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B27AEC" w:rsidRDefault="000000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Тема проєкту: </w:t>
      </w:r>
      <w:r>
        <w:rPr>
          <w:rFonts w:ascii="Times New Roman" w:eastAsia="Times New Roman" w:hAnsi="Times New Roman" w:cs="Times New Roman"/>
          <w:sz w:val="28"/>
          <w:szCs w:val="28"/>
        </w:rPr>
        <w:t>Створення інтерактивної карти меморіальних дощок героям російсько-української війни в Новобаварському районі м. Харкова</w:t>
      </w:r>
    </w:p>
    <w:p w14:paraId="00000002" w14:textId="77777777" w:rsidR="00B27AEC" w:rsidRDefault="000000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Автор проєкту: Головко Ольга Михайлівна</w:t>
      </w:r>
      <w:r>
        <w:rPr>
          <w:rFonts w:ascii="Times New Roman" w:eastAsia="Times New Roman" w:hAnsi="Times New Roman" w:cs="Times New Roman"/>
          <w:sz w:val="28"/>
          <w:szCs w:val="28"/>
        </w:rPr>
        <w:t>, учениця 8-А класу комунального закладу «Харківська гімназія №137 Харківської міської ради»</w:t>
      </w:r>
    </w:p>
    <w:p w14:paraId="00000004" w14:textId="77777777" w:rsidR="00B27AEC" w:rsidRDefault="000000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Керівники проєкту: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Маринич Алла Костянтинівна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вчитель історії комунального закладу «Харківська гімназія №137 Харківської міської ради»,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Головко Олена Іванівна</w:t>
      </w:r>
      <w:r>
        <w:rPr>
          <w:rFonts w:ascii="Times New Roman" w:eastAsia="Times New Roman" w:hAnsi="Times New Roman" w:cs="Times New Roman"/>
          <w:sz w:val="28"/>
          <w:szCs w:val="28"/>
        </w:rPr>
        <w:t>, вчитель зарубіжної літератури комунального закладу «Харківська гімназія №137 Харківської міської ради»</w:t>
      </w:r>
    </w:p>
    <w:p w14:paraId="00000005" w14:textId="77777777" w:rsidR="00B27AEC" w:rsidRDefault="00000000">
      <w:pPr>
        <w:spacing w:after="0" w:line="360" w:lineRule="auto"/>
        <w:ind w:firstLine="709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Однією із форм увічнення та вшанування пам’яті полеглих героїв російсько-української війни, популяризації їхніх подвигів є встановлення меморіальних дошок. Меморіальна дошка — це пам'ятний знак, зазвичай виготовлений з довговічних матеріалів (граніту, мармуру, бронзи, чавуну тощо), який встановлюється на будівлях або інших спорудах з метою увічнення пам'яті про визначну особу чи подію, пов'язану з цим місцем. </w:t>
      </w:r>
    </w:p>
    <w:p w14:paraId="00000006" w14:textId="26BF8E5A" w:rsidR="00B27AEC" w:rsidRPr="00183EAF" w:rsidRDefault="000000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Метою дослідження є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розробка та впровадження інтерактивної карти меморіальних дощок героям російсько-української війни в Новобаварському районі м. Харкова для систематизації, популяризації та забезпечення доступності інформації про вшанованих захисників України.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Об'єктом дослідження є </w:t>
      </w:r>
      <w:r>
        <w:rPr>
          <w:rFonts w:ascii="Times New Roman" w:eastAsia="Times New Roman" w:hAnsi="Times New Roman" w:cs="Times New Roman"/>
          <w:sz w:val="28"/>
          <w:szCs w:val="28"/>
        </w:rPr>
        <w:t>меморіальні дошки героям російсько-української війни, встановлені в Новобаварському районі м. Харкова після 24.02.2022 р</w:t>
      </w:r>
    </w:p>
    <w:p w14:paraId="00000007" w14:textId="77777777" w:rsidR="00B27AEC" w:rsidRDefault="0000000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 дослідження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це принципи, методи та технології створення інтерактивної карти меморіальних дощок героям російсько-української війни як інструменту збереження історичної пам'яті та патріотичного виховання.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Основними завдання дослідження були: </w:t>
      </w:r>
      <w:r>
        <w:rPr>
          <w:rFonts w:ascii="Times New Roman" w:eastAsia="Times New Roman" w:hAnsi="Times New Roman" w:cs="Times New Roman"/>
          <w:sz w:val="28"/>
          <w:szCs w:val="28"/>
        </w:rPr>
        <w:t>збір інформації про існуючі меморіальні дошки героям російсько-української війни в Новобаварському районі м. Харкова, встановлені після 24.02.2022 р.; проведення опитування інформованості жителів Новобаварського району про встановлені меморіальні дошки героям російсько-української війни;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збір, систематизація інформації та створення інформаційної картки з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точною адресою, фотоматеріалами та біографічною інформацією про вшанованих осіб; розробка інтерактивної карти з функціями геолокації та  інформаційною карткою на дошці Padlet;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bookmarkStart w:id="0" w:name="bookmark=id.kb4qdx4bdbc6" w:colFirst="0" w:colLast="0"/>
      <w:bookmarkStart w:id="1" w:name="bookmark=id.8iuffyd9n6br" w:colFirst="0" w:colLast="0"/>
      <w:bookmarkEnd w:id="0"/>
      <w:bookmarkEnd w:id="1"/>
      <w:r>
        <w:rPr>
          <w:rFonts w:ascii="Times New Roman" w:eastAsia="Times New Roman" w:hAnsi="Times New Roman" w:cs="Times New Roman"/>
          <w:sz w:val="28"/>
          <w:szCs w:val="28"/>
        </w:rPr>
        <w:t>створення методичних рекомендацій з використання інтерактивної карти в освітньому процесі та патріотичному вихованні.</w:t>
      </w:r>
    </w:p>
    <w:p w14:paraId="00000008" w14:textId="77777777" w:rsidR="00B27AEC" w:rsidRDefault="0000000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З метою визначення рівня поінформованості жителів з даного питання, ми провели опитування, в якому взяло участь 55 осіб (жінки -76,4%, чоловіки- 23,6%). 21,8% респондентів відповіли, що знають, де встановлені меморіальні дошки, 43,6% чули, але не знають, де розташовані і 34,5 % нічого про це не знають. 83,6% опитуваних не відвідували місця, де встановлені меморіальні дошки. 49,1% вважають доцільним створення інтерактивної карти, 47,3% – важко відповісти, 3,6%, що це не потрібно, тобто результати опитування доводять актуальність даного питання. Отже, в ході збору та систематизації матеріалів було встановлено місця, де розташовані меморіальні дошки захисникам, які загинули після 24.02.2025  та створено інтерактивну карту на дошці «Padlet» з додаванням інформаційної довідки про героїв. Локація 1.:вул. Академіка Грищенка 45 (фасад ХЛ № 39), меморіальна дошка Беліменку К.Д.; локація 2.:вул. Навчальна 22 (фасад ХЛ № 65), меморіальні дошки Костенко О.Д., Акімову Є.Ю.; локація 3: вул. Львівська 13 (фасад ХЛ № 162), меморіальні дошки  Клименку О.В. та Тараненку Д.В.; локація 4: вул. Академіка Богомольця 4 (фасад ХЛ №54), меморіальні дошки Маньку В.С., Кочеткову Д.О.; локація 5:вул. Світланівська 23 (фасад ХГ №130), меморіальна дошка Кулаєнку І.А.</w:t>
      </w:r>
    </w:p>
    <w:p w14:paraId="77B19D34" w14:textId="363D85F4" w:rsidR="00183EAF" w:rsidRPr="00183EAF" w:rsidRDefault="00000000" w:rsidP="00183EAF">
      <w:pPr>
        <w:tabs>
          <w:tab w:val="num" w:pos="720"/>
        </w:tabs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 результаті проведеного дослідження було створено інтерактивну карту меморіальних дощок, присвячених героям російсько-української війни у Новобаварському районі міста Харкова. Проєкт дозволив систематизувати інформацію про загиблих захисників України  та увічнити їхню пам'ять у зручному цифровому форматі, доступному для широкого кола користувачів. </w:t>
      </w:r>
      <w:r w:rsidR="00183EAF" w:rsidRPr="00183EAF">
        <w:rPr>
          <w:rFonts w:ascii="Times New Roman" w:eastAsia="Times New Roman" w:hAnsi="Times New Roman" w:cs="Times New Roman"/>
          <w:sz w:val="28"/>
          <w:szCs w:val="28"/>
        </w:rPr>
        <w:t xml:space="preserve">Новизна полягає </w:t>
      </w:r>
      <w:r w:rsidR="00183EA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в тому, що це </w:t>
      </w:r>
      <w:r w:rsidR="00183EAF" w:rsidRPr="00183EAF">
        <w:rPr>
          <w:rFonts w:ascii="Times New Roman" w:eastAsia="Times New Roman" w:hAnsi="Times New Roman" w:cs="Times New Roman"/>
          <w:sz w:val="28"/>
          <w:szCs w:val="28"/>
          <w:lang w:val="uk-UA"/>
        </w:rPr>
        <w:t>п</w:t>
      </w:r>
      <w:r w:rsidR="00183EAF" w:rsidRPr="00183EAF">
        <w:rPr>
          <w:rFonts w:ascii="Times New Roman" w:eastAsia="Times New Roman" w:hAnsi="Times New Roman" w:cs="Times New Roman"/>
          <w:sz w:val="28"/>
          <w:szCs w:val="28"/>
        </w:rPr>
        <w:t>ерша систематизація меморіальних об'єктів саме у Новобаварському районі Харкова, що раніше не було комплексно досліджено.</w:t>
      </w:r>
    </w:p>
    <w:p w14:paraId="0000000A" w14:textId="77777777" w:rsidR="00B27AEC" w:rsidRDefault="0000000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Використані джерела:</w:t>
      </w:r>
    </w:p>
    <w:p w14:paraId="0000000B" w14:textId="77777777" w:rsidR="00B27AEC" w:rsidRDefault="0000000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</w:t>
      </w:r>
      <w:hyperlink r:id="rId6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 xml:space="preserve">https://mva.gov.ua/storage/app/sites/1/uploaded-files/_%D0%BC%D0%B5%D0%BC_%D0%B4%D0%BE%D1%88%D0%BA%D0%B8.pdf </w:t>
        </w:r>
      </w:hyperlink>
    </w:p>
    <w:p w14:paraId="0000000C" w14:textId="77777777" w:rsidR="00B27AEC" w:rsidRDefault="0000000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</w:t>
      </w:r>
      <w:hyperlink r:id="rId7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>https://www.ukrinform.ua/rubric-ato/3859950-pamati-nacgvardijca-vadima-manka-pozivnij-omut.html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000000D" w14:textId="77777777" w:rsidR="00B27AEC" w:rsidRDefault="0000000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</w:t>
      </w:r>
      <w:hyperlink r:id="rId8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 xml:space="preserve">https://uk.m.wikipedia.org/wiki/%D0%9A%D0%BE%D1%87%D0%B5%D1%82%D0%BA%D0%BE%D0%B2_%D0%94%D0%BC%D0%B8%D1%82%D1%80%D0%BE_%D0%9E%D0%BB%D0%B5%D0%BA%D1%81%D0%B0%D0%BD%D0%B4%D1%80%D0%BE%D0%B2%D0%B8%D1%87 </w:t>
        </w:r>
      </w:hyperlink>
    </w:p>
    <w:p w14:paraId="0000000E" w14:textId="77777777" w:rsidR="00B27AEC" w:rsidRDefault="0000000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</w:t>
      </w:r>
      <w:hyperlink r:id="rId9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 xml:space="preserve">https://www.facebook.com/share/p/1FLW4Hk9B1/ </w:t>
        </w:r>
      </w:hyperlink>
    </w:p>
    <w:p w14:paraId="0000000F" w14:textId="77777777" w:rsidR="00B27AEC" w:rsidRDefault="0000000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</w:t>
      </w:r>
      <w:hyperlink r:id="rId10" w:anchor="more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>https://mevorydoskikharkov.blogspot.com/2025/02/blog-post_71.html#more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0000010" w14:textId="77777777" w:rsidR="00B27AEC" w:rsidRDefault="0000000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</w:t>
      </w:r>
      <w:hyperlink r:id="rId11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 xml:space="preserve">https://www.facebook.com/share/p/1BxtU28LXA/ </w:t>
        </w:r>
      </w:hyperlink>
    </w:p>
    <w:p w14:paraId="00000011" w14:textId="77777777" w:rsidR="00B27AEC" w:rsidRDefault="0000000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7.</w:t>
      </w:r>
      <w:hyperlink r:id="rId12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 xml:space="preserve">https://www.facebook.com/share/p/1DJwWEwhAk/ </w:t>
        </w:r>
      </w:hyperlink>
    </w:p>
    <w:p w14:paraId="00000012" w14:textId="77777777" w:rsidR="00B27AEC" w:rsidRDefault="0000000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8.</w:t>
      </w:r>
      <w:hyperlink r:id="rId13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>https://www.facebook.com/share/18XtwQjFgh/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0000013" w14:textId="77777777" w:rsidR="00B27AEC" w:rsidRDefault="0000000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9.</w:t>
      </w:r>
      <w:hyperlink r:id="rId14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>https://www.facebook.com/share/1FjH94WzXN/</w:t>
        </w:r>
      </w:hyperlink>
    </w:p>
    <w:p w14:paraId="00000014" w14:textId="77777777" w:rsidR="00B27AEC" w:rsidRDefault="00B27AE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15" w14:textId="77777777" w:rsidR="00B27AEC" w:rsidRDefault="00B27AE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16" w14:textId="77777777" w:rsidR="00B27AEC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sectPr w:rsidR="00B27AEC" w:rsidSect="00183EAF">
      <w:pgSz w:w="11906" w:h="16838"/>
      <w:pgMar w:top="894" w:right="1440" w:bottom="794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6EBD0C32-77BC-984E-A00B-4C7751617BB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916E50F5-92BB-994B-8F98-C8E2532E516C}"/>
    <w:embedBold r:id="rId3" w:fontKey="{24A21408-897C-0047-83A0-E4B77264F48D}"/>
    <w:embedItalic r:id="rId4" w:fontKey="{F3A9D9C2-163A-384F-822A-EB4876B6CA32}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  <w:embedRegular r:id="rId5" w:fontKey="{635667C2-2EB4-064F-B570-6FC6C11AD636}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  <w:embedRegular r:id="rId6" w:fontKey="{4D33E2E2-83AB-6941-AAFB-6BE60B3F7AE9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7" w:fontKey="{727036BC-B915-DD4A-A184-4496B12B2672}"/>
    <w:embedItalic r:id="rId8" w:fontKey="{7B436BD9-DC2B-5A46-B800-191C4B779FEE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9" w:fontKey="{B7031945-CE09-144A-9F5A-695687BE8B0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9D7FCD"/>
    <w:multiLevelType w:val="multilevel"/>
    <w:tmpl w:val="775C8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4941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5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7AEC"/>
    <w:rsid w:val="00142453"/>
    <w:rsid w:val="00183EAF"/>
    <w:rsid w:val="00B27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C9620EC"/>
  <w15:docId w15:val="{3B210BA1-6D35-1445-97C0-B659EC6B8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Aptos"/>
        <w:sz w:val="24"/>
        <w:szCs w:val="24"/>
        <w:lang w:val="ru-UA" w:eastAsia="ru-RU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3A9C"/>
  </w:style>
  <w:style w:type="paragraph" w:styleId="1">
    <w:name w:val="heading 1"/>
    <w:basedOn w:val="a"/>
    <w:next w:val="a"/>
    <w:link w:val="10"/>
    <w:uiPriority w:val="9"/>
    <w:qFormat/>
    <w:rsid w:val="00727E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27E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27E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27E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27E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27E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27E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27E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27E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uiPriority w:val="10"/>
    <w:qFormat/>
    <w:rsid w:val="00727E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Заголовок 1 Знак"/>
    <w:basedOn w:val="a0"/>
    <w:link w:val="1"/>
    <w:uiPriority w:val="9"/>
    <w:rsid w:val="00727E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27E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27E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27E6F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27E6F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27E6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27E6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27E6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27E6F"/>
    <w:rPr>
      <w:rFonts w:eastAsiaTheme="majorEastAsia" w:cstheme="majorBidi"/>
      <w:color w:val="272727" w:themeColor="text1" w:themeTint="D8"/>
    </w:rPr>
  </w:style>
  <w:style w:type="character" w:customStyle="1" w:styleId="a4">
    <w:name w:val="Заголовок Знак"/>
    <w:basedOn w:val="a0"/>
    <w:link w:val="a3"/>
    <w:uiPriority w:val="10"/>
    <w:rsid w:val="00727E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Pr>
      <w:color w:val="595959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27E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27E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27E6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27E6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27E6F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27E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27E6F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27E6F"/>
    <w:rPr>
      <w:b/>
      <w:bCs/>
      <w:smallCaps/>
      <w:color w:val="0F4761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D76539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299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k.m.wikipedia.org/wiki/%D0%9A%D0%BE%D1%87%D0%B5%D1%82%D0%BA%D0%BE%D0%B2_%D0%94%D0%BC%D0%B8%D1%82%D1%80%D0%BE_%D0%9E%D0%BB%D0%B5%D0%BA%D1%81%D0%B0%D0%BD%D0%B4%D1%80%D0%BE%D0%B2%D0%B8%D1%87" TargetMode="External"/><Relationship Id="rId13" Type="http://schemas.openxmlformats.org/officeDocument/2006/relationships/hyperlink" Target="https://www.facebook.com/share/18XtwQjFgh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ukrinform.ua/rubric-ato/3859950-pamati-nacgvardijca-vadima-manka-pozivnij-omut.html" TargetMode="External"/><Relationship Id="rId12" Type="http://schemas.openxmlformats.org/officeDocument/2006/relationships/hyperlink" Target="https://www.facebook.com/share/p/1DJwWEwhAk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mva.gov.ua/storage/app/sites/1/uploaded-files/_%D0%BC%D0%B5%D0%BC_%D0%B4%D0%BE%D1%88%D0%BA%D0%B8.pdf" TargetMode="External"/><Relationship Id="rId11" Type="http://schemas.openxmlformats.org/officeDocument/2006/relationships/hyperlink" Target="https://www.facebook.com/share/p/1BxtU28LXA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mevorydoskikharkov.blogspot.com/2025/02/blog-post_7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share/p/1FLW4Hk9B1/" TargetMode="External"/><Relationship Id="rId14" Type="http://schemas.openxmlformats.org/officeDocument/2006/relationships/hyperlink" Target="https://www.facebook.com/share/1FjH94WzXN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lEENwvu8+QxTIFecN6QRmarWwA==">CgMxLjAyD2lkLmtiNHFkeDRiZGJjNjIPaWQuOGl1ZmZ5ZDluNmJyOAByITEtbXVzZnB1Zi1nSEhQSnlhdXA4cms2YnE2WWxXdHVCNA==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838</Words>
  <Characters>4783</Characters>
  <Application>Microsoft Office Word</Application>
  <DocSecurity>0</DocSecurity>
  <Lines>39</Lines>
  <Paragraphs>11</Paragraphs>
  <ScaleCrop>false</ScaleCrop>
  <Company/>
  <LinksUpToDate>false</LinksUpToDate>
  <CharactersWithSpaces>5610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 Маринич</dc:creator>
  <cp:lastModifiedBy>Алла Маринич</cp:lastModifiedBy>
  <cp:revision>2</cp:revision>
  <dcterms:created xsi:type="dcterms:W3CDTF">2025-04-21T13:23:00Z</dcterms:created>
  <dcterms:modified xsi:type="dcterms:W3CDTF">2025-04-21T13:23:00Z</dcterms:modified>
</cp:coreProperties>
</file>