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38C2D4" w14:textId="0B981AF9" w:rsidR="00D02C49" w:rsidRPr="0020154D" w:rsidRDefault="00BD0E58" w:rsidP="009D3EB9">
      <w:pPr>
        <w:pStyle w:val="a3"/>
        <w:spacing w:line="360" w:lineRule="auto"/>
        <w:contextualSpacing/>
        <w:jc w:val="both"/>
        <w:rPr>
          <w:b/>
          <w:color w:val="000000" w:themeColor="text1"/>
          <w:sz w:val="28"/>
          <w:szCs w:val="28"/>
        </w:rPr>
      </w:pPr>
      <w:r w:rsidRPr="0020154D">
        <w:rPr>
          <w:b/>
          <w:color w:val="000000" w:themeColor="text1"/>
          <w:sz w:val="28"/>
          <w:szCs w:val="28"/>
        </w:rPr>
        <w:t>Тез</w:t>
      </w:r>
      <w:r w:rsidR="00D02C49">
        <w:rPr>
          <w:b/>
          <w:color w:val="000000" w:themeColor="text1"/>
          <w:sz w:val="28"/>
          <w:szCs w:val="28"/>
        </w:rPr>
        <w:t>и до</w:t>
      </w:r>
      <w:r w:rsidRPr="0020154D">
        <w:rPr>
          <w:b/>
          <w:color w:val="000000" w:themeColor="text1"/>
          <w:sz w:val="28"/>
          <w:szCs w:val="28"/>
        </w:rPr>
        <w:t xml:space="preserve"> творчої </w:t>
      </w:r>
      <w:r w:rsidR="003718A1" w:rsidRPr="0020154D">
        <w:rPr>
          <w:b/>
          <w:color w:val="000000" w:themeColor="text1"/>
          <w:sz w:val="28"/>
          <w:szCs w:val="28"/>
        </w:rPr>
        <w:t xml:space="preserve">роботи </w:t>
      </w:r>
      <w:r w:rsidR="003718A1" w:rsidRPr="00C30365">
        <w:rPr>
          <w:b/>
          <w:color w:val="000000" w:themeColor="text1"/>
          <w:sz w:val="28"/>
          <w:szCs w:val="28"/>
          <w:lang w:val="ru-RU"/>
        </w:rPr>
        <w:t>”</w:t>
      </w:r>
      <w:r w:rsidR="003718A1">
        <w:rPr>
          <w:rStyle w:val="a4"/>
          <w:b w:val="0"/>
          <w:bCs w:val="0"/>
          <w:color w:val="000000" w:themeColor="text1"/>
          <w:sz w:val="28"/>
          <w:szCs w:val="28"/>
        </w:rPr>
        <w:t>Х</w:t>
      </w:r>
      <w:r w:rsidR="007C44CA">
        <w:rPr>
          <w:rStyle w:val="a4"/>
          <w:b w:val="0"/>
          <w:bCs w:val="0"/>
          <w:color w:val="000000" w:themeColor="text1"/>
          <w:sz w:val="28"/>
          <w:szCs w:val="28"/>
        </w:rPr>
        <w:t>арків оч</w:t>
      </w:r>
      <w:r w:rsidR="00C30365">
        <w:rPr>
          <w:rStyle w:val="a4"/>
          <w:b w:val="0"/>
          <w:bCs w:val="0"/>
          <w:color w:val="000000" w:themeColor="text1"/>
          <w:sz w:val="28"/>
          <w:szCs w:val="28"/>
        </w:rPr>
        <w:t>има трамвайної екскурсії</w:t>
      </w:r>
      <w:r w:rsidR="009826E8">
        <w:rPr>
          <w:rStyle w:val="a4"/>
          <w:b w:val="0"/>
          <w:bCs w:val="0"/>
          <w:color w:val="000000" w:themeColor="text1"/>
          <w:sz w:val="28"/>
          <w:szCs w:val="28"/>
        </w:rPr>
        <w:t xml:space="preserve"> (маршрут</w:t>
      </w:r>
      <w:r w:rsidR="003718A1">
        <w:rPr>
          <w:rStyle w:val="a4"/>
          <w:b w:val="0"/>
          <w:bCs w:val="0"/>
          <w:color w:val="000000" w:themeColor="text1"/>
          <w:sz w:val="28"/>
          <w:szCs w:val="28"/>
        </w:rPr>
        <w:t>,</w:t>
      </w:r>
      <w:r w:rsidR="009826E8">
        <w:rPr>
          <w:rStyle w:val="a4"/>
          <w:b w:val="0"/>
          <w:bCs w:val="0"/>
          <w:color w:val="000000" w:themeColor="text1"/>
          <w:sz w:val="28"/>
          <w:szCs w:val="28"/>
        </w:rPr>
        <w:t xml:space="preserve"> що поєднав спальн</w:t>
      </w:r>
      <w:r w:rsidR="000A6394">
        <w:rPr>
          <w:rStyle w:val="a4"/>
          <w:b w:val="0"/>
          <w:bCs w:val="0"/>
          <w:color w:val="000000" w:themeColor="text1"/>
          <w:sz w:val="28"/>
          <w:szCs w:val="28"/>
        </w:rPr>
        <w:t>ий</w:t>
      </w:r>
      <w:r w:rsidR="009826E8">
        <w:rPr>
          <w:rStyle w:val="a4"/>
          <w:b w:val="0"/>
          <w:bCs w:val="0"/>
          <w:color w:val="000000" w:themeColor="text1"/>
          <w:sz w:val="28"/>
          <w:szCs w:val="28"/>
        </w:rPr>
        <w:t xml:space="preserve"> та промислов</w:t>
      </w:r>
      <w:r w:rsidR="000A6394">
        <w:rPr>
          <w:rStyle w:val="a4"/>
          <w:b w:val="0"/>
          <w:bCs w:val="0"/>
          <w:color w:val="000000" w:themeColor="text1"/>
          <w:sz w:val="28"/>
          <w:szCs w:val="28"/>
        </w:rPr>
        <w:t>ий</w:t>
      </w:r>
      <w:r w:rsidR="009826E8">
        <w:rPr>
          <w:rStyle w:val="a4"/>
          <w:b w:val="0"/>
          <w:bCs w:val="0"/>
          <w:color w:val="000000" w:themeColor="text1"/>
          <w:sz w:val="28"/>
          <w:szCs w:val="28"/>
        </w:rPr>
        <w:t xml:space="preserve"> райони Харкова.)</w:t>
      </w:r>
      <w:r w:rsidR="00C30365" w:rsidRPr="00C30365">
        <w:rPr>
          <w:b/>
          <w:color w:val="000000" w:themeColor="text1"/>
          <w:sz w:val="28"/>
          <w:szCs w:val="28"/>
          <w:lang w:val="ru-RU"/>
        </w:rPr>
        <w:t>”</w:t>
      </w:r>
      <w:r w:rsidR="00D02C49">
        <w:rPr>
          <w:b/>
          <w:color w:val="000000" w:themeColor="text1"/>
          <w:sz w:val="28"/>
          <w:szCs w:val="28"/>
        </w:rPr>
        <w:t>.</w:t>
      </w:r>
    </w:p>
    <w:p w14:paraId="4A32D08C" w14:textId="395AA20A" w:rsidR="00BD0E58" w:rsidRDefault="0077570C" w:rsidP="009D3EB9">
      <w:pPr>
        <w:spacing w:after="0"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Гнєдік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Олексій</w:t>
      </w:r>
      <w:r w:rsidR="003718A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Олексійович</w:t>
      </w:r>
      <w:r w:rsidR="00BD0E58"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>, учени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к</w:t>
      </w:r>
      <w:r w:rsidR="00BD0E58"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10 </w:t>
      </w:r>
      <w:r w:rsidR="00BD0E58" w:rsidRPr="0077570C">
        <w:rPr>
          <w:rFonts w:ascii="Times New Roman" w:hAnsi="Times New Roman" w:cs="Times New Roman"/>
          <w:color w:val="000000" w:themeColor="text1"/>
          <w:sz w:val="28"/>
          <w:szCs w:val="28"/>
        </w:rPr>
        <w:t>класу</w:t>
      </w:r>
      <w:r w:rsidR="00FD2A21" w:rsidRPr="0077570C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77570C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r w:rsidRPr="0077570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комунальний заклад </w:t>
      </w:r>
      <w:r w:rsidRPr="0077570C">
        <w:rPr>
          <w:rFonts w:ascii="Times New Roman" w:hAnsi="Times New Roman" w:cs="Times New Roman"/>
          <w:color w:val="000000" w:themeColor="text1"/>
          <w:sz w:val="28"/>
          <w:szCs w:val="28"/>
        </w:rPr>
        <w:t>"Харківський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77570C">
        <w:rPr>
          <w:rFonts w:ascii="Times New Roman" w:hAnsi="Times New Roman" w:cs="Times New Roman"/>
          <w:color w:val="000000" w:themeColor="text1"/>
          <w:sz w:val="28"/>
          <w:szCs w:val="28"/>
        </w:rPr>
        <w:t>ліцей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77570C">
        <w:rPr>
          <w:rFonts w:ascii="Times New Roman" w:hAnsi="Times New Roman" w:cs="Times New Roman"/>
          <w:color w:val="000000" w:themeColor="text1"/>
          <w:sz w:val="28"/>
          <w:szCs w:val="28"/>
        </w:rPr>
        <w:t>№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77570C">
        <w:rPr>
          <w:rFonts w:ascii="Times New Roman" w:hAnsi="Times New Roman" w:cs="Times New Roman"/>
          <w:color w:val="000000" w:themeColor="text1"/>
          <w:sz w:val="28"/>
          <w:szCs w:val="28"/>
        </w:rPr>
        <w:t>122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77570C">
        <w:rPr>
          <w:rFonts w:ascii="Times New Roman" w:hAnsi="Times New Roman" w:cs="Times New Roman"/>
          <w:color w:val="000000" w:themeColor="text1"/>
          <w:sz w:val="28"/>
          <w:szCs w:val="28"/>
        </w:rPr>
        <w:t>Харківської міської ради"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Pr="0077570C">
        <w:rPr>
          <w:rFonts w:ascii="Times New Roman" w:hAnsi="Times New Roman" w:cs="Times New Roman"/>
          <w:color w:val="000000" w:themeColor="text1"/>
          <w:sz w:val="28"/>
          <w:szCs w:val="28"/>
        </w:rPr>
        <w:t>Харківське територіальне відділення МАН України.</w:t>
      </w:r>
    </w:p>
    <w:p w14:paraId="0E1DCCE2" w14:textId="207A8C24" w:rsidR="00825C02" w:rsidRPr="00825C02" w:rsidRDefault="00825C02" w:rsidP="00825C02">
      <w:pPr>
        <w:spacing w:after="0" w:line="360" w:lineRule="auto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</w:pPr>
      <w:r w:rsidRPr="00825C02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 xml:space="preserve">Контактний номер: </w:t>
      </w:r>
      <w:r w:rsidR="003718A1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>0988953334</w:t>
      </w:r>
    </w:p>
    <w:p w14:paraId="1EF6DFAD" w14:textId="0BD024B4" w:rsidR="00825C02" w:rsidRPr="00825C02" w:rsidRDefault="00825C02" w:rsidP="009D3EB9">
      <w:pPr>
        <w:spacing w:after="0" w:line="360" w:lineRule="auto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8"/>
          <w:szCs w:val="28"/>
          <w:lang w:val="ru-RU"/>
        </w:rPr>
      </w:pPr>
      <w:r w:rsidRPr="00825C02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 xml:space="preserve">Електронна адреса: </w:t>
      </w:r>
      <w:r w:rsidR="003718A1" w:rsidRPr="003718A1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>majnkraftzitel97@gmail.com</w:t>
      </w:r>
    </w:p>
    <w:p w14:paraId="1A775903" w14:textId="4D14917C" w:rsidR="00BD0E58" w:rsidRPr="000A6394" w:rsidRDefault="00BD0E58" w:rsidP="009D3EB9">
      <w:pPr>
        <w:spacing w:after="0" w:line="360" w:lineRule="auto"/>
        <w:contextualSpacing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A639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Науковий керівник:</w:t>
      </w:r>
      <w:r w:rsidR="008A1738" w:rsidRPr="000A639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77570C" w:rsidRPr="000A6394">
        <w:rPr>
          <w:rFonts w:ascii="Times New Roman" w:hAnsi="Times New Roman" w:cs="Times New Roman"/>
          <w:color w:val="000000" w:themeColor="text1"/>
          <w:sz w:val="28"/>
          <w:szCs w:val="28"/>
        </w:rPr>
        <w:t>Корж Кристина Олександрівна</w:t>
      </w:r>
      <w:r w:rsidR="006F186A" w:rsidRPr="000A6394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0A639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вчитель історії </w:t>
      </w:r>
      <w:r w:rsidR="0077570C" w:rsidRPr="000A639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комунальний заклад </w:t>
      </w:r>
      <w:r w:rsidR="000A6394" w:rsidRPr="000A6394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”</w:t>
      </w:r>
      <w:r w:rsidR="0077570C" w:rsidRPr="000A6394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Харківський ліцей № 122 Харківської міської ради</w:t>
      </w:r>
      <w:r w:rsidR="000A6394" w:rsidRPr="000A6394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”</w:t>
      </w:r>
      <w:r w:rsidR="000A6394" w:rsidRPr="000A6394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.</w:t>
      </w:r>
    </w:p>
    <w:p w14:paraId="6F9E8CDF" w14:textId="16C26F9E" w:rsidR="002226D0" w:rsidRPr="0020154D" w:rsidRDefault="00BD0E58" w:rsidP="009D3EB9">
      <w:pPr>
        <w:spacing w:after="100" w:afterAutospacing="1"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0154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Мета дослідження:</w:t>
      </w:r>
      <w:r w:rsidRPr="0020154D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="00825C02">
        <w:rPr>
          <w:rFonts w:ascii="Times New Roman" w:hAnsi="Times New Roman" w:cs="Times New Roman"/>
          <w:color w:val="000000" w:themeColor="text1"/>
          <w:sz w:val="28"/>
          <w:szCs w:val="28"/>
        </w:rPr>
        <w:t>популяризація</w:t>
      </w:r>
      <w:r w:rsidR="002226D0"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туристи</w:t>
      </w:r>
      <w:r w:rsidR="00D01495">
        <w:rPr>
          <w:rFonts w:ascii="Times New Roman" w:hAnsi="Times New Roman" w:cs="Times New Roman"/>
          <w:color w:val="000000" w:themeColor="text1"/>
          <w:sz w:val="28"/>
          <w:szCs w:val="28"/>
        </w:rPr>
        <w:t>чного маршруту</w:t>
      </w:r>
      <w:r w:rsidR="00F77FF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який </w:t>
      </w:r>
      <w:r w:rsidR="00825C02">
        <w:rPr>
          <w:rFonts w:ascii="Times New Roman" w:hAnsi="Times New Roman" w:cs="Times New Roman"/>
          <w:color w:val="000000" w:themeColor="text1"/>
          <w:sz w:val="28"/>
          <w:szCs w:val="28"/>
        </w:rPr>
        <w:t>поєднує спальний та промисловий райони</w:t>
      </w:r>
      <w:r w:rsidR="003718A1">
        <w:rPr>
          <w:rFonts w:ascii="Times New Roman" w:hAnsi="Times New Roman" w:cs="Times New Roman"/>
          <w:color w:val="000000" w:themeColor="text1"/>
          <w:sz w:val="28"/>
          <w:szCs w:val="28"/>
        </w:rPr>
        <w:t>, та історію транспортного руху</w:t>
      </w:r>
      <w:r w:rsidR="00825C02">
        <w:rPr>
          <w:rFonts w:ascii="Times New Roman" w:hAnsi="Times New Roman" w:cs="Times New Roman"/>
          <w:color w:val="000000" w:themeColor="text1"/>
          <w:sz w:val="28"/>
          <w:szCs w:val="28"/>
        </w:rPr>
        <w:t>. Розказати про історію районів. Акцентувати увагу на назви зупинок.</w:t>
      </w:r>
    </w:p>
    <w:p w14:paraId="5004D2F1" w14:textId="33EC4BB4" w:rsidR="009826E8" w:rsidRPr="009826E8" w:rsidRDefault="00BD0E58" w:rsidP="00F22196">
      <w:pPr>
        <w:spacing w:after="100" w:afterAutospacing="1"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12DE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Завдання:</w:t>
      </w:r>
      <w:r w:rsidR="00F2219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F77FF3">
        <w:rPr>
          <w:rFonts w:ascii="Times New Roman" w:hAnsi="Times New Roman" w:cs="Times New Roman"/>
          <w:color w:val="000000" w:themeColor="text1"/>
          <w:sz w:val="28"/>
          <w:szCs w:val="28"/>
        </w:rPr>
        <w:t>популяризувати</w:t>
      </w:r>
      <w:r w:rsidR="008A1738" w:rsidRPr="00F2219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маршрут </w:t>
      </w:r>
      <w:r w:rsidR="009826E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для </w:t>
      </w:r>
      <w:r w:rsidR="003718A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актуалізації </w:t>
      </w:r>
      <w:r w:rsidR="009826E8">
        <w:rPr>
          <w:rFonts w:ascii="Times New Roman" w:hAnsi="Times New Roman" w:cs="Times New Roman"/>
          <w:color w:val="000000" w:themeColor="text1"/>
          <w:sz w:val="28"/>
          <w:szCs w:val="28"/>
        </w:rPr>
        <w:t>історії Харкова, зокрема громадського електротранспорту.</w:t>
      </w:r>
    </w:p>
    <w:p w14:paraId="02362B8B" w14:textId="781DA4D2" w:rsidR="009D3EB9" w:rsidRPr="009826E8" w:rsidRDefault="006F186A" w:rsidP="009D3EB9">
      <w:pPr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D3EB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Предмет дослідження:</w:t>
      </w:r>
      <w:r w:rsidR="00FD2A2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</w:t>
      </w:r>
      <w:r w:rsidRPr="009D3EB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озробка </w:t>
      </w:r>
      <w:r w:rsidR="009826E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трамвайного </w:t>
      </w:r>
      <w:r w:rsidRPr="009D3EB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туристичного маршруту для </w:t>
      </w:r>
      <w:r w:rsidR="009826E8">
        <w:rPr>
          <w:rFonts w:ascii="Times New Roman" w:hAnsi="Times New Roman" w:cs="Times New Roman"/>
          <w:color w:val="000000" w:themeColor="text1"/>
          <w:sz w:val="28"/>
          <w:szCs w:val="28"/>
        </w:rPr>
        <w:t>харків</w:t>
      </w:r>
      <w:r w:rsidR="009826E8" w:rsidRPr="009826E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’</w:t>
      </w:r>
      <w:r w:rsidR="009826E8">
        <w:rPr>
          <w:rFonts w:ascii="Times New Roman" w:hAnsi="Times New Roman" w:cs="Times New Roman"/>
          <w:color w:val="000000" w:themeColor="text1"/>
          <w:sz w:val="28"/>
          <w:szCs w:val="28"/>
        </w:rPr>
        <w:t>ян та гостей міста.</w:t>
      </w:r>
    </w:p>
    <w:p w14:paraId="73312C24" w14:textId="5D482EC1" w:rsidR="001564A5" w:rsidRDefault="006F186A" w:rsidP="001564A5">
      <w:pPr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0154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Об'єкт дослідження:</w:t>
      </w:r>
      <w:r w:rsidR="00D0149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FD2A21">
        <w:rPr>
          <w:rFonts w:ascii="Times New Roman" w:hAnsi="Times New Roman" w:cs="Times New Roman"/>
          <w:color w:val="000000" w:themeColor="text1"/>
          <w:sz w:val="28"/>
          <w:szCs w:val="28"/>
        </w:rPr>
        <w:t>т</w:t>
      </w:r>
      <w:r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>уристичний маршрут «</w:t>
      </w:r>
      <w:r w:rsidR="009826E8">
        <w:rPr>
          <w:rFonts w:ascii="Times New Roman" w:hAnsi="Times New Roman" w:cs="Times New Roman"/>
          <w:color w:val="000000" w:themeColor="text1"/>
          <w:sz w:val="28"/>
          <w:szCs w:val="28"/>
        </w:rPr>
        <w:t>23 трамвай</w:t>
      </w:r>
      <w:r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», як </w:t>
      </w:r>
      <w:r w:rsidR="009826E8">
        <w:rPr>
          <w:rFonts w:ascii="Times New Roman" w:hAnsi="Times New Roman" w:cs="Times New Roman"/>
          <w:color w:val="000000" w:themeColor="text1"/>
          <w:sz w:val="28"/>
          <w:szCs w:val="28"/>
        </w:rPr>
        <w:t>приклад поєднання зеленої зони та промислової.</w:t>
      </w:r>
    </w:p>
    <w:p w14:paraId="3E813000" w14:textId="43DF9D52" w:rsidR="009826E8" w:rsidRDefault="00BD0E58" w:rsidP="001564A5">
      <w:pPr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1495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Актуальність:</w:t>
      </w:r>
      <w:r w:rsidR="0020154D" w:rsidRPr="001564A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="00294A4A">
        <w:rPr>
          <w:rFonts w:ascii="Times New Roman" w:hAnsi="Times New Roman" w:cs="Times New Roman"/>
          <w:color w:val="000000" w:themeColor="text1"/>
          <w:sz w:val="28"/>
          <w:szCs w:val="28"/>
        </w:rPr>
        <w:t>т</w:t>
      </w:r>
      <w:r w:rsidR="00DF258C" w:rsidRPr="001564A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уристичний маршрут є новаторським рішенням для </w:t>
      </w:r>
      <w:r w:rsidR="009826E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популяризації історії рідного міста. </w:t>
      </w:r>
      <w:r w:rsidR="009826E8" w:rsidRPr="009826E8">
        <w:rPr>
          <w:rFonts w:ascii="Times New Roman" w:hAnsi="Times New Roman" w:cs="Times New Roman"/>
          <w:color w:val="000000" w:themeColor="text1"/>
          <w:sz w:val="28"/>
          <w:szCs w:val="28"/>
        </w:rPr>
        <w:t>Харків – не перше місто в Україні, де з</w:t>
      </w:r>
      <w:r w:rsidR="003718A1" w:rsidRPr="009826E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’</w:t>
      </w:r>
      <w:r w:rsidR="009826E8" w:rsidRPr="009826E8">
        <w:rPr>
          <w:rFonts w:ascii="Times New Roman" w:hAnsi="Times New Roman" w:cs="Times New Roman"/>
          <w:color w:val="000000" w:themeColor="text1"/>
          <w:sz w:val="28"/>
          <w:szCs w:val="28"/>
        </w:rPr>
        <w:t>явилися трамваї. Проте цей вид транспорту влився в транспортну інфраструктуру міста, і тепер без нього життя жителів стає просто нестерпним.</w:t>
      </w:r>
    </w:p>
    <w:p w14:paraId="383D2D02" w14:textId="2C547109" w:rsidR="009826E8" w:rsidRDefault="009826E8" w:rsidP="001564A5">
      <w:pPr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826E8">
        <w:rPr>
          <w:rFonts w:ascii="Times New Roman" w:hAnsi="Times New Roman" w:cs="Times New Roman"/>
          <w:color w:val="000000" w:themeColor="text1"/>
          <w:sz w:val="28"/>
          <w:szCs w:val="28"/>
        </w:rPr>
        <w:t>Перша лінія Харківського електричного трамвая відкрилася 3 липня 1906 року. Запускали відразу 12 вагонів марки MAN, для обслуговування яких побудували перше трамвайне депо. Воно знаходилося в тому ж місці, де зараз розташовується "</w:t>
      </w:r>
      <w:proofErr w:type="spellStart"/>
      <w:r w:rsidRPr="009826E8">
        <w:rPr>
          <w:rFonts w:ascii="Times New Roman" w:hAnsi="Times New Roman" w:cs="Times New Roman"/>
          <w:color w:val="000000" w:themeColor="text1"/>
          <w:sz w:val="28"/>
          <w:szCs w:val="28"/>
        </w:rPr>
        <w:t>Міськелектротранссервіс</w:t>
      </w:r>
      <w:proofErr w:type="spellEnd"/>
      <w:r w:rsidRPr="009826E8">
        <w:rPr>
          <w:rFonts w:ascii="Times New Roman" w:hAnsi="Times New Roman" w:cs="Times New Roman"/>
          <w:color w:val="000000" w:themeColor="text1"/>
          <w:sz w:val="28"/>
          <w:szCs w:val="28"/>
        </w:rPr>
        <w:t>". Довжина маршруту першого електричного трамвая становила 3,8 кілометра. Через якийсь час трамваї почали використовуватися для перевезення жителів в більш віддалені райони.</w:t>
      </w:r>
    </w:p>
    <w:p w14:paraId="1965A05E" w14:textId="20769321" w:rsidR="009826E8" w:rsidRPr="009D3EB9" w:rsidRDefault="009826E8" w:rsidP="001564A5">
      <w:pPr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826E8">
        <w:rPr>
          <w:rFonts w:ascii="Times New Roman" w:hAnsi="Times New Roman" w:cs="Times New Roman"/>
          <w:color w:val="000000" w:themeColor="text1"/>
          <w:sz w:val="28"/>
          <w:szCs w:val="28"/>
        </w:rPr>
        <w:t>У 60-х роках з появою Салтівського житлового масиву з'явилася також окрема лінія для перевезення його жителів.</w:t>
      </w:r>
    </w:p>
    <w:p w14:paraId="3AF39CD6" w14:textId="7C179585" w:rsidR="0020154D" w:rsidRPr="0020154D" w:rsidRDefault="00645BC1" w:rsidP="009D3EB9">
      <w:pPr>
        <w:spacing w:line="360" w:lineRule="auto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20154D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Методи дослідження:</w:t>
      </w:r>
      <w:r w:rsidR="00D90E15" w:rsidRPr="0020154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294A4A">
        <w:rPr>
          <w:rFonts w:ascii="Times New Roman" w:hAnsi="Times New Roman" w:cs="Times New Roman"/>
          <w:color w:val="000000" w:themeColor="text1"/>
          <w:sz w:val="28"/>
          <w:szCs w:val="28"/>
        </w:rPr>
        <w:t>а</w:t>
      </w:r>
      <w:r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>наліз літератури та документів</w:t>
      </w:r>
      <w:r w:rsidR="0020154D">
        <w:rPr>
          <w:rFonts w:ascii="Times New Roman" w:hAnsi="Times New Roman" w:cs="Times New Roman"/>
          <w:color w:val="000000" w:themeColor="text1"/>
          <w:sz w:val="28"/>
          <w:szCs w:val="28"/>
        </w:rPr>
        <w:t>, опитування та інтерв’ю,</w:t>
      </w:r>
      <w:r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20154D"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>п</w:t>
      </w:r>
      <w:r w:rsidR="0020154D">
        <w:rPr>
          <w:rFonts w:ascii="Times New Roman" w:hAnsi="Times New Roman" w:cs="Times New Roman"/>
          <w:color w:val="000000" w:themeColor="text1"/>
          <w:sz w:val="28"/>
          <w:szCs w:val="28"/>
        </w:rPr>
        <w:t>ольові дослідження,</w:t>
      </w:r>
      <w:r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20154D" w:rsidRPr="009826E8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е</w:t>
      </w:r>
      <w:r w:rsidR="009D3EB9">
        <w:rPr>
          <w:rFonts w:ascii="Times New Roman" w:hAnsi="Times New Roman" w:cs="Times New Roman"/>
          <w:color w:val="000000" w:themeColor="text1"/>
          <w:sz w:val="28"/>
          <w:szCs w:val="28"/>
        </w:rPr>
        <w:t>кспериментальні активності</w:t>
      </w:r>
      <w:r w:rsidR="003718A1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26E8" w:rsidRPr="009826E8">
        <w:rPr>
          <w:rFonts w:ascii="Times New Roman" w:hAnsi="Times New Roman" w:cs="Times New Roman"/>
          <w:color w:val="000000" w:themeColor="text1"/>
          <w:sz w:val="28"/>
          <w:szCs w:val="28"/>
        </w:rPr>
        <w:t>поїздка трамваєм вздовж вказаного маршруту</w:t>
      </w:r>
      <w:r w:rsidR="009826E8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9826E8" w:rsidRPr="009826E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де буде розповідатися інформаці</w:t>
      </w:r>
      <w:r w:rsidR="003718A1">
        <w:rPr>
          <w:rFonts w:ascii="Times New Roman" w:hAnsi="Times New Roman" w:cs="Times New Roman"/>
          <w:color w:val="000000" w:themeColor="text1"/>
          <w:sz w:val="28"/>
          <w:szCs w:val="28"/>
        </w:rPr>
        <w:t>я</w:t>
      </w:r>
      <w:r w:rsidR="009826E8" w:rsidRPr="009826E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про райони, вулиці, незвичні місця та їх будівництво та доля на сьогодні</w:t>
      </w:r>
      <w:r w:rsidR="009826E8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2ED49CC1" w14:textId="5019D6C8" w:rsidR="00645BC1" w:rsidRPr="008E0827" w:rsidRDefault="008E0827" w:rsidP="009D3EB9">
      <w:p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Експериментальна частина:</w:t>
      </w:r>
      <w:r w:rsidR="00645BC1"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294A4A">
        <w:rPr>
          <w:rFonts w:ascii="Times New Roman" w:hAnsi="Times New Roman" w:cs="Times New Roman"/>
          <w:sz w:val="28"/>
          <w:szCs w:val="28"/>
        </w:rPr>
        <w:t>у</w:t>
      </w:r>
      <w:r w:rsidR="00FD2A21" w:rsidRPr="00FD2A21">
        <w:rPr>
          <w:rFonts w:ascii="Times New Roman" w:hAnsi="Times New Roman" w:cs="Times New Roman"/>
          <w:sz w:val="28"/>
          <w:szCs w:val="28"/>
        </w:rPr>
        <w:t xml:space="preserve"> межах власного дослідження мені вдалося </w:t>
      </w:r>
      <w:r w:rsidR="00554254">
        <w:rPr>
          <w:rFonts w:ascii="Times New Roman" w:hAnsi="Times New Roman" w:cs="Times New Roman"/>
          <w:sz w:val="28"/>
          <w:szCs w:val="28"/>
        </w:rPr>
        <w:t xml:space="preserve">розповісти про </w:t>
      </w:r>
      <w:r w:rsidR="00FD2A21" w:rsidRPr="00FD2A21">
        <w:rPr>
          <w:rFonts w:ascii="Times New Roman" w:hAnsi="Times New Roman" w:cs="Times New Roman"/>
          <w:sz w:val="28"/>
          <w:szCs w:val="28"/>
        </w:rPr>
        <w:t xml:space="preserve">унікальний </w:t>
      </w:r>
      <w:r w:rsidR="00554254">
        <w:rPr>
          <w:rFonts w:ascii="Times New Roman" w:hAnsi="Times New Roman" w:cs="Times New Roman"/>
          <w:sz w:val="28"/>
          <w:szCs w:val="28"/>
        </w:rPr>
        <w:t xml:space="preserve">трамвайний </w:t>
      </w:r>
      <w:r w:rsidR="009826E8">
        <w:rPr>
          <w:rFonts w:ascii="Times New Roman" w:hAnsi="Times New Roman" w:cs="Times New Roman"/>
          <w:sz w:val="28"/>
          <w:szCs w:val="28"/>
        </w:rPr>
        <w:t xml:space="preserve">екскурсійних </w:t>
      </w:r>
      <w:r w:rsidR="00FD2A21" w:rsidRPr="00FD2A21">
        <w:rPr>
          <w:rFonts w:ascii="Times New Roman" w:hAnsi="Times New Roman" w:cs="Times New Roman"/>
          <w:sz w:val="28"/>
          <w:szCs w:val="28"/>
        </w:rPr>
        <w:t>маршрут, що розкриває</w:t>
      </w:r>
      <w:r w:rsidR="009826E8">
        <w:rPr>
          <w:rFonts w:ascii="Times New Roman" w:hAnsi="Times New Roman" w:cs="Times New Roman"/>
          <w:sz w:val="28"/>
          <w:szCs w:val="28"/>
        </w:rPr>
        <w:t xml:space="preserve"> особливіс</w:t>
      </w:r>
      <w:r w:rsidR="00554254">
        <w:rPr>
          <w:rFonts w:ascii="Times New Roman" w:hAnsi="Times New Roman" w:cs="Times New Roman"/>
          <w:sz w:val="28"/>
          <w:szCs w:val="28"/>
        </w:rPr>
        <w:t>т</w:t>
      </w:r>
      <w:r w:rsidR="009826E8">
        <w:rPr>
          <w:rFonts w:ascii="Times New Roman" w:hAnsi="Times New Roman" w:cs="Times New Roman"/>
          <w:sz w:val="28"/>
          <w:szCs w:val="28"/>
        </w:rPr>
        <w:t xml:space="preserve">ь Харкова </w:t>
      </w:r>
      <w:r w:rsidR="00FD2A21" w:rsidRPr="00FD2A21">
        <w:rPr>
          <w:rFonts w:ascii="Times New Roman" w:hAnsi="Times New Roman" w:cs="Times New Roman"/>
          <w:sz w:val="28"/>
          <w:szCs w:val="28"/>
        </w:rPr>
        <w:t>— від тихого</w:t>
      </w:r>
      <w:r w:rsidR="00554254">
        <w:rPr>
          <w:rFonts w:ascii="Times New Roman" w:hAnsi="Times New Roman" w:cs="Times New Roman"/>
          <w:sz w:val="28"/>
          <w:szCs w:val="28"/>
        </w:rPr>
        <w:t>, спального, затишного</w:t>
      </w:r>
      <w:r w:rsidR="003718A1">
        <w:rPr>
          <w:rFonts w:ascii="Times New Roman" w:hAnsi="Times New Roman" w:cs="Times New Roman"/>
          <w:sz w:val="28"/>
          <w:szCs w:val="28"/>
        </w:rPr>
        <w:t>,</w:t>
      </w:r>
      <w:r w:rsidR="00554254">
        <w:rPr>
          <w:rFonts w:ascii="Times New Roman" w:hAnsi="Times New Roman" w:cs="Times New Roman"/>
          <w:sz w:val="28"/>
          <w:szCs w:val="28"/>
        </w:rPr>
        <w:t xml:space="preserve"> зеленого маршруту до одного з промислових районів Харкова. Харків це місто контрастів</w:t>
      </w:r>
      <w:r w:rsidR="00C17811">
        <w:rPr>
          <w:rFonts w:ascii="Times New Roman" w:hAnsi="Times New Roman" w:cs="Times New Roman"/>
          <w:sz w:val="28"/>
          <w:szCs w:val="28"/>
        </w:rPr>
        <w:t>, де поєдналися наука, промисловість, освіта, культура та спальні райони. Салтівський район – чисельність до 350 тисяч у мирний час. Це</w:t>
      </w:r>
      <w:r w:rsidR="00904E48">
        <w:rPr>
          <w:rFonts w:ascii="Times New Roman" w:hAnsi="Times New Roman" w:cs="Times New Roman"/>
          <w:sz w:val="28"/>
          <w:szCs w:val="28"/>
        </w:rPr>
        <w:t>й</w:t>
      </w:r>
      <w:r w:rsidR="00C17811">
        <w:rPr>
          <w:rFonts w:ascii="Times New Roman" w:hAnsi="Times New Roman" w:cs="Times New Roman"/>
          <w:sz w:val="28"/>
          <w:szCs w:val="28"/>
        </w:rPr>
        <w:t xml:space="preserve"> район, як окреме містечко</w:t>
      </w:r>
      <w:r w:rsidR="00904E48">
        <w:rPr>
          <w:rFonts w:ascii="Times New Roman" w:hAnsi="Times New Roman" w:cs="Times New Roman"/>
          <w:sz w:val="28"/>
          <w:szCs w:val="28"/>
        </w:rPr>
        <w:t>. Він г</w:t>
      </w:r>
      <w:r w:rsidR="003718A1">
        <w:rPr>
          <w:rFonts w:ascii="Times New Roman" w:hAnsi="Times New Roman" w:cs="Times New Roman"/>
          <w:sz w:val="28"/>
          <w:szCs w:val="28"/>
        </w:rPr>
        <w:t>у</w:t>
      </w:r>
      <w:r w:rsidR="00904E48">
        <w:rPr>
          <w:rFonts w:ascii="Times New Roman" w:hAnsi="Times New Roman" w:cs="Times New Roman"/>
          <w:sz w:val="28"/>
          <w:szCs w:val="28"/>
        </w:rPr>
        <w:t>стозаселений, зелений, затишний. В роботі спроба показати маршрут</w:t>
      </w:r>
      <w:r w:rsidR="003718A1">
        <w:rPr>
          <w:rFonts w:ascii="Times New Roman" w:hAnsi="Times New Roman" w:cs="Times New Roman"/>
          <w:sz w:val="28"/>
          <w:szCs w:val="28"/>
        </w:rPr>
        <w:t>, який</w:t>
      </w:r>
      <w:r w:rsidR="00904E48">
        <w:rPr>
          <w:rFonts w:ascii="Times New Roman" w:hAnsi="Times New Roman" w:cs="Times New Roman"/>
          <w:sz w:val="28"/>
          <w:szCs w:val="28"/>
        </w:rPr>
        <w:t xml:space="preserve"> поєдна</w:t>
      </w:r>
      <w:r w:rsidR="003718A1">
        <w:rPr>
          <w:rFonts w:ascii="Times New Roman" w:hAnsi="Times New Roman" w:cs="Times New Roman"/>
          <w:sz w:val="28"/>
          <w:szCs w:val="28"/>
        </w:rPr>
        <w:t>в</w:t>
      </w:r>
      <w:r w:rsidR="00904E48">
        <w:rPr>
          <w:rFonts w:ascii="Times New Roman" w:hAnsi="Times New Roman" w:cs="Times New Roman"/>
          <w:sz w:val="28"/>
          <w:szCs w:val="28"/>
        </w:rPr>
        <w:t xml:space="preserve"> промислов</w:t>
      </w:r>
      <w:r w:rsidR="003718A1">
        <w:rPr>
          <w:rFonts w:ascii="Times New Roman" w:hAnsi="Times New Roman" w:cs="Times New Roman"/>
          <w:sz w:val="28"/>
          <w:szCs w:val="28"/>
        </w:rPr>
        <w:t>ий</w:t>
      </w:r>
      <w:r w:rsidR="00904E48">
        <w:rPr>
          <w:rFonts w:ascii="Times New Roman" w:hAnsi="Times New Roman" w:cs="Times New Roman"/>
          <w:sz w:val="28"/>
          <w:szCs w:val="28"/>
        </w:rPr>
        <w:t xml:space="preserve"> району Харкова, який розбудову</w:t>
      </w:r>
      <w:r w:rsidR="003718A1">
        <w:rPr>
          <w:rFonts w:ascii="Times New Roman" w:hAnsi="Times New Roman" w:cs="Times New Roman"/>
          <w:sz w:val="28"/>
          <w:szCs w:val="28"/>
        </w:rPr>
        <w:t>ва</w:t>
      </w:r>
      <w:r w:rsidR="00904E48">
        <w:rPr>
          <w:rFonts w:ascii="Times New Roman" w:hAnsi="Times New Roman" w:cs="Times New Roman"/>
          <w:sz w:val="28"/>
          <w:szCs w:val="28"/>
        </w:rPr>
        <w:t>вся з кінця ХІХ століття</w:t>
      </w:r>
      <w:r w:rsidR="00496D59">
        <w:rPr>
          <w:rFonts w:ascii="Times New Roman" w:hAnsi="Times New Roman" w:cs="Times New Roman"/>
          <w:sz w:val="28"/>
          <w:szCs w:val="28"/>
        </w:rPr>
        <w:t xml:space="preserve"> і був передмістям а потім місто розбудовувалося</w:t>
      </w:r>
      <w:r w:rsidR="00904E48">
        <w:rPr>
          <w:rFonts w:ascii="Times New Roman" w:hAnsi="Times New Roman" w:cs="Times New Roman"/>
          <w:sz w:val="28"/>
          <w:szCs w:val="28"/>
        </w:rPr>
        <w:t>, особливо швидко у роки інду</w:t>
      </w:r>
      <w:r w:rsidR="00496D59">
        <w:rPr>
          <w:rFonts w:ascii="Times New Roman" w:hAnsi="Times New Roman" w:cs="Times New Roman"/>
          <w:sz w:val="28"/>
          <w:szCs w:val="28"/>
        </w:rPr>
        <w:t>с</w:t>
      </w:r>
      <w:r w:rsidR="00904E48">
        <w:rPr>
          <w:rFonts w:ascii="Times New Roman" w:hAnsi="Times New Roman" w:cs="Times New Roman"/>
          <w:sz w:val="28"/>
          <w:szCs w:val="28"/>
        </w:rPr>
        <w:t>тріалізації та ко</w:t>
      </w:r>
      <w:r w:rsidR="00496D59">
        <w:rPr>
          <w:rFonts w:ascii="Times New Roman" w:hAnsi="Times New Roman" w:cs="Times New Roman"/>
          <w:sz w:val="28"/>
          <w:szCs w:val="28"/>
        </w:rPr>
        <w:t>л</w:t>
      </w:r>
      <w:r w:rsidR="00904E48">
        <w:rPr>
          <w:rFonts w:ascii="Times New Roman" w:hAnsi="Times New Roman" w:cs="Times New Roman"/>
          <w:sz w:val="28"/>
          <w:szCs w:val="28"/>
        </w:rPr>
        <w:t>ективізації</w:t>
      </w:r>
      <w:r w:rsidR="00496D59">
        <w:rPr>
          <w:rFonts w:ascii="Times New Roman" w:hAnsi="Times New Roman" w:cs="Times New Roman"/>
          <w:sz w:val="28"/>
          <w:szCs w:val="28"/>
        </w:rPr>
        <w:t>. А Салтівський район забудовується у 1960-х роках.</w:t>
      </w:r>
    </w:p>
    <w:p w14:paraId="2D8E57E1" w14:textId="40DA911A" w:rsidR="00645BC1" w:rsidRDefault="00645BC1" w:rsidP="009D3EB9">
      <w:pPr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0154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Висновок:</w:t>
      </w:r>
      <w:r w:rsidR="00DB2F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</w:t>
      </w:r>
      <w:r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апропонований туристичний маршрут демонструє ефективність </w:t>
      </w:r>
      <w:r w:rsidR="00496D5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поєднання та необхідність існування розгалуженої гілки громадського транспорту, що поєднує промисловий та спальний райони міста </w:t>
      </w:r>
      <w:r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Він об</w:t>
      </w:r>
      <w:r w:rsidR="003718A1" w:rsidRPr="003718A1">
        <w:rPr>
          <w:rFonts w:ascii="Times New Roman" w:hAnsi="Times New Roman" w:cs="Times New Roman"/>
          <w:color w:val="000000" w:themeColor="text1"/>
          <w:sz w:val="28"/>
          <w:szCs w:val="28"/>
        </w:rPr>
        <w:t>’</w:t>
      </w:r>
      <w:r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>єднує інфраструктуру</w:t>
      </w:r>
      <w:r w:rsidR="00496D5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та </w:t>
      </w:r>
      <w:r w:rsidR="0020154D">
        <w:rPr>
          <w:rFonts w:ascii="Times New Roman" w:hAnsi="Times New Roman" w:cs="Times New Roman"/>
          <w:color w:val="000000" w:themeColor="text1"/>
          <w:sz w:val="28"/>
          <w:szCs w:val="28"/>
        </w:rPr>
        <w:t>історико-</w:t>
      </w:r>
      <w:r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культурну спадщину, створюючи гармонійний простір для </w:t>
      </w:r>
      <w:r w:rsidR="00496D5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популяризації історії </w:t>
      </w:r>
      <w:r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рідно</w:t>
      </w:r>
      <w:r w:rsidR="00496D59">
        <w:rPr>
          <w:rFonts w:ascii="Times New Roman" w:hAnsi="Times New Roman" w:cs="Times New Roman"/>
          <w:color w:val="000000" w:themeColor="text1"/>
          <w:sz w:val="28"/>
          <w:szCs w:val="28"/>
        </w:rPr>
        <w:t>го</w:t>
      </w:r>
      <w:r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96D59">
        <w:rPr>
          <w:rFonts w:ascii="Times New Roman" w:hAnsi="Times New Roman" w:cs="Times New Roman"/>
          <w:color w:val="000000" w:themeColor="text1"/>
          <w:sz w:val="28"/>
          <w:szCs w:val="28"/>
        </w:rPr>
        <w:t>краю</w:t>
      </w:r>
      <w:r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48CE1C51" w14:textId="77777777" w:rsidR="00D01495" w:rsidRPr="00D01495" w:rsidRDefault="00D01495" w:rsidP="009D3EB9">
      <w:pPr>
        <w:spacing w:line="360" w:lineRule="auto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D0149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Джерела та література</w:t>
      </w:r>
    </w:p>
    <w:p w14:paraId="7A75D0AE" w14:textId="4282AA8B" w:rsidR="00496D59" w:rsidRPr="00496D59" w:rsidRDefault="00D01495" w:rsidP="009D3EB9">
      <w:pPr>
        <w:pStyle w:val="a6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96D59" w:rsidRPr="00496D59">
        <w:rPr>
          <w:rFonts w:ascii="Times New Roman" w:hAnsi="Times New Roman" w:cs="Times New Roman"/>
          <w:b/>
          <w:bCs/>
          <w:sz w:val="28"/>
          <w:szCs w:val="28"/>
        </w:rPr>
        <w:t>Ю.</w:t>
      </w:r>
      <w:r w:rsidR="00496D5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96D59" w:rsidRPr="00496D59">
        <w:rPr>
          <w:rFonts w:ascii="Times New Roman" w:hAnsi="Times New Roman" w:cs="Times New Roman"/>
          <w:b/>
          <w:bCs/>
          <w:sz w:val="28"/>
          <w:szCs w:val="28"/>
        </w:rPr>
        <w:t>Я.</w:t>
      </w:r>
      <w:r w:rsidR="00496D5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96D59" w:rsidRPr="00496D59">
        <w:rPr>
          <w:rFonts w:ascii="Times New Roman" w:hAnsi="Times New Roman" w:cs="Times New Roman"/>
          <w:b/>
          <w:bCs/>
          <w:sz w:val="28"/>
          <w:szCs w:val="28"/>
        </w:rPr>
        <w:t>Кроль, Б.</w:t>
      </w:r>
      <w:r w:rsidR="00496D5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96D59" w:rsidRPr="00496D59">
        <w:rPr>
          <w:rFonts w:ascii="Times New Roman" w:hAnsi="Times New Roman" w:cs="Times New Roman"/>
          <w:b/>
          <w:bCs/>
          <w:sz w:val="28"/>
          <w:szCs w:val="28"/>
        </w:rPr>
        <w:t>П.</w:t>
      </w:r>
      <w:r w:rsidR="00496D5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96D59" w:rsidRPr="00496D59">
        <w:rPr>
          <w:rFonts w:ascii="Times New Roman" w:hAnsi="Times New Roman" w:cs="Times New Roman"/>
          <w:b/>
          <w:bCs/>
          <w:sz w:val="28"/>
          <w:szCs w:val="28"/>
        </w:rPr>
        <w:t>Зайцев, С.М.</w:t>
      </w:r>
      <w:r w:rsidR="00496D5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496D59" w:rsidRPr="00496D59">
        <w:rPr>
          <w:rFonts w:ascii="Times New Roman" w:hAnsi="Times New Roman" w:cs="Times New Roman"/>
          <w:b/>
          <w:bCs/>
          <w:sz w:val="28"/>
          <w:szCs w:val="28"/>
        </w:rPr>
        <w:t>Куделко</w:t>
      </w:r>
      <w:proofErr w:type="spellEnd"/>
      <w:r w:rsidR="00496D59" w:rsidRPr="00496D59">
        <w:rPr>
          <w:rFonts w:ascii="Times New Roman" w:hAnsi="Times New Roman" w:cs="Times New Roman"/>
          <w:b/>
          <w:bCs/>
          <w:sz w:val="28"/>
          <w:szCs w:val="28"/>
        </w:rPr>
        <w:t>, С.</w:t>
      </w:r>
      <w:r w:rsidR="00496D5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96D59" w:rsidRPr="00496D59">
        <w:rPr>
          <w:rFonts w:ascii="Times New Roman" w:hAnsi="Times New Roman" w:cs="Times New Roman"/>
          <w:b/>
          <w:bCs/>
          <w:sz w:val="28"/>
          <w:szCs w:val="28"/>
        </w:rPr>
        <w:t>І.</w:t>
      </w:r>
      <w:r w:rsidR="00496D5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496D59" w:rsidRPr="00496D59">
        <w:rPr>
          <w:rFonts w:ascii="Times New Roman" w:hAnsi="Times New Roman" w:cs="Times New Roman"/>
          <w:b/>
          <w:bCs/>
          <w:sz w:val="28"/>
          <w:szCs w:val="28"/>
        </w:rPr>
        <w:t>Посохов</w:t>
      </w:r>
      <w:proofErr w:type="spellEnd"/>
      <w:r w:rsidR="00496D59">
        <w:rPr>
          <w:rFonts w:ascii="Times New Roman" w:hAnsi="Times New Roman" w:cs="Times New Roman"/>
          <w:b/>
          <w:bCs/>
          <w:sz w:val="28"/>
          <w:szCs w:val="28"/>
        </w:rPr>
        <w:t xml:space="preserve"> Салтівський</w:t>
      </w:r>
      <w:r w:rsidR="00496D59" w:rsidRPr="00496D59">
        <w:rPr>
          <w:rFonts w:ascii="Times New Roman" w:hAnsi="Times New Roman" w:cs="Times New Roman"/>
          <w:b/>
          <w:bCs/>
          <w:sz w:val="28"/>
          <w:szCs w:val="28"/>
        </w:rPr>
        <w:t xml:space="preserve"> район. </w:t>
      </w:r>
      <w:proofErr w:type="spellStart"/>
      <w:r w:rsidR="00496D59" w:rsidRPr="00496D59">
        <w:rPr>
          <w:rFonts w:ascii="Times New Roman" w:hAnsi="Times New Roman" w:cs="Times New Roman"/>
          <w:b/>
          <w:bCs/>
          <w:sz w:val="28"/>
          <w:szCs w:val="28"/>
        </w:rPr>
        <w:t>м.Харків</w:t>
      </w:r>
      <w:proofErr w:type="spellEnd"/>
      <w:r w:rsidR="00496D59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496D59" w:rsidRPr="00496D59">
        <w:rPr>
          <w:rFonts w:ascii="Times New Roman" w:hAnsi="Times New Roman" w:cs="Times New Roman"/>
          <w:b/>
          <w:bCs/>
          <w:sz w:val="28"/>
          <w:szCs w:val="28"/>
        </w:rPr>
        <w:t>Історія та сучасність</w:t>
      </w:r>
      <w:r w:rsidR="00496D59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26213781" w14:textId="6DFF6941" w:rsidR="00D01495" w:rsidRDefault="00496D59" w:rsidP="00496D59">
      <w:pPr>
        <w:pStyle w:val="a6"/>
        <w:rPr>
          <w:rFonts w:ascii="Times New Roman" w:hAnsi="Times New Roman" w:cs="Times New Roman"/>
          <w:sz w:val="28"/>
          <w:szCs w:val="28"/>
        </w:rPr>
      </w:pPr>
      <w:r w:rsidRPr="00496D59">
        <w:rPr>
          <w:rFonts w:ascii="Times New Roman" w:hAnsi="Times New Roman" w:cs="Times New Roman"/>
          <w:sz w:val="28"/>
          <w:szCs w:val="28"/>
        </w:rPr>
        <w:t>https://dalizovut.narod.ru/mos_ray/ist_mr.htm</w:t>
      </w:r>
    </w:p>
    <w:p w14:paraId="29341934" w14:textId="794FE437" w:rsidR="00496D59" w:rsidRPr="00496D59" w:rsidRDefault="00496D59" w:rsidP="009D3EB9">
      <w:pPr>
        <w:pStyle w:val="a6"/>
        <w:numPr>
          <w:ilvl w:val="0"/>
          <w:numId w:val="4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496D59">
        <w:rPr>
          <w:rFonts w:ascii="Times New Roman" w:hAnsi="Times New Roman" w:cs="Times New Roman"/>
          <w:b/>
          <w:bCs/>
          <w:sz w:val="28"/>
          <w:szCs w:val="28"/>
        </w:rPr>
        <w:t>Історія розвитку трамвайного транспорту Харкова</w:t>
      </w:r>
      <w:r w:rsidRPr="00496D59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6D1F28A6" w14:textId="4519DCE8" w:rsidR="00496D59" w:rsidRPr="00496D59" w:rsidRDefault="00496D59" w:rsidP="00496D59">
      <w:pPr>
        <w:pStyle w:val="a6"/>
        <w:rPr>
          <w:rFonts w:ascii="Times New Roman" w:hAnsi="Times New Roman" w:cs="Times New Roman"/>
          <w:sz w:val="28"/>
          <w:szCs w:val="28"/>
        </w:rPr>
      </w:pPr>
      <w:r w:rsidRPr="00496D59">
        <w:rPr>
          <w:rFonts w:ascii="Times New Roman" w:hAnsi="Times New Roman" w:cs="Times New Roman"/>
          <w:sz w:val="28"/>
          <w:szCs w:val="28"/>
        </w:rPr>
        <w:t>https://kharkov-future.com.ua/uk/eternal-istoriya-rozvytku-tramvajnogo-transportu-harkova</w:t>
      </w:r>
    </w:p>
    <w:p w14:paraId="336D0E61" w14:textId="1142181B" w:rsidR="00496D59" w:rsidRPr="00496D59" w:rsidRDefault="00496D59" w:rsidP="009D3EB9">
      <w:pPr>
        <w:pStyle w:val="a6"/>
        <w:numPr>
          <w:ilvl w:val="0"/>
          <w:numId w:val="4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496D59">
        <w:rPr>
          <w:rFonts w:ascii="Times New Roman" w:hAnsi="Times New Roman" w:cs="Times New Roman"/>
          <w:b/>
          <w:bCs/>
          <w:sz w:val="28"/>
          <w:szCs w:val="28"/>
        </w:rPr>
        <w:t xml:space="preserve">Понад століття минуло з моменту запуску першого </w:t>
      </w:r>
      <w:proofErr w:type="spellStart"/>
      <w:r w:rsidRPr="00496D59">
        <w:rPr>
          <w:rFonts w:ascii="Times New Roman" w:hAnsi="Times New Roman" w:cs="Times New Roman"/>
          <w:b/>
          <w:bCs/>
          <w:sz w:val="28"/>
          <w:szCs w:val="28"/>
        </w:rPr>
        <w:t>електичного</w:t>
      </w:r>
      <w:proofErr w:type="spellEnd"/>
      <w:r w:rsidRPr="00496D59">
        <w:rPr>
          <w:rFonts w:ascii="Times New Roman" w:hAnsi="Times New Roman" w:cs="Times New Roman"/>
          <w:b/>
          <w:bCs/>
          <w:sz w:val="28"/>
          <w:szCs w:val="28"/>
        </w:rPr>
        <w:t xml:space="preserve"> трамвая Харкова: кілька фактів.</w:t>
      </w:r>
    </w:p>
    <w:p w14:paraId="3753BE7E" w14:textId="07E6EB9E" w:rsidR="0020154D" w:rsidRDefault="00D67059" w:rsidP="00496D59">
      <w:pPr>
        <w:pStyle w:val="a6"/>
        <w:rPr>
          <w:rFonts w:ascii="Times New Roman" w:hAnsi="Times New Roman" w:cs="Times New Roman"/>
          <w:sz w:val="28"/>
          <w:szCs w:val="28"/>
        </w:rPr>
      </w:pPr>
      <w:hyperlink r:id="rId6" w:history="1">
        <w:r w:rsidRPr="00B93046">
          <w:rPr>
            <w:rStyle w:val="a5"/>
            <w:rFonts w:ascii="Times New Roman" w:hAnsi="Times New Roman" w:cs="Times New Roman"/>
            <w:sz w:val="28"/>
            <w:szCs w:val="28"/>
          </w:rPr>
          <w:t>https://harkiv.novyny.live/bolee-veka-ispolnilos-s-momenta-zapuska-pervogo-elektricheskogo-tramvaia-kharkova-neskolko-faktov-22159.html</w:t>
        </w:r>
      </w:hyperlink>
    </w:p>
    <w:p w14:paraId="3BA98CCC" w14:textId="08ECBC17" w:rsidR="00D67059" w:rsidRPr="00D67059" w:rsidRDefault="00D67059" w:rsidP="00D67059">
      <w:pPr>
        <w:pStyle w:val="a6"/>
        <w:numPr>
          <w:ilvl w:val="0"/>
          <w:numId w:val="4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D67059">
        <w:rPr>
          <w:rFonts w:ascii="Times New Roman" w:hAnsi="Times New Roman" w:cs="Times New Roman"/>
          <w:b/>
          <w:bCs/>
          <w:sz w:val="28"/>
          <w:szCs w:val="28"/>
        </w:rPr>
        <w:t>https://gortransport.kharkov.ua/photobase/tram/</w:t>
      </w:r>
    </w:p>
    <w:sectPr w:rsidR="00D67059" w:rsidRPr="00D67059" w:rsidSect="0085773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6218E"/>
    <w:multiLevelType w:val="multilevel"/>
    <w:tmpl w:val="EADA2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44507D"/>
    <w:multiLevelType w:val="multilevel"/>
    <w:tmpl w:val="1520C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D60E20"/>
    <w:multiLevelType w:val="multilevel"/>
    <w:tmpl w:val="46661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156CA2"/>
    <w:multiLevelType w:val="multilevel"/>
    <w:tmpl w:val="C34CB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BB11497"/>
    <w:multiLevelType w:val="hybridMultilevel"/>
    <w:tmpl w:val="32183B7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443B43"/>
    <w:multiLevelType w:val="multilevel"/>
    <w:tmpl w:val="61A43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5D7534C"/>
    <w:multiLevelType w:val="multilevel"/>
    <w:tmpl w:val="A06AA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C102D97"/>
    <w:multiLevelType w:val="multilevel"/>
    <w:tmpl w:val="6396EA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2A21E7D"/>
    <w:multiLevelType w:val="multilevel"/>
    <w:tmpl w:val="D76AA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572797D"/>
    <w:multiLevelType w:val="hybridMultilevel"/>
    <w:tmpl w:val="BB6821C2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921025"/>
    <w:multiLevelType w:val="multilevel"/>
    <w:tmpl w:val="2C621F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6EC5157"/>
    <w:multiLevelType w:val="hybridMultilevel"/>
    <w:tmpl w:val="2AB4C69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A1475D1"/>
    <w:multiLevelType w:val="multilevel"/>
    <w:tmpl w:val="6D863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DF84144"/>
    <w:multiLevelType w:val="multilevel"/>
    <w:tmpl w:val="2DB01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87352EC"/>
    <w:multiLevelType w:val="hybridMultilevel"/>
    <w:tmpl w:val="F92823CC"/>
    <w:lvl w:ilvl="0" w:tplc="0EA65D40">
      <w:start w:val="3"/>
      <w:numFmt w:val="bullet"/>
      <w:lvlText w:val="-"/>
      <w:lvlJc w:val="left"/>
      <w:pPr>
        <w:ind w:left="114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5" w15:restartNumberingAfterBreak="0">
    <w:nsid w:val="68FE2820"/>
    <w:multiLevelType w:val="hybridMultilevel"/>
    <w:tmpl w:val="2AB4C69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7C64420"/>
    <w:multiLevelType w:val="multilevel"/>
    <w:tmpl w:val="6EF2BF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966214B"/>
    <w:multiLevelType w:val="multilevel"/>
    <w:tmpl w:val="E312B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46079821">
    <w:abstractNumId w:val="9"/>
  </w:num>
  <w:num w:numId="2" w16cid:durableId="1504052479">
    <w:abstractNumId w:val="15"/>
  </w:num>
  <w:num w:numId="3" w16cid:durableId="2072776339">
    <w:abstractNumId w:val="11"/>
  </w:num>
  <w:num w:numId="4" w16cid:durableId="98717548">
    <w:abstractNumId w:val="4"/>
  </w:num>
  <w:num w:numId="5" w16cid:durableId="465780137">
    <w:abstractNumId w:val="10"/>
  </w:num>
  <w:num w:numId="6" w16cid:durableId="1689408815">
    <w:abstractNumId w:val="7"/>
  </w:num>
  <w:num w:numId="7" w16cid:durableId="1837988254">
    <w:abstractNumId w:val="16"/>
  </w:num>
  <w:num w:numId="8" w16cid:durableId="1219053213">
    <w:abstractNumId w:val="14"/>
  </w:num>
  <w:num w:numId="9" w16cid:durableId="1007290297">
    <w:abstractNumId w:val="3"/>
  </w:num>
  <w:num w:numId="10" w16cid:durableId="10838465">
    <w:abstractNumId w:val="12"/>
  </w:num>
  <w:num w:numId="11" w16cid:durableId="652485287">
    <w:abstractNumId w:val="1"/>
  </w:num>
  <w:num w:numId="12" w16cid:durableId="2137136885">
    <w:abstractNumId w:val="6"/>
  </w:num>
  <w:num w:numId="13" w16cid:durableId="803354616">
    <w:abstractNumId w:val="8"/>
  </w:num>
  <w:num w:numId="14" w16cid:durableId="839193785">
    <w:abstractNumId w:val="17"/>
  </w:num>
  <w:num w:numId="15" w16cid:durableId="1165590242">
    <w:abstractNumId w:val="13"/>
  </w:num>
  <w:num w:numId="16" w16cid:durableId="1467041739">
    <w:abstractNumId w:val="2"/>
  </w:num>
  <w:num w:numId="17" w16cid:durableId="1045914308">
    <w:abstractNumId w:val="0"/>
  </w:num>
  <w:num w:numId="18" w16cid:durableId="71272797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D0E58"/>
    <w:rsid w:val="000A6394"/>
    <w:rsid w:val="000B243B"/>
    <w:rsid w:val="00131F5C"/>
    <w:rsid w:val="001564A5"/>
    <w:rsid w:val="00166C8E"/>
    <w:rsid w:val="001C2298"/>
    <w:rsid w:val="0020154D"/>
    <w:rsid w:val="002226D0"/>
    <w:rsid w:val="00294A4A"/>
    <w:rsid w:val="003718A1"/>
    <w:rsid w:val="00496D59"/>
    <w:rsid w:val="00554254"/>
    <w:rsid w:val="00645BC1"/>
    <w:rsid w:val="006F186A"/>
    <w:rsid w:val="0077570C"/>
    <w:rsid w:val="007C44CA"/>
    <w:rsid w:val="00825C02"/>
    <w:rsid w:val="00857730"/>
    <w:rsid w:val="008A1738"/>
    <w:rsid w:val="008E0827"/>
    <w:rsid w:val="00904E48"/>
    <w:rsid w:val="009826E8"/>
    <w:rsid w:val="009D3EB9"/>
    <w:rsid w:val="00A93D32"/>
    <w:rsid w:val="00AE2321"/>
    <w:rsid w:val="00BD0E58"/>
    <w:rsid w:val="00C17811"/>
    <w:rsid w:val="00C30365"/>
    <w:rsid w:val="00C45737"/>
    <w:rsid w:val="00C86D32"/>
    <w:rsid w:val="00CE5ED0"/>
    <w:rsid w:val="00D01495"/>
    <w:rsid w:val="00D02C49"/>
    <w:rsid w:val="00D12DE5"/>
    <w:rsid w:val="00D67059"/>
    <w:rsid w:val="00D90E15"/>
    <w:rsid w:val="00DB2FE7"/>
    <w:rsid w:val="00DC0468"/>
    <w:rsid w:val="00DF258C"/>
    <w:rsid w:val="00F22196"/>
    <w:rsid w:val="00F77FF3"/>
    <w:rsid w:val="00FB6E9C"/>
    <w:rsid w:val="00FD2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AC12F"/>
  <w15:docId w15:val="{1CEEC8A9-2143-4CD6-9E14-24B893AA5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7730"/>
  </w:style>
  <w:style w:type="paragraph" w:styleId="1">
    <w:name w:val="heading 1"/>
    <w:basedOn w:val="a"/>
    <w:next w:val="a"/>
    <w:link w:val="10"/>
    <w:uiPriority w:val="9"/>
    <w:qFormat/>
    <w:rsid w:val="00131F5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C86D3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D0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BD0E58"/>
    <w:rPr>
      <w:b/>
      <w:bCs/>
    </w:rPr>
  </w:style>
  <w:style w:type="character" w:customStyle="1" w:styleId="30">
    <w:name w:val="Заголовок 3 Знак"/>
    <w:basedOn w:val="a0"/>
    <w:link w:val="3"/>
    <w:uiPriority w:val="9"/>
    <w:rsid w:val="00C86D32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mx-05">
    <w:name w:val="mx-0.5"/>
    <w:basedOn w:val="a0"/>
    <w:rsid w:val="00C86D32"/>
  </w:style>
  <w:style w:type="character" w:styleId="a5">
    <w:name w:val="Hyperlink"/>
    <w:basedOn w:val="a0"/>
    <w:uiPriority w:val="99"/>
    <w:unhideWhenUsed/>
    <w:rsid w:val="00131F5C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131F5C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131F5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7">
    <w:name w:val="Unresolved Mention"/>
    <w:basedOn w:val="a0"/>
    <w:uiPriority w:val="99"/>
    <w:semiHidden/>
    <w:unhideWhenUsed/>
    <w:rsid w:val="00D670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32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0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8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2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9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7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46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30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623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63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197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028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036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85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24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116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002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258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5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6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75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harkiv.novyny.live/bolee-veka-ispolnilos-s-momenta-zapuska-pervogo-elektricheskogo-tramvaia-kharkova-neskolko-faktov-22159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799428-1E15-43B7-92C7-B30793EBF1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5451</TotalTime>
  <Pages>2</Pages>
  <Words>585</Words>
  <Characters>3341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BPRO</dc:creator>
  <cp:keywords/>
  <dc:description/>
  <cp:lastModifiedBy>Кристина Корж</cp:lastModifiedBy>
  <cp:revision>5</cp:revision>
  <dcterms:created xsi:type="dcterms:W3CDTF">2025-04-13T05:35:00Z</dcterms:created>
  <dcterms:modified xsi:type="dcterms:W3CDTF">2025-04-21T17:46:00Z</dcterms:modified>
</cp:coreProperties>
</file>