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BCB0A4" w14:textId="460373E9" w:rsidR="001302EC" w:rsidRPr="00833FD8" w:rsidRDefault="00AB7E73" w:rsidP="00AB7E73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7E73">
        <w:rPr>
          <w:rFonts w:ascii="Times New Roman" w:hAnsi="Times New Roman" w:cs="Times New Roman"/>
          <w:b/>
          <w:sz w:val="28"/>
          <w:szCs w:val="28"/>
          <w:lang w:val="uk-UA"/>
        </w:rPr>
        <w:t>ЗОРЯНІ ПОТОКИ В НАШІЙ ГАЛАКТИЦІ ЗА ДАНИМИ GAIA</w:t>
      </w:r>
      <w:r w:rsidR="00833FD8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833FD8" w:rsidRPr="00841D39">
        <w:rPr>
          <w:rFonts w:ascii="Times New Roman" w:hAnsi="Times New Roman" w:cs="Times New Roman"/>
          <w:b/>
          <w:sz w:val="28"/>
          <w:szCs w:val="28"/>
          <w:lang w:val="en-US"/>
        </w:rPr>
        <w:t>DR</w:t>
      </w:r>
      <w:r w:rsidR="00833FD8" w:rsidRPr="00841D39">
        <w:rPr>
          <w:rFonts w:ascii="Times New Roman" w:hAnsi="Times New Roman" w:cs="Times New Roman"/>
          <w:b/>
          <w:sz w:val="28"/>
          <w:szCs w:val="28"/>
        </w:rPr>
        <w:t>3</w:t>
      </w:r>
    </w:p>
    <w:p w14:paraId="076F4E17" w14:textId="77777777" w:rsidR="00AB7E73" w:rsidRPr="001302EC" w:rsidRDefault="00AB7E73" w:rsidP="001302E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46D15D6B" w14:textId="095D393F" w:rsidR="001302EC" w:rsidRPr="001302EC" w:rsidRDefault="001302EC" w:rsidP="001302E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143FE1">
        <w:rPr>
          <w:rFonts w:ascii="Times New Roman" w:hAnsi="Times New Roman" w:cs="Times New Roman"/>
          <w:b/>
          <w:bCs/>
          <w:sz w:val="28"/>
          <w:szCs w:val="28"/>
          <w:lang w:val="uk-UA"/>
        </w:rPr>
        <w:t>Бормотова</w:t>
      </w:r>
      <w:proofErr w:type="spellEnd"/>
      <w:r w:rsidRPr="00143FE1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proofErr w:type="spellStart"/>
      <w:r w:rsidRPr="00143FE1">
        <w:rPr>
          <w:rFonts w:ascii="Times New Roman" w:hAnsi="Times New Roman" w:cs="Times New Roman"/>
          <w:b/>
          <w:bCs/>
          <w:sz w:val="28"/>
          <w:szCs w:val="28"/>
          <w:lang w:val="uk-UA"/>
        </w:rPr>
        <w:t>Аріна</w:t>
      </w:r>
      <w:proofErr w:type="spellEnd"/>
      <w:r w:rsidRPr="00143FE1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Сергіївна,</w:t>
      </w:r>
      <w:r w:rsidRPr="001302EC">
        <w:rPr>
          <w:rFonts w:ascii="Times New Roman" w:hAnsi="Times New Roman" w:cs="Times New Roman"/>
          <w:sz w:val="28"/>
          <w:szCs w:val="28"/>
          <w:lang w:val="uk-UA"/>
        </w:rPr>
        <w:t xml:space="preserve"> Харківське територіальне відділення МАН Україн</w:t>
      </w:r>
      <w:r w:rsidR="00136679">
        <w:rPr>
          <w:rFonts w:ascii="Times New Roman" w:hAnsi="Times New Roman" w:cs="Times New Roman"/>
          <w:sz w:val="28"/>
          <w:szCs w:val="28"/>
          <w:lang w:val="uk-UA"/>
        </w:rPr>
        <w:t>и,</w:t>
      </w:r>
      <w:r w:rsidRPr="001302EC">
        <w:rPr>
          <w:rFonts w:ascii="Times New Roman" w:hAnsi="Times New Roman" w:cs="Times New Roman"/>
          <w:sz w:val="28"/>
          <w:szCs w:val="28"/>
          <w:lang w:val="uk-UA"/>
        </w:rPr>
        <w:t xml:space="preserve"> Комунальний заклад «Харківська обласна Мала академія наук Харківської обласної ради»</w:t>
      </w:r>
      <w:r w:rsidR="0071108F">
        <w:rPr>
          <w:rFonts w:ascii="Times New Roman" w:hAnsi="Times New Roman" w:cs="Times New Roman"/>
          <w:sz w:val="28"/>
          <w:szCs w:val="28"/>
          <w:lang w:val="uk-UA"/>
        </w:rPr>
        <w:t>,</w:t>
      </w:r>
      <w:r w:rsidRPr="001302EC">
        <w:rPr>
          <w:rFonts w:ascii="Times New Roman" w:hAnsi="Times New Roman" w:cs="Times New Roman"/>
          <w:sz w:val="28"/>
          <w:szCs w:val="28"/>
          <w:lang w:val="uk-UA"/>
        </w:rPr>
        <w:t xml:space="preserve"> Комунальний заклад «Харківський ліцей №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1302EC">
        <w:rPr>
          <w:rFonts w:ascii="Times New Roman" w:hAnsi="Times New Roman" w:cs="Times New Roman"/>
          <w:sz w:val="28"/>
          <w:szCs w:val="28"/>
          <w:lang w:val="uk-UA"/>
        </w:rPr>
        <w:t>51 Харківської міської ради»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AB7E73">
        <w:rPr>
          <w:rFonts w:ascii="Times New Roman" w:hAnsi="Times New Roman" w:cs="Times New Roman"/>
          <w:sz w:val="28"/>
          <w:szCs w:val="28"/>
          <w:lang w:val="uk-UA"/>
        </w:rPr>
        <w:t>9</w:t>
      </w:r>
      <w:r w:rsidRPr="001302EC">
        <w:rPr>
          <w:rFonts w:ascii="Times New Roman" w:hAnsi="Times New Roman" w:cs="Times New Roman"/>
          <w:sz w:val="28"/>
          <w:szCs w:val="28"/>
          <w:lang w:val="uk-UA"/>
        </w:rPr>
        <w:t xml:space="preserve"> клас</w:t>
      </w:r>
      <w:r w:rsidR="0071108F">
        <w:rPr>
          <w:rFonts w:ascii="Times New Roman" w:hAnsi="Times New Roman" w:cs="Times New Roman"/>
          <w:sz w:val="28"/>
          <w:szCs w:val="28"/>
          <w:lang w:val="uk-UA"/>
        </w:rPr>
        <w:t>,</w:t>
      </w:r>
      <w:r w:rsidRPr="001302E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м. Ха</w:t>
      </w:r>
      <w:r w:rsidR="00336984">
        <w:rPr>
          <w:rFonts w:ascii="Times New Roman" w:hAnsi="Times New Roman" w:cs="Times New Roman"/>
          <w:sz w:val="28"/>
          <w:szCs w:val="28"/>
          <w:lang w:val="uk-UA"/>
        </w:rPr>
        <w:t>р</w:t>
      </w:r>
      <w:r>
        <w:rPr>
          <w:rFonts w:ascii="Times New Roman" w:hAnsi="Times New Roman" w:cs="Times New Roman"/>
          <w:sz w:val="28"/>
          <w:szCs w:val="28"/>
          <w:lang w:val="uk-UA"/>
        </w:rPr>
        <w:t>ків.</w:t>
      </w:r>
    </w:p>
    <w:p w14:paraId="68F9A38A" w14:textId="3361D158" w:rsidR="001302EC" w:rsidRPr="001302EC" w:rsidRDefault="001302EC" w:rsidP="001302E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1108F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Науковий керівник: </w:t>
      </w:r>
      <w:proofErr w:type="spellStart"/>
      <w:r w:rsidRPr="0071108F">
        <w:rPr>
          <w:rFonts w:ascii="Times New Roman" w:hAnsi="Times New Roman" w:cs="Times New Roman"/>
          <w:b/>
          <w:bCs/>
          <w:sz w:val="28"/>
          <w:szCs w:val="28"/>
          <w:lang w:val="uk-UA"/>
        </w:rPr>
        <w:t>Слюсарев</w:t>
      </w:r>
      <w:proofErr w:type="spellEnd"/>
      <w:r w:rsidRPr="0071108F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Іван Григорович,</w:t>
      </w:r>
      <w:r w:rsidRPr="001302EC">
        <w:rPr>
          <w:rFonts w:ascii="Times New Roman" w:hAnsi="Times New Roman" w:cs="Times New Roman"/>
          <w:sz w:val="28"/>
          <w:szCs w:val="28"/>
          <w:lang w:val="uk-UA"/>
        </w:rPr>
        <w:t xml:space="preserve"> доцент кафедри астрономії та космічної інформатики фізичного факультету Харківського національного університету імені В.Н. Каразіна, старший науковий співробітник Науково-дослідного інституту астрономії Харківського національного університету імені В.Н. Каразіна, кандидат фізико-математичних наук</w:t>
      </w:r>
      <w:r w:rsidR="00574923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701D37C3" w14:textId="5B4235A0" w:rsidR="00642924" w:rsidRDefault="00642924" w:rsidP="001302E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326D1B21" w14:textId="77777777" w:rsidR="00AB7E73" w:rsidRPr="00AB7E73" w:rsidRDefault="00AB7E73" w:rsidP="00AB7E73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B7E73">
        <w:rPr>
          <w:rFonts w:ascii="Times New Roman" w:hAnsi="Times New Roman" w:cs="Times New Roman"/>
          <w:sz w:val="28"/>
          <w:szCs w:val="28"/>
          <w:lang w:val="uk-UA"/>
        </w:rPr>
        <w:t xml:space="preserve">Спостережуваний розподіл галактик у великих масштабах призвів до виникнення сучасної космологічної парадигми: Всесвіт, у якому домінує темна матерія, у якому галактики формуються шляхом ієрархічної акреції галактик меншої маси. Ієрархічна модель формування галактик передбачає, що гало Чумацького Шляху заповнене фрагментами приливного розриву карликових галактик і кульових скупчень. Через тривалі динамічні часи </w:t>
      </w:r>
      <w:proofErr w:type="spellStart"/>
      <w:r w:rsidRPr="00AB7E73">
        <w:rPr>
          <w:rFonts w:ascii="Times New Roman" w:hAnsi="Times New Roman" w:cs="Times New Roman"/>
          <w:sz w:val="28"/>
          <w:szCs w:val="28"/>
          <w:lang w:val="uk-UA"/>
        </w:rPr>
        <w:t>маломасивні</w:t>
      </w:r>
      <w:proofErr w:type="spellEnd"/>
      <w:r w:rsidRPr="00AB7E73">
        <w:rPr>
          <w:rFonts w:ascii="Times New Roman" w:hAnsi="Times New Roman" w:cs="Times New Roman"/>
          <w:sz w:val="28"/>
          <w:szCs w:val="28"/>
          <w:lang w:val="uk-UA"/>
        </w:rPr>
        <w:t xml:space="preserve"> фрагменти залишаються «когерентними» у вигляді тонких і </w:t>
      </w:r>
      <w:proofErr w:type="spellStart"/>
      <w:r w:rsidRPr="00AB7E73">
        <w:rPr>
          <w:rFonts w:ascii="Times New Roman" w:hAnsi="Times New Roman" w:cs="Times New Roman"/>
          <w:sz w:val="28"/>
          <w:szCs w:val="28"/>
          <w:lang w:val="uk-UA"/>
        </w:rPr>
        <w:t>динамічно</w:t>
      </w:r>
      <w:proofErr w:type="spellEnd"/>
      <w:r w:rsidRPr="00AB7E73">
        <w:rPr>
          <w:rFonts w:ascii="Times New Roman" w:hAnsi="Times New Roman" w:cs="Times New Roman"/>
          <w:sz w:val="28"/>
          <w:szCs w:val="28"/>
          <w:lang w:val="uk-UA"/>
        </w:rPr>
        <w:t xml:space="preserve"> холодних зоряних потоків протягом мільярдів років.</w:t>
      </w:r>
    </w:p>
    <w:p w14:paraId="1EB683AD" w14:textId="11F6A3F1" w:rsidR="00AB7E73" w:rsidRPr="00AB7E73" w:rsidRDefault="00AB7E73" w:rsidP="00AB7E73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B7E73">
        <w:rPr>
          <w:rFonts w:ascii="Times New Roman" w:hAnsi="Times New Roman" w:cs="Times New Roman"/>
          <w:sz w:val="28"/>
          <w:szCs w:val="28"/>
          <w:lang w:val="uk-UA"/>
        </w:rPr>
        <w:t xml:space="preserve">Завдяки роботі супутника </w:t>
      </w:r>
      <w:proofErr w:type="spellStart"/>
      <w:r w:rsidRPr="00AB7E73">
        <w:rPr>
          <w:rFonts w:ascii="Times New Roman" w:hAnsi="Times New Roman" w:cs="Times New Roman"/>
          <w:sz w:val="28"/>
          <w:szCs w:val="28"/>
          <w:lang w:val="uk-UA"/>
        </w:rPr>
        <w:t>Gaia</w:t>
      </w:r>
      <w:proofErr w:type="spellEnd"/>
      <w:r w:rsidRPr="00AB7E73">
        <w:rPr>
          <w:rFonts w:ascii="Times New Roman" w:hAnsi="Times New Roman" w:cs="Times New Roman"/>
          <w:sz w:val="28"/>
          <w:szCs w:val="28"/>
          <w:lang w:val="uk-UA"/>
        </w:rPr>
        <w:t xml:space="preserve"> вдалось вперше кількісно охарактеризувати тривимірні положення та швидкості зоряних потоків а також виявити ряд нових потоків у останні кілька років. Це відкрило пряму можливість не тільки уточнити динаміку припливного руйнування але і окреслити історію поглинання нашою Галактикою </w:t>
      </w:r>
      <w:r w:rsidRPr="00841D39">
        <w:rPr>
          <w:rFonts w:ascii="Times New Roman" w:hAnsi="Times New Roman" w:cs="Times New Roman"/>
          <w:sz w:val="28"/>
          <w:szCs w:val="28"/>
          <w:lang w:val="uk-UA"/>
        </w:rPr>
        <w:t>своїх</w:t>
      </w:r>
      <w:r w:rsidRPr="00AB7E73">
        <w:rPr>
          <w:rFonts w:ascii="Times New Roman" w:hAnsi="Times New Roman" w:cs="Times New Roman"/>
          <w:sz w:val="28"/>
          <w:szCs w:val="28"/>
          <w:lang w:val="uk-UA"/>
        </w:rPr>
        <w:t xml:space="preserve"> карликових супутників. До того ж динаміка руху припливних зоряних потоків дозволяє виміряти розподіл маси у гало темної матерії нашої Галактики.</w:t>
      </w:r>
    </w:p>
    <w:p w14:paraId="5AE650A6" w14:textId="59BD3677" w:rsidR="00AB7E73" w:rsidRPr="00AB7E73" w:rsidRDefault="00AB7E73" w:rsidP="00AB7E73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B7E73">
        <w:rPr>
          <w:rFonts w:ascii="Times New Roman" w:hAnsi="Times New Roman" w:cs="Times New Roman"/>
          <w:sz w:val="28"/>
          <w:szCs w:val="28"/>
          <w:lang w:val="uk-UA"/>
        </w:rPr>
        <w:t xml:space="preserve">На даний момент загалом відомо близько 120 зоряних потоків розподілених </w:t>
      </w:r>
      <w:r>
        <w:rPr>
          <w:rFonts w:ascii="Times New Roman" w:hAnsi="Times New Roman" w:cs="Times New Roman"/>
          <w:sz w:val="28"/>
          <w:szCs w:val="28"/>
          <w:lang w:val="uk-UA"/>
        </w:rPr>
        <w:t>у</w:t>
      </w:r>
      <w:r w:rsidRPr="00AB7E73">
        <w:rPr>
          <w:rFonts w:ascii="Times New Roman" w:hAnsi="Times New Roman" w:cs="Times New Roman"/>
          <w:sz w:val="28"/>
          <w:szCs w:val="28"/>
          <w:lang w:val="uk-UA"/>
        </w:rPr>
        <w:t xml:space="preserve"> діапазоні 5 – 100 </w:t>
      </w:r>
      <w:proofErr w:type="spellStart"/>
      <w:r w:rsidRPr="00AB7E73">
        <w:rPr>
          <w:rFonts w:ascii="Times New Roman" w:hAnsi="Times New Roman" w:cs="Times New Roman"/>
          <w:sz w:val="28"/>
          <w:szCs w:val="28"/>
          <w:lang w:val="uk-UA"/>
        </w:rPr>
        <w:t>кпк</w:t>
      </w:r>
      <w:proofErr w:type="spellEnd"/>
      <w:r w:rsidRPr="00AB7E73">
        <w:rPr>
          <w:rFonts w:ascii="Times New Roman" w:hAnsi="Times New Roman" w:cs="Times New Roman"/>
          <w:sz w:val="28"/>
          <w:szCs w:val="28"/>
          <w:lang w:val="uk-UA"/>
        </w:rPr>
        <w:t xml:space="preserve"> с масами 102 – 106 M</w:t>
      </w:r>
      <w:r w:rsidRPr="00AB7E73">
        <w:rPr>
          <w:rFonts w:ascii="Cambria Math" w:hAnsi="Cambria Math" w:cs="Cambria Math"/>
          <w:sz w:val="28"/>
          <w:szCs w:val="28"/>
          <w:lang w:val="uk-UA"/>
        </w:rPr>
        <w:t>⊙</w:t>
      </w:r>
      <w:r w:rsidRPr="00AB7E73">
        <w:rPr>
          <w:rFonts w:ascii="Times New Roman" w:hAnsi="Times New Roman" w:cs="Times New Roman"/>
          <w:sz w:val="28"/>
          <w:szCs w:val="28"/>
          <w:lang w:val="uk-UA"/>
        </w:rPr>
        <w:t xml:space="preserve">. Спираючись на кількісні дані які з’явилися у </w:t>
      </w:r>
      <w:proofErr w:type="spellStart"/>
      <w:r w:rsidRPr="00AB7E73">
        <w:rPr>
          <w:rFonts w:ascii="Times New Roman" w:hAnsi="Times New Roman" w:cs="Times New Roman"/>
          <w:sz w:val="28"/>
          <w:szCs w:val="28"/>
          <w:lang w:val="uk-UA"/>
        </w:rPr>
        <w:t>нещодавних</w:t>
      </w:r>
      <w:proofErr w:type="spellEnd"/>
      <w:r w:rsidRPr="00AB7E73">
        <w:rPr>
          <w:rFonts w:ascii="Times New Roman" w:hAnsi="Times New Roman" w:cs="Times New Roman"/>
          <w:sz w:val="28"/>
          <w:szCs w:val="28"/>
          <w:lang w:val="uk-UA"/>
        </w:rPr>
        <w:t xml:space="preserve"> публікаціях </w:t>
      </w:r>
      <w:proofErr w:type="spellStart"/>
      <w:r w:rsidRPr="00AB7E73">
        <w:rPr>
          <w:rFonts w:ascii="Times New Roman" w:hAnsi="Times New Roman" w:cs="Times New Roman"/>
          <w:sz w:val="28"/>
          <w:szCs w:val="28"/>
          <w:lang w:val="uk-UA"/>
        </w:rPr>
        <w:t>Gaia</w:t>
      </w:r>
      <w:proofErr w:type="spellEnd"/>
      <w:r w:rsidRPr="00AB7E73">
        <w:rPr>
          <w:rFonts w:ascii="Times New Roman" w:hAnsi="Times New Roman" w:cs="Times New Roman"/>
          <w:sz w:val="28"/>
          <w:szCs w:val="28"/>
          <w:lang w:val="uk-UA"/>
        </w:rPr>
        <w:t xml:space="preserve">, ми поставили за ціль розрахувати радіус </w:t>
      </w:r>
      <w:r w:rsidRPr="00AB7E73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Якобі для зоряних потоків на різних </w:t>
      </w:r>
      <w:proofErr w:type="spellStart"/>
      <w:r w:rsidRPr="00AB7E73">
        <w:rPr>
          <w:rFonts w:ascii="Times New Roman" w:hAnsi="Times New Roman" w:cs="Times New Roman"/>
          <w:sz w:val="28"/>
          <w:szCs w:val="28"/>
          <w:lang w:val="uk-UA"/>
        </w:rPr>
        <w:t>галактоцентричних</w:t>
      </w:r>
      <w:proofErr w:type="spellEnd"/>
      <w:r w:rsidRPr="00AB7E73">
        <w:rPr>
          <w:rFonts w:ascii="Times New Roman" w:hAnsi="Times New Roman" w:cs="Times New Roman"/>
          <w:sz w:val="28"/>
          <w:szCs w:val="28"/>
          <w:lang w:val="uk-UA"/>
        </w:rPr>
        <w:t xml:space="preserve"> відстанях і порівняти його з наявними розмірами потоків які </w:t>
      </w:r>
      <w:r w:rsidRPr="00841D39">
        <w:rPr>
          <w:rFonts w:ascii="Times New Roman" w:hAnsi="Times New Roman" w:cs="Times New Roman"/>
          <w:sz w:val="28"/>
          <w:szCs w:val="28"/>
          <w:lang w:val="uk-UA"/>
        </w:rPr>
        <w:t>подано</w:t>
      </w:r>
      <w:r w:rsidRPr="00AB7E73">
        <w:rPr>
          <w:rFonts w:ascii="Times New Roman" w:hAnsi="Times New Roman" w:cs="Times New Roman"/>
          <w:sz w:val="28"/>
          <w:szCs w:val="28"/>
          <w:lang w:val="uk-UA"/>
        </w:rPr>
        <w:t xml:space="preserve"> в каталозі [</w:t>
      </w:r>
      <w:proofErr w:type="spellStart"/>
      <w:r w:rsidRPr="00AB7E73">
        <w:rPr>
          <w:rFonts w:ascii="Times New Roman" w:hAnsi="Times New Roman" w:cs="Times New Roman"/>
          <w:sz w:val="28"/>
          <w:szCs w:val="28"/>
          <w:lang w:val="uk-UA"/>
        </w:rPr>
        <w:t>Stellar</w:t>
      </w:r>
      <w:proofErr w:type="spellEnd"/>
      <w:r w:rsidRPr="00AB7E7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AB7E73">
        <w:rPr>
          <w:rFonts w:ascii="Times New Roman" w:hAnsi="Times New Roman" w:cs="Times New Roman"/>
          <w:sz w:val="28"/>
          <w:szCs w:val="28"/>
          <w:lang w:val="uk-UA"/>
        </w:rPr>
        <w:t>Streams</w:t>
      </w:r>
      <w:proofErr w:type="spellEnd"/>
      <w:r w:rsidRPr="00AB7E7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AB7E73">
        <w:rPr>
          <w:rFonts w:ascii="Times New Roman" w:hAnsi="Times New Roman" w:cs="Times New Roman"/>
          <w:sz w:val="28"/>
          <w:szCs w:val="28"/>
          <w:lang w:val="uk-UA"/>
        </w:rPr>
        <w:t>in</w:t>
      </w:r>
      <w:proofErr w:type="spellEnd"/>
      <w:r w:rsidRPr="00AB7E7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AB7E73">
        <w:rPr>
          <w:rFonts w:ascii="Times New Roman" w:hAnsi="Times New Roman" w:cs="Times New Roman"/>
          <w:sz w:val="28"/>
          <w:szCs w:val="28"/>
          <w:lang w:val="uk-UA"/>
        </w:rPr>
        <w:t>the</w:t>
      </w:r>
      <w:proofErr w:type="spellEnd"/>
      <w:r w:rsidRPr="00AB7E7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AB7E73">
        <w:rPr>
          <w:rFonts w:ascii="Times New Roman" w:hAnsi="Times New Roman" w:cs="Times New Roman"/>
          <w:sz w:val="28"/>
          <w:szCs w:val="28"/>
          <w:lang w:val="uk-UA"/>
        </w:rPr>
        <w:t>Gaia</w:t>
      </w:r>
      <w:proofErr w:type="spellEnd"/>
      <w:r w:rsidRPr="00AB7E7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AB7E73">
        <w:rPr>
          <w:rFonts w:ascii="Times New Roman" w:hAnsi="Times New Roman" w:cs="Times New Roman"/>
          <w:sz w:val="28"/>
          <w:szCs w:val="28"/>
          <w:lang w:val="uk-UA"/>
        </w:rPr>
        <w:t>Era</w:t>
      </w:r>
      <w:proofErr w:type="spellEnd"/>
      <w:r w:rsidRPr="00AB7E73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proofErr w:type="spellStart"/>
      <w:r w:rsidRPr="00AB7E73">
        <w:rPr>
          <w:rFonts w:ascii="Times New Roman" w:hAnsi="Times New Roman" w:cs="Times New Roman"/>
          <w:sz w:val="28"/>
          <w:szCs w:val="28"/>
          <w:lang w:val="uk-UA"/>
        </w:rPr>
        <w:t>Ana</w:t>
      </w:r>
      <w:proofErr w:type="spellEnd"/>
      <w:r w:rsidRPr="00AB7E7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AB7E73">
        <w:rPr>
          <w:rFonts w:ascii="Times New Roman" w:hAnsi="Times New Roman" w:cs="Times New Roman"/>
          <w:sz w:val="28"/>
          <w:szCs w:val="28"/>
          <w:lang w:val="uk-UA"/>
        </w:rPr>
        <w:t>Bonacaa</w:t>
      </w:r>
      <w:proofErr w:type="spellEnd"/>
      <w:r w:rsidRPr="00AB7E73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Pr="00AB7E73">
        <w:rPr>
          <w:rFonts w:ascii="Times New Roman" w:hAnsi="Times New Roman" w:cs="Times New Roman"/>
          <w:sz w:val="28"/>
          <w:szCs w:val="28"/>
          <w:lang w:val="uk-UA"/>
        </w:rPr>
        <w:t>Adrian</w:t>
      </w:r>
      <w:proofErr w:type="spellEnd"/>
      <w:r w:rsidRPr="00AB7E73">
        <w:rPr>
          <w:rFonts w:ascii="Times New Roman" w:hAnsi="Times New Roman" w:cs="Times New Roman"/>
          <w:sz w:val="28"/>
          <w:szCs w:val="28"/>
          <w:lang w:val="uk-UA"/>
        </w:rPr>
        <w:t xml:space="preserve"> M. </w:t>
      </w:r>
      <w:proofErr w:type="spellStart"/>
      <w:r w:rsidRPr="00AB7E73">
        <w:rPr>
          <w:rFonts w:ascii="Times New Roman" w:hAnsi="Times New Roman" w:cs="Times New Roman"/>
          <w:sz w:val="28"/>
          <w:szCs w:val="28"/>
          <w:lang w:val="uk-UA"/>
        </w:rPr>
        <w:t>Price-Whelanb</w:t>
      </w:r>
      <w:proofErr w:type="spellEnd"/>
      <w:r w:rsidRPr="00AB7E73">
        <w:rPr>
          <w:rFonts w:ascii="Times New Roman" w:hAnsi="Times New Roman" w:cs="Times New Roman"/>
          <w:sz w:val="28"/>
          <w:szCs w:val="28"/>
          <w:lang w:val="uk-UA"/>
        </w:rPr>
        <w:t>], бо це вказує на кількість прольотів поблизу центр</w:t>
      </w:r>
      <w:r>
        <w:rPr>
          <w:rFonts w:ascii="Times New Roman" w:hAnsi="Times New Roman" w:cs="Times New Roman"/>
          <w:sz w:val="28"/>
          <w:szCs w:val="28"/>
          <w:lang w:val="uk-UA"/>
        </w:rPr>
        <w:t>а</w:t>
      </w:r>
      <w:r w:rsidRPr="00AB7E73">
        <w:rPr>
          <w:rFonts w:ascii="Times New Roman" w:hAnsi="Times New Roman" w:cs="Times New Roman"/>
          <w:sz w:val="28"/>
          <w:szCs w:val="28"/>
          <w:lang w:val="uk-UA"/>
        </w:rPr>
        <w:t xml:space="preserve"> Галактики.</w:t>
      </w:r>
    </w:p>
    <w:p w14:paraId="2A531316" w14:textId="3C081689" w:rsidR="00AB7E73" w:rsidRPr="00AB7E73" w:rsidRDefault="00AB7E73" w:rsidP="00AB7E73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D0C69">
        <w:rPr>
          <w:rFonts w:ascii="Times New Roman" w:hAnsi="Times New Roman" w:cs="Times New Roman"/>
          <w:sz w:val="28"/>
          <w:szCs w:val="28"/>
          <w:lang w:val="uk-UA"/>
        </w:rPr>
        <w:t>Актуальність:</w:t>
      </w:r>
      <w:r w:rsidRPr="00AB7E73">
        <w:rPr>
          <w:rFonts w:ascii="Times New Roman" w:hAnsi="Times New Roman" w:cs="Times New Roman"/>
          <w:sz w:val="28"/>
          <w:szCs w:val="28"/>
          <w:lang w:val="uk-UA"/>
        </w:rPr>
        <w:t xml:space="preserve"> Завдяки роботі супутника </w:t>
      </w:r>
      <w:proofErr w:type="spellStart"/>
      <w:r w:rsidRPr="00AB7E73">
        <w:rPr>
          <w:rFonts w:ascii="Times New Roman" w:hAnsi="Times New Roman" w:cs="Times New Roman"/>
          <w:sz w:val="28"/>
          <w:szCs w:val="28"/>
          <w:lang w:val="uk-UA"/>
        </w:rPr>
        <w:t>Gaia</w:t>
      </w:r>
      <w:proofErr w:type="spellEnd"/>
      <w:r w:rsidRPr="00AB7E73">
        <w:rPr>
          <w:rFonts w:ascii="Times New Roman" w:hAnsi="Times New Roman" w:cs="Times New Roman"/>
          <w:sz w:val="28"/>
          <w:szCs w:val="28"/>
          <w:lang w:val="uk-UA"/>
        </w:rPr>
        <w:t xml:space="preserve"> вдалось вперше кількісно охарактеризувати тривимірні положення та швидкості зоряних потоків а також виявити ряд нових потоків у останні кілька років. Це відкрило пряму можливість не тільки уточнити динаміку припливного руйнування але і окреслити історію </w:t>
      </w:r>
      <w:r w:rsidRPr="00841D39">
        <w:rPr>
          <w:rFonts w:ascii="Times New Roman" w:hAnsi="Times New Roman" w:cs="Times New Roman"/>
          <w:sz w:val="28"/>
          <w:szCs w:val="28"/>
          <w:lang w:val="uk-UA"/>
        </w:rPr>
        <w:t>поглинання</w:t>
      </w:r>
      <w:r w:rsidRPr="00AB7E73">
        <w:rPr>
          <w:rFonts w:ascii="Times New Roman" w:hAnsi="Times New Roman" w:cs="Times New Roman"/>
          <w:sz w:val="28"/>
          <w:szCs w:val="28"/>
          <w:lang w:val="uk-UA"/>
        </w:rPr>
        <w:t xml:space="preserve"> нашою Галактикою </w:t>
      </w:r>
      <w:r w:rsidRPr="00841D39">
        <w:rPr>
          <w:rFonts w:ascii="Times New Roman" w:hAnsi="Times New Roman" w:cs="Times New Roman"/>
          <w:sz w:val="28"/>
          <w:szCs w:val="28"/>
          <w:lang w:val="uk-UA"/>
        </w:rPr>
        <w:t>своїх</w:t>
      </w:r>
      <w:bookmarkStart w:id="0" w:name="_GoBack"/>
      <w:bookmarkEnd w:id="0"/>
      <w:r w:rsidRPr="00AB7E73">
        <w:rPr>
          <w:rFonts w:ascii="Times New Roman" w:hAnsi="Times New Roman" w:cs="Times New Roman"/>
          <w:sz w:val="28"/>
          <w:szCs w:val="28"/>
          <w:lang w:val="uk-UA"/>
        </w:rPr>
        <w:t xml:space="preserve"> карликових супутників. До того ж динаміка руху припливних зоряних потоків дозволяє виміряти розподіл маси у гало темної матерії нашої Галактики.</w:t>
      </w:r>
    </w:p>
    <w:p w14:paraId="12C6392F" w14:textId="77777777" w:rsidR="00AB7E73" w:rsidRPr="00AB7E73" w:rsidRDefault="00AB7E73" w:rsidP="00AB7E73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B7E73">
        <w:rPr>
          <w:rFonts w:ascii="Times New Roman" w:hAnsi="Times New Roman" w:cs="Times New Roman"/>
          <w:sz w:val="28"/>
          <w:szCs w:val="28"/>
          <w:lang w:val="uk-UA"/>
        </w:rPr>
        <w:t xml:space="preserve">Мета роботи: Розрахунок радіусу Якобі для зоряних потоків на різних </w:t>
      </w:r>
      <w:proofErr w:type="spellStart"/>
      <w:r w:rsidRPr="00AB7E73">
        <w:rPr>
          <w:rFonts w:ascii="Times New Roman" w:hAnsi="Times New Roman" w:cs="Times New Roman"/>
          <w:sz w:val="28"/>
          <w:szCs w:val="28"/>
          <w:lang w:val="uk-UA"/>
        </w:rPr>
        <w:t>галактоцентричних</w:t>
      </w:r>
      <w:proofErr w:type="spellEnd"/>
      <w:r w:rsidRPr="00AB7E73">
        <w:rPr>
          <w:rFonts w:ascii="Times New Roman" w:hAnsi="Times New Roman" w:cs="Times New Roman"/>
          <w:sz w:val="28"/>
          <w:szCs w:val="28"/>
          <w:lang w:val="uk-UA"/>
        </w:rPr>
        <w:t xml:space="preserve"> відстанях.</w:t>
      </w:r>
    </w:p>
    <w:p w14:paraId="7CC6938E" w14:textId="77777777" w:rsidR="00AB7E73" w:rsidRPr="00AB7E73" w:rsidRDefault="00AB7E73" w:rsidP="00AB7E73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B7E73">
        <w:rPr>
          <w:rFonts w:ascii="Times New Roman" w:hAnsi="Times New Roman" w:cs="Times New Roman"/>
          <w:sz w:val="28"/>
          <w:szCs w:val="28"/>
          <w:lang w:val="uk-UA"/>
        </w:rPr>
        <w:t>Об’єкт дослідження: Припливна взаємодія Галактики зі своїми супутниками та кульовими скупченнями.</w:t>
      </w:r>
    </w:p>
    <w:p w14:paraId="4B03FF70" w14:textId="77777777" w:rsidR="00AB7E73" w:rsidRPr="00AB7E73" w:rsidRDefault="00AB7E73" w:rsidP="00AB7E73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B7E73">
        <w:rPr>
          <w:rFonts w:ascii="Times New Roman" w:hAnsi="Times New Roman" w:cs="Times New Roman"/>
          <w:sz w:val="28"/>
          <w:szCs w:val="28"/>
          <w:lang w:val="uk-UA"/>
        </w:rPr>
        <w:t>Предметом дослідження є: зоряні потоки</w:t>
      </w:r>
    </w:p>
    <w:p w14:paraId="1610114C" w14:textId="734EB67B" w:rsidR="00AB7E73" w:rsidRDefault="00AB7E73" w:rsidP="00AB7E73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B7E73">
        <w:rPr>
          <w:rFonts w:ascii="Times New Roman" w:hAnsi="Times New Roman" w:cs="Times New Roman"/>
          <w:sz w:val="28"/>
          <w:szCs w:val="28"/>
          <w:lang w:val="uk-UA"/>
        </w:rPr>
        <w:t>Розрахунок показав, що всі 6 супутників які були розглянуті у роботі сильно розтягнуті припливними силами нашої Галактики і зробили понад 1 оберт навколо її центру. На це вказує те, що довжина потоків у багато разів (10-100) перевищує їх радіус Якобі. Для порівняння ми також розрахували радіус Якобі для кульового скупчення. На відміну від розірваних карликових галактик кульове скупчення має інше співвідношення, його довжина майже у 8 разів менше його радіусу Якобі.</w:t>
      </w:r>
    </w:p>
    <w:p w14:paraId="22674914" w14:textId="4A78F9B8" w:rsidR="009B6EBF" w:rsidRPr="001302EC" w:rsidRDefault="00551043" w:rsidP="001302E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302EC">
        <w:rPr>
          <w:rFonts w:ascii="Times New Roman" w:hAnsi="Times New Roman" w:cs="Times New Roman"/>
          <w:sz w:val="28"/>
          <w:szCs w:val="28"/>
          <w:lang w:val="uk-UA"/>
        </w:rPr>
        <w:t>В ідеальному газі зіткнення між молекулами відбуваються приблизно кожні 2 мікросекунди. Якщо обчислити довжину вільного пробігу частинок для газу, частинками якого є не атоми або молекули, а зорі, отримаємо 142.4∙10</w:t>
      </w:r>
      <w:r w:rsidRPr="001302EC">
        <w:rPr>
          <w:rFonts w:ascii="Times New Roman" w:hAnsi="Times New Roman" w:cs="Times New Roman"/>
          <w:sz w:val="28"/>
          <w:szCs w:val="28"/>
          <w:vertAlign w:val="superscript"/>
          <w:lang w:val="uk-UA"/>
        </w:rPr>
        <w:t>31</w:t>
      </w:r>
      <w:r w:rsidRPr="001302EC">
        <w:rPr>
          <w:rFonts w:ascii="Times New Roman" w:hAnsi="Times New Roman" w:cs="Times New Roman"/>
          <w:sz w:val="28"/>
          <w:szCs w:val="28"/>
          <w:lang w:val="uk-UA"/>
        </w:rPr>
        <w:t xml:space="preserve">с. Що, очевидно, на багато порядків перевищує час існування Всесвіту. Тобто </w:t>
      </w:r>
      <w:r w:rsidR="00143FE1">
        <w:rPr>
          <w:rFonts w:ascii="Times New Roman" w:hAnsi="Times New Roman" w:cs="Times New Roman"/>
          <w:sz w:val="28"/>
          <w:szCs w:val="28"/>
          <w:lang w:val="uk-UA"/>
        </w:rPr>
        <w:t>«</w:t>
      </w:r>
      <w:r w:rsidRPr="001302EC">
        <w:rPr>
          <w:rFonts w:ascii="Times New Roman" w:hAnsi="Times New Roman" w:cs="Times New Roman"/>
          <w:sz w:val="28"/>
          <w:szCs w:val="28"/>
          <w:lang w:val="uk-UA"/>
        </w:rPr>
        <w:t>газ</w:t>
      </w:r>
      <w:r w:rsidR="00143FE1">
        <w:rPr>
          <w:rFonts w:ascii="Times New Roman" w:hAnsi="Times New Roman" w:cs="Times New Roman"/>
          <w:sz w:val="28"/>
          <w:szCs w:val="28"/>
          <w:lang w:val="uk-UA"/>
        </w:rPr>
        <w:t>»</w:t>
      </w:r>
      <w:r w:rsidRPr="001302EC">
        <w:rPr>
          <w:rFonts w:ascii="Times New Roman" w:hAnsi="Times New Roman" w:cs="Times New Roman"/>
          <w:sz w:val="28"/>
          <w:szCs w:val="28"/>
          <w:lang w:val="uk-UA"/>
        </w:rPr>
        <w:t xml:space="preserve"> із зір можна вважати </w:t>
      </w:r>
      <w:proofErr w:type="spellStart"/>
      <w:r w:rsidRPr="001302EC">
        <w:rPr>
          <w:rFonts w:ascii="Times New Roman" w:hAnsi="Times New Roman" w:cs="Times New Roman"/>
          <w:sz w:val="28"/>
          <w:szCs w:val="28"/>
          <w:lang w:val="uk-UA"/>
        </w:rPr>
        <w:t>беззіштовхувальним</w:t>
      </w:r>
      <w:proofErr w:type="spellEnd"/>
      <w:r w:rsidRPr="001302EC">
        <w:rPr>
          <w:rFonts w:ascii="Times New Roman" w:hAnsi="Times New Roman" w:cs="Times New Roman"/>
          <w:sz w:val="28"/>
          <w:szCs w:val="28"/>
          <w:lang w:val="uk-UA"/>
        </w:rPr>
        <w:t xml:space="preserve">. Переходячи до </w:t>
      </w:r>
      <w:r w:rsidR="00143FE1">
        <w:rPr>
          <w:rFonts w:ascii="Times New Roman" w:hAnsi="Times New Roman" w:cs="Times New Roman"/>
          <w:sz w:val="28"/>
          <w:szCs w:val="28"/>
          <w:lang w:val="uk-UA"/>
        </w:rPr>
        <w:t>«</w:t>
      </w:r>
      <w:r w:rsidRPr="001302EC">
        <w:rPr>
          <w:rFonts w:ascii="Times New Roman" w:hAnsi="Times New Roman" w:cs="Times New Roman"/>
          <w:sz w:val="28"/>
          <w:szCs w:val="28"/>
          <w:lang w:val="uk-UA"/>
        </w:rPr>
        <w:t>газу</w:t>
      </w:r>
      <w:r w:rsidR="00143FE1">
        <w:rPr>
          <w:rFonts w:ascii="Times New Roman" w:hAnsi="Times New Roman" w:cs="Times New Roman"/>
          <w:sz w:val="28"/>
          <w:szCs w:val="28"/>
          <w:lang w:val="uk-UA"/>
        </w:rPr>
        <w:t>»</w:t>
      </w:r>
      <w:r w:rsidRPr="001302EC">
        <w:rPr>
          <w:rFonts w:ascii="Times New Roman" w:hAnsi="Times New Roman" w:cs="Times New Roman"/>
          <w:sz w:val="28"/>
          <w:szCs w:val="28"/>
          <w:lang w:val="uk-UA"/>
        </w:rPr>
        <w:t xml:space="preserve"> галактик і виконавши потрібні обчислення, отримаємо, що галактики проходять через припливну взаємодію раз приблизно на 1 млрд років.</w:t>
      </w:r>
    </w:p>
    <w:sectPr w:rsidR="009B6EBF" w:rsidRPr="001302EC" w:rsidSect="001302EC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activeWritingStyle w:appName="MSWord" w:lang="ru-RU" w:vendorID="64" w:dllVersion="6" w:nlCheck="1" w:checkStyle="0"/>
  <w:activeWritingStyle w:appName="MSWord" w:lang="ru-RU" w:vendorID="64" w:dllVersion="4096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2924"/>
    <w:rsid w:val="00084F93"/>
    <w:rsid w:val="001302EC"/>
    <w:rsid w:val="00136679"/>
    <w:rsid w:val="00143FE1"/>
    <w:rsid w:val="0029767A"/>
    <w:rsid w:val="00336984"/>
    <w:rsid w:val="003D0DEE"/>
    <w:rsid w:val="0044487A"/>
    <w:rsid w:val="00551043"/>
    <w:rsid w:val="00574923"/>
    <w:rsid w:val="00642924"/>
    <w:rsid w:val="00682455"/>
    <w:rsid w:val="0071108F"/>
    <w:rsid w:val="00833FD8"/>
    <w:rsid w:val="00841D39"/>
    <w:rsid w:val="00877FD2"/>
    <w:rsid w:val="008E0ACB"/>
    <w:rsid w:val="009B6EBF"/>
    <w:rsid w:val="00A756B2"/>
    <w:rsid w:val="00AB7E73"/>
    <w:rsid w:val="00DD0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C1B4A1"/>
  <w15:chartTrackingRefBased/>
  <w15:docId w15:val="{D4C8D57F-5504-4678-A8E1-67A4D82B0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3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571</Words>
  <Characters>3258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YOGA</cp:lastModifiedBy>
  <cp:revision>3</cp:revision>
  <dcterms:created xsi:type="dcterms:W3CDTF">2025-04-15T08:59:00Z</dcterms:created>
  <dcterms:modified xsi:type="dcterms:W3CDTF">2025-04-15T10:17:00Z</dcterms:modified>
</cp:coreProperties>
</file>