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188CA6" w14:textId="7B1E9DEA" w:rsidR="0069089E" w:rsidRDefault="0069089E" w:rsidP="00514831">
      <w:pPr>
        <w:spacing w:after="160" w:line="259" w:lineRule="auto"/>
        <w:ind w:firstLine="567"/>
        <w:jc w:val="both"/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 xml:space="preserve">        </w:t>
      </w:r>
      <w:r w:rsidR="00C73CE9"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 xml:space="preserve">                     </w:t>
      </w:r>
      <w:r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 xml:space="preserve"> </w:t>
      </w:r>
      <w:r w:rsidR="00C73CE9"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 xml:space="preserve">        </w:t>
      </w:r>
      <w:r w:rsidR="0025085E" w:rsidRPr="0025085E"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>ТЕЗИ</w:t>
      </w:r>
      <w:r w:rsidR="00514831"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 xml:space="preserve"> </w:t>
      </w:r>
      <w:proofErr w:type="spellStart"/>
      <w:r w:rsidR="006042AB" w:rsidRPr="006042AB"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>творчої</w:t>
      </w:r>
      <w:proofErr w:type="spellEnd"/>
      <w:r w:rsidR="006042AB" w:rsidRPr="006042AB"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 xml:space="preserve">    </w:t>
      </w:r>
      <w:proofErr w:type="spellStart"/>
      <w:r w:rsidR="0025085E" w:rsidRPr="0025085E"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  <w:t>роботи</w:t>
      </w:r>
      <w:proofErr w:type="spellEnd"/>
    </w:p>
    <w:p w14:paraId="51D93A86" w14:textId="0B0427C4" w:rsidR="00FD612E" w:rsidRPr="00514831" w:rsidRDefault="00FD612E" w:rsidP="00514831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b/>
          <w:bCs/>
          <w:iCs/>
          <w:sz w:val="32"/>
          <w:szCs w:val="32"/>
          <w:lang w:val="ru-RU"/>
        </w:rPr>
      </w:pPr>
      <w:r w:rsidRPr="00514831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proofErr w:type="spellStart"/>
      <w:r w:rsidRPr="00514831">
        <w:rPr>
          <w:rFonts w:ascii="Times New Roman" w:hAnsi="Times New Roman" w:cs="Times New Roman"/>
          <w:b/>
          <w:sz w:val="28"/>
          <w:szCs w:val="28"/>
          <w:u w:val="single"/>
        </w:rPr>
        <w:t>проєкту</w:t>
      </w:r>
      <w:proofErr w:type="spellEnd"/>
      <w:r w:rsidR="00514831" w:rsidRPr="00514831">
        <w:rPr>
          <w:rFonts w:ascii="Times New Roman" w:hAnsi="Times New Roman" w:cs="Times New Roman"/>
          <w:b/>
          <w:sz w:val="28"/>
          <w:szCs w:val="28"/>
          <w:u w:val="single"/>
        </w:rPr>
        <w:t>: «</w:t>
      </w:r>
      <w:r w:rsidRPr="00514831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>Екскурсійний маршрут «Вулиця Василя Ємця – сторінки історії відомі й невідомі».</w:t>
      </w:r>
    </w:p>
    <w:p w14:paraId="15A6FD60" w14:textId="77777777" w:rsidR="00FD612E" w:rsidRPr="001F01FE" w:rsidRDefault="00FD612E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12E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>Березовська Кароліна</w:t>
      </w:r>
      <w:r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 xml:space="preserve"> Олександрівна</w:t>
      </w:r>
      <w:r w:rsidRPr="00FD612E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>,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Комунальний заклад </w:t>
      </w:r>
      <w:r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«</w:t>
      </w:r>
      <w:proofErr w:type="spellStart"/>
      <w:r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Шарівський</w:t>
      </w:r>
      <w:proofErr w:type="spellEnd"/>
      <w:r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ліце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й» Богодухівської міської ради </w:t>
      </w:r>
      <w:r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Богодухівського райо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ну Харківської області, здобувачка освіти 9 класу; </w:t>
      </w:r>
    </w:p>
    <w:p w14:paraId="4253056C" w14:textId="77777777" w:rsidR="00FD612E" w:rsidRPr="00B94BBE" w:rsidRDefault="00C73CE9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>Керівник</w:t>
      </w:r>
      <w:r w:rsidR="00FD612E" w:rsidRPr="00B94BBE"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>:</w:t>
      </w:r>
      <w:r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 xml:space="preserve"> </w:t>
      </w:r>
      <w:r w:rsidR="00FD612E" w:rsidRPr="00B94BBE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>Деркач Олена Володимирівна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, </w:t>
      </w:r>
      <w:r w:rsidR="00FD612E"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вчитель історії</w:t>
      </w:r>
      <w:r w:rsidR="00B94BB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,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r w:rsidR="00B94BB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Комунальний заклад </w:t>
      </w:r>
      <w:r w:rsidR="00B94BBE"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«</w:t>
      </w:r>
      <w:proofErr w:type="spellStart"/>
      <w:r w:rsidR="00B94BBE"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Шарівський</w:t>
      </w:r>
      <w:proofErr w:type="spellEnd"/>
      <w:r w:rsidR="00B94BBE"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ліце</w:t>
      </w:r>
      <w:r w:rsidR="00B94BB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й» Богодухівської міської ради </w:t>
      </w:r>
      <w:r w:rsidR="00B94BBE" w:rsidRPr="001F01F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Богодухівського райо</w:t>
      </w:r>
      <w:r w:rsidR="00B94BB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ну Харківської області</w:t>
      </w:r>
    </w:p>
    <w:p w14:paraId="0603C6E5" w14:textId="77777777" w:rsidR="00FD612E" w:rsidRPr="00FD612E" w:rsidRDefault="00FD612E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12E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u w:val="single"/>
          <w:lang w:eastAsia="ru-RU"/>
        </w:rPr>
        <w:t>Мета дослідження:</w:t>
      </w:r>
      <w:r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через топонімічні </w:t>
      </w:r>
      <w:r w:rsidRPr="001F01FE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>дослідження історії та назви вулиці продовжити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1F01FE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вивчення стану увічнення пам’яті  Василя Ємця  </w:t>
      </w:r>
      <w:r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в селищі Шарівка, що сприятиме </w:t>
      </w:r>
      <w:r w:rsidRPr="001F01FE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відродженню культурно-історичної спадщини рідного краю та збереженню </w:t>
      </w:r>
      <w:r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її </w:t>
      </w:r>
      <w:r w:rsidRPr="001F01FE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для нащадків.</w:t>
      </w:r>
    </w:p>
    <w:p w14:paraId="59F1FDAE" w14:textId="77777777" w:rsidR="00FD612E" w:rsidRPr="0069089E" w:rsidRDefault="0025085E" w:rsidP="00883A4C">
      <w:pPr>
        <w:spacing w:after="0" w:line="360" w:lineRule="auto"/>
        <w:ind w:left="-567" w:firstLine="567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u w:val="single"/>
          <w:lang w:eastAsia="ru-RU"/>
        </w:rPr>
      </w:pPr>
      <w:r w:rsidRPr="0069089E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uk-UA"/>
        </w:rPr>
        <w:t>Завдання дослідження:</w:t>
      </w:r>
      <w:r w:rsidR="00FD612E" w:rsidRPr="0069089E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u w:val="single"/>
          <w:lang w:eastAsia="ru-RU"/>
        </w:rPr>
        <w:t xml:space="preserve"> </w:t>
      </w:r>
    </w:p>
    <w:p w14:paraId="339DE8C8" w14:textId="77777777" w:rsidR="00FD612E" w:rsidRPr="00FD612E" w:rsidRDefault="00FD612E" w:rsidP="00883A4C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1F01FE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- залучити і проаналізувати </w:t>
      </w:r>
      <w:r w:rsidR="00C706D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наявні,</w:t>
      </w:r>
      <w:r w:rsidRPr="001F01FE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нові дже</w:t>
      </w:r>
      <w:r w:rsidR="00C706D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рела, усну історію  з </w:t>
      </w:r>
      <w:r w:rsidRPr="001F01FE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історії вулиці;</w:t>
      </w:r>
    </w:p>
    <w:p w14:paraId="4BF82210" w14:textId="77777777" w:rsidR="00FD612E" w:rsidRPr="0069089E" w:rsidRDefault="00FD612E" w:rsidP="00883A4C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9089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-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дослідити етапи розвитку селища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, а</w:t>
      </w: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відповідно -  розбудови вулиці;</w:t>
      </w:r>
    </w:p>
    <w:p w14:paraId="093F9EC0" w14:textId="77777777" w:rsidR="00FD612E" w:rsidRPr="008C0D13" w:rsidRDefault="00FD612E" w:rsidP="00883A4C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 w:eastAsia="ru-RU"/>
        </w:rPr>
      </w:pP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- відстежити зміну назв вулиці;</w:t>
      </w:r>
    </w:p>
    <w:p w14:paraId="68B9E48B" w14:textId="77777777" w:rsidR="00FD612E" w:rsidRDefault="00FD612E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- 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розробити опис, технологічну карту та екскурсійний  маршрут на тему: </w:t>
      </w:r>
    </w:p>
    <w:p w14:paraId="3E819C8F" w14:textId="77777777" w:rsidR="00FD612E" w:rsidRPr="001F01FE" w:rsidRDefault="00FD612E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«Вулиця Василя Ємця –  сторінки історії відомі й невідомі».  </w:t>
      </w:r>
    </w:p>
    <w:p w14:paraId="0D6001A7" w14:textId="77777777" w:rsidR="00E145B4" w:rsidRPr="00FD612E" w:rsidRDefault="00D46D8E" w:rsidP="00883A4C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089E">
        <w:rPr>
          <w:rFonts w:ascii="Times New Roman" w:hAnsi="Times New Roman" w:cs="Times New Roman"/>
          <w:b/>
          <w:sz w:val="28"/>
          <w:szCs w:val="28"/>
          <w:u w:val="single"/>
        </w:rPr>
        <w:t>Об'єкт дослідження</w:t>
      </w:r>
      <w:r w:rsidRPr="001F01FE">
        <w:rPr>
          <w:rFonts w:ascii="Times New Roman" w:hAnsi="Times New Roman" w:cs="Times New Roman"/>
          <w:sz w:val="28"/>
          <w:szCs w:val="28"/>
        </w:rPr>
        <w:t xml:space="preserve"> –</w:t>
      </w:r>
      <w:r w:rsidR="0079031D" w:rsidRPr="001F01FE">
        <w:rPr>
          <w:rFonts w:ascii="Times New Roman" w:hAnsi="Times New Roman" w:cs="Times New Roman"/>
          <w:sz w:val="28"/>
          <w:szCs w:val="28"/>
        </w:rPr>
        <w:t xml:space="preserve"> історія селища Шарівка</w:t>
      </w:r>
    </w:p>
    <w:p w14:paraId="372C2621" w14:textId="77777777" w:rsidR="00E145B4" w:rsidRPr="00E145B4" w:rsidRDefault="00D46D8E" w:rsidP="00883A4C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 w:rsidRPr="0069089E">
        <w:rPr>
          <w:rFonts w:ascii="Times New Roman" w:hAnsi="Times New Roman" w:cs="Times New Roman"/>
          <w:b/>
          <w:sz w:val="28"/>
          <w:szCs w:val="28"/>
          <w:u w:val="single"/>
        </w:rPr>
        <w:t>Предмет дослідження</w:t>
      </w:r>
      <w:r w:rsidRPr="001F01F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F01FE">
        <w:rPr>
          <w:rFonts w:ascii="Times New Roman" w:hAnsi="Times New Roman" w:cs="Times New Roman"/>
          <w:sz w:val="28"/>
          <w:szCs w:val="28"/>
        </w:rPr>
        <w:t xml:space="preserve">- </w:t>
      </w:r>
      <w:r w:rsidR="0079031D" w:rsidRPr="001F01FE">
        <w:rPr>
          <w:rFonts w:ascii="Times New Roman" w:hAnsi="Times New Roman" w:cs="Times New Roman"/>
          <w:sz w:val="28"/>
          <w:szCs w:val="28"/>
        </w:rPr>
        <w:t>історія вулиці Василя Ємця</w:t>
      </w:r>
      <w:r w:rsidR="00E145B4">
        <w:rPr>
          <w:rFonts w:ascii="Times New Roman" w:hAnsi="Times New Roman" w:cs="Times New Roman"/>
          <w:sz w:val="28"/>
          <w:szCs w:val="28"/>
        </w:rPr>
        <w:t>.</w:t>
      </w:r>
    </w:p>
    <w:p w14:paraId="33BF9E40" w14:textId="6C21B561" w:rsidR="00FD612E" w:rsidRPr="00404DFD" w:rsidRDefault="00404DFD" w:rsidP="00883A4C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089E">
        <w:rPr>
          <w:rFonts w:ascii="Times New Roman" w:hAnsi="Times New Roman" w:cs="Times New Roman"/>
          <w:b/>
          <w:sz w:val="28"/>
          <w:szCs w:val="28"/>
          <w:u w:val="single"/>
        </w:rPr>
        <w:t>Теоретична частина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83A4C">
        <w:rPr>
          <w:rFonts w:ascii="Times New Roman" w:hAnsi="Times New Roman" w:cs="Times New Roman"/>
          <w:sz w:val="28"/>
          <w:szCs w:val="28"/>
        </w:rPr>
        <w:t>у</w:t>
      </w:r>
      <w:r w:rsidRPr="00404DFD">
        <w:rPr>
          <w:rFonts w:ascii="Times New Roman" w:hAnsi="Times New Roman" w:cs="Times New Roman"/>
          <w:sz w:val="28"/>
          <w:szCs w:val="28"/>
        </w:rPr>
        <w:t xml:space="preserve"> процесі дослідження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04DFD">
        <w:rPr>
          <w:rFonts w:ascii="Times New Roman" w:hAnsi="Times New Roman" w:cs="Times New Roman"/>
          <w:sz w:val="28"/>
          <w:szCs w:val="28"/>
        </w:rPr>
        <w:t>бул</w:t>
      </w:r>
      <w:r>
        <w:rPr>
          <w:rFonts w:ascii="Times New Roman" w:hAnsi="Times New Roman" w:cs="Times New Roman"/>
          <w:sz w:val="28"/>
          <w:szCs w:val="28"/>
        </w:rPr>
        <w:t>и опрацьовані</w:t>
      </w:r>
      <w:r w:rsidR="00CE1BB7">
        <w:rPr>
          <w:rFonts w:ascii="Times New Roman" w:hAnsi="Times New Roman" w:cs="Times New Roman"/>
          <w:sz w:val="28"/>
          <w:szCs w:val="28"/>
        </w:rPr>
        <w:t xml:space="preserve"> та здійснено аналіз</w:t>
      </w:r>
      <w:r>
        <w:rPr>
          <w:rFonts w:ascii="Times New Roman" w:hAnsi="Times New Roman" w:cs="Times New Roman"/>
          <w:sz w:val="28"/>
          <w:szCs w:val="28"/>
        </w:rPr>
        <w:t>:</w:t>
      </w:r>
      <w:r w:rsidR="00C73CE9">
        <w:rPr>
          <w:rFonts w:ascii="Times New Roman" w:hAnsi="Times New Roman" w:cs="Times New Roman"/>
          <w:sz w:val="28"/>
          <w:szCs w:val="28"/>
        </w:rPr>
        <w:t xml:space="preserve"> архівних матеріалів</w:t>
      </w:r>
      <w:r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404DFD">
        <w:rPr>
          <w:rFonts w:ascii="Times New Roman" w:hAnsi="Times New Roman" w:cs="Times New Roman"/>
          <w:sz w:val="28"/>
          <w:szCs w:val="28"/>
        </w:rPr>
        <w:t>Шарівська</w:t>
      </w:r>
      <w:proofErr w:type="spellEnd"/>
      <w:r w:rsidRPr="00404DFD">
        <w:rPr>
          <w:rFonts w:ascii="Times New Roman" w:hAnsi="Times New Roman" w:cs="Times New Roman"/>
          <w:sz w:val="28"/>
          <w:szCs w:val="28"/>
        </w:rPr>
        <w:t xml:space="preserve"> економія» А. </w:t>
      </w:r>
      <w:proofErr w:type="spellStart"/>
      <w:r w:rsidRPr="00404DFD">
        <w:rPr>
          <w:rFonts w:ascii="Times New Roman" w:hAnsi="Times New Roman" w:cs="Times New Roman"/>
          <w:sz w:val="28"/>
          <w:szCs w:val="28"/>
        </w:rPr>
        <w:t>Колєсов</w:t>
      </w:r>
      <w:proofErr w:type="spellEnd"/>
      <w:r w:rsidRPr="00404DFD">
        <w:rPr>
          <w:rFonts w:ascii="Times New Roman" w:hAnsi="Times New Roman" w:cs="Times New Roman"/>
          <w:sz w:val="28"/>
          <w:szCs w:val="28"/>
        </w:rPr>
        <w:t xml:space="preserve"> 1875 р.,</w:t>
      </w:r>
      <w:r w:rsidR="00C73CE9">
        <w:rPr>
          <w:rFonts w:ascii="Times New Roman" w:hAnsi="Times New Roman" w:cs="Times New Roman"/>
          <w:sz w:val="28"/>
          <w:szCs w:val="28"/>
        </w:rPr>
        <w:t xml:space="preserve"> карта Ф. Шуберта ХІХ </w:t>
      </w:r>
      <w:proofErr w:type="spellStart"/>
      <w:r w:rsidR="00C73CE9">
        <w:rPr>
          <w:rFonts w:ascii="Times New Roman" w:hAnsi="Times New Roman" w:cs="Times New Roman"/>
          <w:sz w:val="28"/>
          <w:szCs w:val="28"/>
        </w:rPr>
        <w:t>ст</w:t>
      </w:r>
      <w:proofErr w:type="spellEnd"/>
      <w:r w:rsidR="00C73CE9">
        <w:rPr>
          <w:rFonts w:ascii="Times New Roman" w:hAnsi="Times New Roman" w:cs="Times New Roman"/>
          <w:sz w:val="28"/>
          <w:szCs w:val="28"/>
        </w:rPr>
        <w:t>.,«</w:t>
      </w:r>
      <w:proofErr w:type="spellStart"/>
      <w:r w:rsidR="00C73CE9">
        <w:rPr>
          <w:rFonts w:ascii="Times New Roman" w:hAnsi="Times New Roman" w:cs="Times New Roman"/>
          <w:sz w:val="28"/>
          <w:szCs w:val="28"/>
        </w:rPr>
        <w:t>Описание</w:t>
      </w:r>
      <w:proofErr w:type="spellEnd"/>
      <w:r w:rsidR="00C73C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CE9">
        <w:rPr>
          <w:rFonts w:ascii="Times New Roman" w:hAnsi="Times New Roman" w:cs="Times New Roman"/>
          <w:sz w:val="28"/>
          <w:szCs w:val="28"/>
        </w:rPr>
        <w:t>Харьковскй</w:t>
      </w:r>
      <w:proofErr w:type="spellEnd"/>
      <w:r w:rsidR="00C73C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CE9">
        <w:rPr>
          <w:rFonts w:ascii="Times New Roman" w:hAnsi="Times New Roman" w:cs="Times New Roman"/>
          <w:sz w:val="28"/>
          <w:szCs w:val="28"/>
        </w:rPr>
        <w:t>епархии</w:t>
      </w:r>
      <w:proofErr w:type="spellEnd"/>
      <w:r w:rsidR="00C73CE9">
        <w:rPr>
          <w:rFonts w:ascii="Times New Roman" w:hAnsi="Times New Roman" w:cs="Times New Roman"/>
          <w:sz w:val="28"/>
          <w:szCs w:val="28"/>
        </w:rPr>
        <w:t>» Філарет. 1853 року, Метрична книга села Шарівки за 1890 рік, які зберігаються у музеї ліцею</w:t>
      </w:r>
      <w:r>
        <w:rPr>
          <w:rFonts w:ascii="Times New Roman" w:hAnsi="Times New Roman" w:cs="Times New Roman"/>
          <w:sz w:val="28"/>
          <w:szCs w:val="28"/>
        </w:rPr>
        <w:t>), історико –краєзнав</w:t>
      </w:r>
      <w:r w:rsidR="00CE1BB7">
        <w:rPr>
          <w:rFonts w:ascii="Times New Roman" w:hAnsi="Times New Roman" w:cs="Times New Roman"/>
          <w:sz w:val="28"/>
          <w:szCs w:val="28"/>
        </w:rPr>
        <w:t>чої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1BB7">
        <w:rPr>
          <w:rFonts w:ascii="Times New Roman" w:hAnsi="Times New Roman" w:cs="Times New Roman"/>
          <w:sz w:val="28"/>
          <w:szCs w:val="28"/>
        </w:rPr>
        <w:t>літератури</w:t>
      </w:r>
      <w:r w:rsidR="00C73CE9">
        <w:rPr>
          <w:rFonts w:ascii="Times New Roman" w:hAnsi="Times New Roman" w:cs="Times New Roman"/>
          <w:sz w:val="28"/>
          <w:szCs w:val="28"/>
        </w:rPr>
        <w:t xml:space="preserve">, </w:t>
      </w:r>
      <w:r w:rsidR="00CE1BB7">
        <w:rPr>
          <w:rFonts w:ascii="Times New Roman" w:hAnsi="Times New Roman" w:cs="Times New Roman"/>
          <w:sz w:val="28"/>
          <w:szCs w:val="28"/>
        </w:rPr>
        <w:t>інформації</w:t>
      </w:r>
      <w:r w:rsidR="00C73C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«усної історії» (</w:t>
      </w:r>
      <w:r w:rsidR="00CE1BB7">
        <w:rPr>
          <w:rFonts w:ascii="Times New Roman" w:hAnsi="Times New Roman" w:cs="Times New Roman"/>
          <w:sz w:val="28"/>
          <w:szCs w:val="28"/>
        </w:rPr>
        <w:t>старожили</w:t>
      </w:r>
      <w:r>
        <w:rPr>
          <w:rFonts w:ascii="Times New Roman" w:hAnsi="Times New Roman" w:cs="Times New Roman"/>
          <w:sz w:val="28"/>
          <w:szCs w:val="28"/>
        </w:rPr>
        <w:t xml:space="preserve"> селища</w:t>
      </w:r>
      <w:r w:rsidR="00CE1BB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E1BB7">
        <w:rPr>
          <w:rFonts w:ascii="Times New Roman" w:hAnsi="Times New Roman" w:cs="Times New Roman"/>
          <w:sz w:val="28"/>
          <w:szCs w:val="28"/>
        </w:rPr>
        <w:t>Шарівський</w:t>
      </w:r>
      <w:proofErr w:type="spellEnd"/>
      <w:r w:rsidR="00CE1B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E1BB7">
        <w:rPr>
          <w:rFonts w:ascii="Times New Roman" w:hAnsi="Times New Roman" w:cs="Times New Roman"/>
          <w:sz w:val="28"/>
          <w:szCs w:val="28"/>
        </w:rPr>
        <w:t>старостинський</w:t>
      </w:r>
      <w:proofErr w:type="spellEnd"/>
      <w:r w:rsidR="00CE1BB7">
        <w:rPr>
          <w:rFonts w:ascii="Times New Roman" w:hAnsi="Times New Roman" w:cs="Times New Roman"/>
          <w:sz w:val="28"/>
          <w:szCs w:val="28"/>
        </w:rPr>
        <w:t xml:space="preserve"> округ)тощо.</w:t>
      </w:r>
      <w:r w:rsidR="006042AB">
        <w:rPr>
          <w:rFonts w:ascii="Times New Roman" w:hAnsi="Times New Roman" w:cs="Times New Roman"/>
          <w:sz w:val="28"/>
          <w:szCs w:val="28"/>
        </w:rPr>
        <w:t xml:space="preserve"> </w:t>
      </w:r>
      <w:r w:rsidR="003F07CE">
        <w:rPr>
          <w:rFonts w:ascii="Times New Roman" w:hAnsi="Times New Roman" w:cs="Times New Roman"/>
          <w:sz w:val="28"/>
          <w:szCs w:val="28"/>
        </w:rPr>
        <w:t xml:space="preserve">З використанням спеціальної літератури: </w:t>
      </w:r>
      <w:proofErr w:type="spellStart"/>
      <w:r w:rsidR="003F07CE">
        <w:rPr>
          <w:rFonts w:ascii="Times New Roman" w:hAnsi="Times New Roman" w:cs="Times New Roman"/>
          <w:sz w:val="28"/>
          <w:szCs w:val="28"/>
        </w:rPr>
        <w:t>Поколодна</w:t>
      </w:r>
      <w:proofErr w:type="spellEnd"/>
      <w:r w:rsidR="003F07CE">
        <w:rPr>
          <w:rFonts w:ascii="Times New Roman" w:hAnsi="Times New Roman" w:cs="Times New Roman"/>
          <w:sz w:val="28"/>
          <w:szCs w:val="28"/>
        </w:rPr>
        <w:t xml:space="preserve"> М.М. «Організація екскурсійної діяльності»</w:t>
      </w:r>
      <w:r w:rsidR="00C73CE9">
        <w:rPr>
          <w:rFonts w:ascii="Times New Roman" w:hAnsi="Times New Roman" w:cs="Times New Roman"/>
          <w:sz w:val="28"/>
          <w:szCs w:val="28"/>
        </w:rPr>
        <w:t>.2017р.</w:t>
      </w:r>
      <w:r w:rsidR="003F07CE">
        <w:rPr>
          <w:rFonts w:ascii="Times New Roman" w:hAnsi="Times New Roman" w:cs="Times New Roman"/>
          <w:sz w:val="28"/>
          <w:szCs w:val="28"/>
        </w:rPr>
        <w:t xml:space="preserve">, </w:t>
      </w:r>
      <w:r w:rsidR="00C706DA">
        <w:rPr>
          <w:rFonts w:ascii="Times New Roman" w:hAnsi="Times New Roman" w:cs="Times New Roman"/>
          <w:sz w:val="28"/>
          <w:szCs w:val="28"/>
        </w:rPr>
        <w:t xml:space="preserve">автор змогла </w:t>
      </w:r>
      <w:r w:rsidR="003F07CE">
        <w:rPr>
          <w:rFonts w:ascii="Times New Roman" w:hAnsi="Times New Roman" w:cs="Times New Roman"/>
          <w:sz w:val="28"/>
          <w:szCs w:val="28"/>
        </w:rPr>
        <w:t>виконати технологічну карту екскурсії</w:t>
      </w:r>
      <w:r w:rsidR="00C706DA">
        <w:rPr>
          <w:rFonts w:ascii="Times New Roman" w:hAnsi="Times New Roman" w:cs="Times New Roman"/>
          <w:sz w:val="28"/>
          <w:szCs w:val="28"/>
        </w:rPr>
        <w:t>.</w:t>
      </w:r>
    </w:p>
    <w:p w14:paraId="189B23E1" w14:textId="77777777" w:rsidR="00883A4C" w:rsidRDefault="00CE1BB7" w:rsidP="00883A4C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089E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u w:val="single"/>
          <w:lang w:eastAsia="ru-RU"/>
        </w:rPr>
        <w:t>Практична</w:t>
      </w:r>
      <w:r w:rsidR="00404DFD" w:rsidRPr="0069089E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u w:val="single"/>
          <w:lang w:eastAsia="ru-RU"/>
        </w:rPr>
        <w:t xml:space="preserve"> частина:</w:t>
      </w:r>
      <w:r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CE1BB7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авторові вдалося</w:t>
      </w:r>
      <w:r w:rsidR="00404DFD" w:rsidRPr="00B70FE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3F3C3FE0" w14:textId="207DF12A" w:rsidR="003F07CE" w:rsidRPr="00514831" w:rsidRDefault="00404DFD" w:rsidP="00514831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по–перше,</w:t>
      </w:r>
      <w:r w:rsidR="00CE1BB7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883A4C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структурувати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дослідження: історія селища та вулиці - Василь Ємець – віртуальна екскурсія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;</w:t>
      </w:r>
      <w:r w:rsidRPr="00B70FE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по–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друге, </w:t>
      </w: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CE1BB7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визначити </w:t>
      </w: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єдині змістовні лінії </w:t>
      </w:r>
      <w:r w:rsidR="00CE1BB7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локацій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 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lastRenderedPageBreak/>
        <w:t>екскурсійного маршруту  вулиці: паркова, куль</w:t>
      </w: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турно – дозвільна, </w:t>
      </w:r>
      <w:proofErr w:type="spellStart"/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меморіально</w:t>
      </w:r>
      <w:proofErr w:type="spellEnd"/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–історична, лікарсько–</w:t>
      </w:r>
      <w:r w:rsidRPr="001F01FE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медична</w:t>
      </w: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, житлова</w:t>
      </w:r>
      <w:r w:rsidR="00883A4C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;</w:t>
      </w:r>
      <w:r w:rsidR="0051483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E1BB7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по – третє,</w:t>
      </w:r>
      <w:r w:rsidRPr="00CE1BB7">
        <w:rPr>
          <w:rFonts w:eastAsia="Calibri"/>
          <w:b/>
          <w:bCs/>
          <w:color w:val="AEAAAA" w:themeColor="background2" w:themeShade="BF"/>
          <w:kern w:val="24"/>
          <w:sz w:val="28"/>
          <w:szCs w:val="28"/>
        </w:rPr>
        <w:t xml:space="preserve"> </w:t>
      </w:r>
      <w:r w:rsidR="00CE1BB7" w:rsidRPr="00CE1BB7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розробити </w:t>
      </w:r>
      <w:r w:rsidR="00CE1BB7">
        <w:rPr>
          <w:rFonts w:ascii="Times New Roman" w:eastAsia="Calibri" w:hAnsi="Times New Roman" w:cs="Times New Roman"/>
          <w:bCs/>
          <w:kern w:val="24"/>
          <w:sz w:val="28"/>
          <w:szCs w:val="28"/>
        </w:rPr>
        <w:t>екскурсійний маршрут типу</w:t>
      </w:r>
      <w:r w:rsidRPr="00CE1BB7">
        <w:rPr>
          <w:rFonts w:ascii="Times New Roman" w:eastAsia="Calibri" w:hAnsi="Times New Roman" w:cs="Times New Roman"/>
          <w:bCs/>
          <w:kern w:val="24"/>
          <w:sz w:val="28"/>
          <w:szCs w:val="28"/>
        </w:rPr>
        <w:t>: пішохідна, історико – краєзнавча</w:t>
      </w:r>
      <w:r w:rsidR="00CE1BB7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екскурсія </w:t>
      </w:r>
      <w:r w:rsidR="003F07CE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тривалістю 1.5 -2 години; по – четверте,</w:t>
      </w:r>
      <w:r w:rsidR="003F07CE" w:rsidRPr="003F07C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 w:rsidR="003F07C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оформити технологічну карту  та екскурсійний</w:t>
      </w:r>
      <w:r w:rsidR="003F07CE"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маршруту на тему «Вулиця Василя Ємця – сторінки історії відомі й невідомі».</w:t>
      </w:r>
    </w:p>
    <w:p w14:paraId="056B58B5" w14:textId="77777777" w:rsidR="00C706DA" w:rsidRPr="0069089E" w:rsidRDefault="00C706DA" w:rsidP="00883A4C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089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Висновки : </w:t>
      </w:r>
    </w:p>
    <w:p w14:paraId="0236D38D" w14:textId="77777777" w:rsidR="00C706DA" w:rsidRPr="001F01FE" w:rsidRDefault="00C706DA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по–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перше, вулиця Василя Ємця одна з найдавніших вулиць селища, за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будова тривала з ХІХ століття (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різними власниками селища) до нашого часу, а тому  може бути туристичною візиті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вкою селища як для його жителів,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так і гостей;</w:t>
      </w:r>
    </w:p>
    <w:p w14:paraId="0C5E79C1" w14:textId="77777777" w:rsidR="00C706DA" w:rsidRPr="001F01FE" w:rsidRDefault="00C706DA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по–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друге,</w:t>
      </w:r>
      <w:r w:rsidRPr="001F01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рава сторона вулиці становить історичну цінність, як архітектурні пам’ятки,  єдина змістовна лінія, що д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ає можливість визначити 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локації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маршруту;</w:t>
      </w:r>
    </w:p>
    <w:p w14:paraId="1F719711" w14:textId="77777777" w:rsidR="00C706DA" w:rsidRPr="001F01FE" w:rsidRDefault="00C706DA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по–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третє,  ліва сторона –  як житлова частина, забудовувалася в різний спосіб і зазнала модернізації будинків або взагалі зведення новобудов;</w:t>
      </w:r>
    </w:p>
    <w:p w14:paraId="63BD2940" w14:textId="33FED51C" w:rsidR="00C706DA" w:rsidRPr="001F01FE" w:rsidRDefault="00C706DA" w:rsidP="00883A4C">
      <w:pPr>
        <w:spacing w:after="120" w:line="360" w:lineRule="auto"/>
        <w:ind w:left="-567" w:firstLine="567"/>
        <w:contextualSpacing/>
        <w:jc w:val="both"/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по–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четверте, з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міна назв вулиці:1870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-1947рр.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–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частина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proofErr w:type="spellStart"/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Шарівс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ь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кої</w:t>
      </w:r>
      <w:proofErr w:type="spellEnd"/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економії, 1947-2015р. – Радянська, з 2015- вулиця Василя Ємця, 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свідчить про т</w:t>
      </w:r>
      <w:r w:rsidR="00073E67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і історичні процеси, які відбувалися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в селищі</w:t>
      </w:r>
      <w:r w:rsidR="00073E67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, сьогодні 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вона є </w:t>
      </w:r>
      <w:r w:rsidR="00073E67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його</w:t>
      </w:r>
      <w:r w:rsidR="001B0E16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історично-</w:t>
      </w:r>
      <w:r w:rsidR="00073E67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культурним центром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;</w:t>
      </w:r>
    </w:p>
    <w:p w14:paraId="6AE47525" w14:textId="77777777" w:rsidR="00C706DA" w:rsidRPr="001F01FE" w:rsidRDefault="00C706DA" w:rsidP="00883A4C">
      <w:pPr>
        <w:spacing w:after="0" w:line="360" w:lineRule="auto"/>
        <w:ind w:left="-567" w:firstLine="567"/>
        <w:contextualSpacing/>
        <w:jc w:val="both"/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по–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п’яте, для збереження пам’яток історії та прилеглої до них території, необхідно забезпечити підтримку  їх в належному стані;</w:t>
      </w:r>
    </w:p>
    <w:p w14:paraId="596EFC62" w14:textId="77777777" w:rsidR="00404DFD" w:rsidRPr="00073E67" w:rsidRDefault="00C706DA" w:rsidP="00883A4C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3E67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>по–шосте,</w:t>
      </w:r>
      <w:r w:rsidRPr="00073E67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в цілому дане дослідження,</w:t>
      </w:r>
      <w:r w:rsidR="00073E67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</w:t>
      </w:r>
      <w:r w:rsidRPr="00073E67">
        <w:rPr>
          <w:rFonts w:ascii="Times New Roman" w:eastAsia="Calibri" w:hAnsi="Times New Roman" w:cs="Times New Roman"/>
          <w:kern w:val="24"/>
          <w:sz w:val="28"/>
          <w:szCs w:val="28"/>
        </w:rPr>
        <w:t>у вигляді екскурсії, сприятиме відродженню культурно-історичної спадщини рідного краю та збереженню  її для нащадків</w:t>
      </w:r>
    </w:p>
    <w:p w14:paraId="11D523D4" w14:textId="597F5C35" w:rsidR="00073E67" w:rsidRPr="00B94BBE" w:rsidRDefault="00073E67" w:rsidP="00883A4C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089E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u w:val="single"/>
          <w:lang w:eastAsia="ru-RU"/>
        </w:rPr>
        <w:t>Новизна дослідження</w:t>
      </w:r>
      <w:r w:rsidRPr="001F01FE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>: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здійснено комплексне дослідження  у вивченні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 історії вулиці Василя Ємця, як складової</w:t>
      </w:r>
      <w:r w:rsidR="00B94BB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історії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селища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; зібрано, проаналізовано  й впорядковано джерельну базу з даної теми;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відображено на світлинах значн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ий матеріал історичних об’єктів показу 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за локаціями;</w:t>
      </w:r>
      <w:r w:rsidR="00514831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з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ібрані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матеріали,</w:t>
      </w:r>
      <w:r w:rsidR="00C73CE9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використані </w:t>
      </w:r>
      <w:r w:rsidRPr="001F01FE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для оформлення  технологічної карти  та екскурсійного маршруту на тему «Вулиця Василя Ємця – сторінки історії відомі й невідомі».</w:t>
      </w: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Все це і є особистим внеском автора в даний </w:t>
      </w:r>
      <w:proofErr w:type="spellStart"/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проєкт</w:t>
      </w:r>
      <w:proofErr w:type="spellEnd"/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, який можна використовувати у роботі з місцевими жителями і гостями, здобувачами освіти, як туристичну візитівку селища, що </w:t>
      </w:r>
      <w:r w:rsidRPr="00073E6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1F01FE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сприятиме увіковіченню пам’ят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і всесвітньовідомого бандуриста Василя Ємця.</w:t>
      </w:r>
    </w:p>
    <w:sectPr w:rsidR="00073E67" w:rsidRPr="00B94BBE" w:rsidSect="00C73CE9">
      <w:pgSz w:w="11906" w:h="16838"/>
      <w:pgMar w:top="28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A4978"/>
    <w:multiLevelType w:val="hybridMultilevel"/>
    <w:tmpl w:val="AFE42E74"/>
    <w:lvl w:ilvl="0" w:tplc="66E82EE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6EAD8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78FBD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E0B06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6FE4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9017B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A277A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E2660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DAF96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437AE"/>
    <w:multiLevelType w:val="hybridMultilevel"/>
    <w:tmpl w:val="A2BC9EEE"/>
    <w:lvl w:ilvl="0" w:tplc="918AEB3C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96647DA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638AB76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B3879BE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C21C70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DDE17FE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7547132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1600BA6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4EF81E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36F77216"/>
    <w:multiLevelType w:val="hybridMultilevel"/>
    <w:tmpl w:val="306040F8"/>
    <w:lvl w:ilvl="0" w:tplc="D404329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D81D62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320A74E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327EDE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C7E6A44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314E0BE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5F85828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7AC6E00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BAC4518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377B2CA8"/>
    <w:multiLevelType w:val="hybridMultilevel"/>
    <w:tmpl w:val="D432203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FC589C"/>
    <w:multiLevelType w:val="hybridMultilevel"/>
    <w:tmpl w:val="5AA6FA12"/>
    <w:lvl w:ilvl="0" w:tplc="1822184A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6529306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560570A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7C4DDF4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AFADA7E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69A79CC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FB4DD38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7109CF4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44ABEA0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6E871029"/>
    <w:multiLevelType w:val="hybridMultilevel"/>
    <w:tmpl w:val="2B26CB4A"/>
    <w:lvl w:ilvl="0" w:tplc="788E483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4AE2ADA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C489B5C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30E2328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D52C1AA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9DEA59E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587304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37CF0F6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196848C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7B4276B2"/>
    <w:multiLevelType w:val="hybridMultilevel"/>
    <w:tmpl w:val="CB40E30A"/>
    <w:lvl w:ilvl="0" w:tplc="AAEE0226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26490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021094">
    <w:abstractNumId w:val="2"/>
  </w:num>
  <w:num w:numId="3" w16cid:durableId="1881553443">
    <w:abstractNumId w:val="0"/>
  </w:num>
  <w:num w:numId="4" w16cid:durableId="1999923202">
    <w:abstractNumId w:val="1"/>
  </w:num>
  <w:num w:numId="5" w16cid:durableId="1091387040">
    <w:abstractNumId w:val="5"/>
  </w:num>
  <w:num w:numId="6" w16cid:durableId="1092821441">
    <w:abstractNumId w:val="4"/>
  </w:num>
  <w:num w:numId="7" w16cid:durableId="17886929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D8E"/>
    <w:rsid w:val="00073E67"/>
    <w:rsid w:val="001337DA"/>
    <w:rsid w:val="001B0E16"/>
    <w:rsid w:val="001F01FE"/>
    <w:rsid w:val="00215FE5"/>
    <w:rsid w:val="0025085E"/>
    <w:rsid w:val="003F07CE"/>
    <w:rsid w:val="00404DFD"/>
    <w:rsid w:val="0042086B"/>
    <w:rsid w:val="00514831"/>
    <w:rsid w:val="006042AB"/>
    <w:rsid w:val="0069089E"/>
    <w:rsid w:val="006F79DA"/>
    <w:rsid w:val="0079031D"/>
    <w:rsid w:val="00883A4C"/>
    <w:rsid w:val="008B0783"/>
    <w:rsid w:val="008C0D13"/>
    <w:rsid w:val="00A72337"/>
    <w:rsid w:val="00B50DF5"/>
    <w:rsid w:val="00B70FEA"/>
    <w:rsid w:val="00B94BBE"/>
    <w:rsid w:val="00C706DA"/>
    <w:rsid w:val="00C73CE9"/>
    <w:rsid w:val="00CE1BB7"/>
    <w:rsid w:val="00D21AF3"/>
    <w:rsid w:val="00D46D8E"/>
    <w:rsid w:val="00E145B4"/>
    <w:rsid w:val="00E51140"/>
    <w:rsid w:val="00E87FBA"/>
    <w:rsid w:val="00F73205"/>
    <w:rsid w:val="00FD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A7FFD"/>
  <w15:chartTrackingRefBased/>
  <w15:docId w15:val="{0381065D-1D33-41E2-91D6-69A045A2A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D8E"/>
    <w:pPr>
      <w:spacing w:after="200" w:line="276" w:lineRule="auto"/>
    </w:pPr>
    <w:rPr>
      <w:lang w:val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61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D8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46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D612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52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3228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0827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52239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431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8359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1584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2120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13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1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31714">
          <w:marLeft w:val="706"/>
          <w:marRight w:val="0"/>
          <w:marTop w:val="67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5507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3271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8567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4768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1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563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413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4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604</Words>
  <Characters>3444</Characters>
  <Application>Microsoft Office Word</Application>
  <DocSecurity>0</DocSecurity>
  <Lines>28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Павленко Ольга</cp:lastModifiedBy>
  <cp:revision>8</cp:revision>
  <dcterms:created xsi:type="dcterms:W3CDTF">2025-04-01T10:09:00Z</dcterms:created>
  <dcterms:modified xsi:type="dcterms:W3CDTF">2025-04-04T07:38:00Z</dcterms:modified>
</cp:coreProperties>
</file>