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4DE1" w:rsidRPr="0017388A" w:rsidRDefault="00AE4DE1" w:rsidP="00AE4DE1">
      <w:pPr>
        <w:pStyle w:val="a4"/>
        <w:spacing w:line="360" w:lineRule="auto"/>
        <w:jc w:val="center"/>
        <w:rPr>
          <w:rFonts w:ascii="Times New Roman" w:hAnsi="Times New Roman" w:cs="Times New Roman"/>
          <w:sz w:val="28"/>
          <w:szCs w:val="28"/>
        </w:rPr>
      </w:pPr>
      <w:r w:rsidRPr="00AE4DE1">
        <w:rPr>
          <w:rFonts w:ascii="Times New Roman" w:hAnsi="Times New Roman" w:cs="Times New Roman"/>
          <w:sz w:val="28"/>
          <w:szCs w:val="28"/>
        </w:rPr>
        <w:t>Міністерство освіти і науки України</w:t>
      </w:r>
    </w:p>
    <w:p w:rsidR="00AE4DE1" w:rsidRPr="0017388A" w:rsidRDefault="00AE4DE1" w:rsidP="00AE4DE1">
      <w:pPr>
        <w:pStyle w:val="a4"/>
        <w:spacing w:line="360" w:lineRule="auto"/>
        <w:jc w:val="center"/>
        <w:rPr>
          <w:rFonts w:ascii="Times New Roman" w:hAnsi="Times New Roman" w:cs="Times New Roman"/>
          <w:sz w:val="28"/>
          <w:szCs w:val="28"/>
        </w:rPr>
      </w:pPr>
      <w:r w:rsidRPr="0017388A">
        <w:rPr>
          <w:rFonts w:ascii="Times New Roman" w:hAnsi="Times New Roman" w:cs="Times New Roman"/>
          <w:sz w:val="28"/>
          <w:szCs w:val="28"/>
        </w:rPr>
        <w:t>Київське обласне територіальне відділення МАН України</w:t>
      </w:r>
    </w:p>
    <w:p w:rsidR="00AE4DE1" w:rsidRPr="0017388A" w:rsidRDefault="00AE4DE1" w:rsidP="00AE4DE1">
      <w:pPr>
        <w:pStyle w:val="a4"/>
        <w:spacing w:line="360" w:lineRule="auto"/>
        <w:jc w:val="center"/>
        <w:rPr>
          <w:rFonts w:ascii="Times New Roman" w:hAnsi="Times New Roman" w:cs="Times New Roman"/>
          <w:sz w:val="28"/>
          <w:szCs w:val="28"/>
        </w:rPr>
      </w:pPr>
      <w:r w:rsidRPr="0017388A">
        <w:rPr>
          <w:rFonts w:ascii="Times New Roman" w:hAnsi="Times New Roman" w:cs="Times New Roman"/>
          <w:sz w:val="28"/>
          <w:szCs w:val="28"/>
        </w:rPr>
        <w:t>Всеукраїнський інтерактивний конкурс «МАН-Юніор Дослідник</w:t>
      </w:r>
    </w:p>
    <w:p w:rsidR="00AE4DE1" w:rsidRPr="0017388A" w:rsidRDefault="00AE4DE1" w:rsidP="00AE4DE1">
      <w:pPr>
        <w:pStyle w:val="a4"/>
        <w:spacing w:line="360" w:lineRule="auto"/>
        <w:jc w:val="center"/>
        <w:rPr>
          <w:rFonts w:ascii="Times New Roman" w:hAnsi="Times New Roman" w:cs="Times New Roman"/>
          <w:sz w:val="28"/>
          <w:szCs w:val="28"/>
        </w:rPr>
      </w:pPr>
      <w:r w:rsidRPr="0017388A">
        <w:rPr>
          <w:rFonts w:ascii="Times New Roman" w:hAnsi="Times New Roman" w:cs="Times New Roman"/>
          <w:sz w:val="28"/>
          <w:szCs w:val="28"/>
        </w:rPr>
        <w:t>Номінація «</w:t>
      </w:r>
      <w:r w:rsidR="005149FC" w:rsidRPr="0017388A">
        <w:rPr>
          <w:rFonts w:ascii="Times New Roman" w:hAnsi="Times New Roman" w:cs="Times New Roman"/>
          <w:sz w:val="28"/>
          <w:szCs w:val="28"/>
        </w:rPr>
        <w:t>Технік</w:t>
      </w:r>
      <w:r w:rsidRPr="0017388A">
        <w:rPr>
          <w:rFonts w:ascii="Times New Roman" w:hAnsi="Times New Roman" w:cs="Times New Roman"/>
          <w:sz w:val="28"/>
          <w:szCs w:val="28"/>
        </w:rPr>
        <w:t>-Юніор 202</w:t>
      </w:r>
      <w:r w:rsidR="00234784" w:rsidRPr="0017388A">
        <w:rPr>
          <w:rFonts w:ascii="Times New Roman" w:hAnsi="Times New Roman" w:cs="Times New Roman"/>
          <w:sz w:val="28"/>
          <w:szCs w:val="28"/>
        </w:rPr>
        <w:t>5</w:t>
      </w:r>
      <w:r w:rsidR="000E7925">
        <w:rPr>
          <w:rFonts w:ascii="Times New Roman" w:hAnsi="Times New Roman" w:cs="Times New Roman"/>
          <w:sz w:val="28"/>
          <w:szCs w:val="28"/>
        </w:rPr>
        <w:t xml:space="preserve"> р»</w:t>
      </w:r>
      <w:bookmarkStart w:id="0" w:name="_GoBack"/>
      <w:bookmarkEnd w:id="0"/>
    </w:p>
    <w:p w:rsidR="00AE4DE1" w:rsidRPr="0017388A" w:rsidRDefault="00AE4DE1" w:rsidP="00AE4DE1">
      <w:pPr>
        <w:spacing w:after="0" w:line="360" w:lineRule="auto"/>
        <w:jc w:val="center"/>
        <w:rPr>
          <w:rFonts w:ascii="Times New Roman" w:hAnsi="Times New Roman" w:cs="Times New Roman"/>
          <w:b/>
          <w:bCs/>
          <w:sz w:val="28"/>
          <w:szCs w:val="28"/>
          <w:lang w:val="uk-UA"/>
        </w:rPr>
      </w:pPr>
    </w:p>
    <w:p w:rsidR="00976A19" w:rsidRPr="0017388A" w:rsidRDefault="00976A19" w:rsidP="00976A19">
      <w:pPr>
        <w:jc w:val="center"/>
        <w:rPr>
          <w:rStyle w:val="a6"/>
          <w:rFonts w:ascii="Times New Roman" w:hAnsi="Times New Roman" w:cs="Times New Roman"/>
          <w:sz w:val="28"/>
          <w:szCs w:val="28"/>
          <w:lang w:val="uk-UA"/>
        </w:rPr>
      </w:pPr>
      <w:r w:rsidRPr="0017388A">
        <w:rPr>
          <w:rStyle w:val="a6"/>
          <w:rFonts w:ascii="Times New Roman" w:hAnsi="Times New Roman" w:cs="Times New Roman"/>
          <w:sz w:val="28"/>
          <w:szCs w:val="28"/>
          <w:lang w:val="uk-UA"/>
        </w:rPr>
        <w:t>Створення довготривалих гальванічних елементів з вторинної сировини для автономного освітлення</w:t>
      </w:r>
    </w:p>
    <w:p w:rsidR="00F053B2" w:rsidRPr="0017388A" w:rsidRDefault="001549B2" w:rsidP="00AE4DE1">
      <w:pPr>
        <w:spacing w:after="0" w:line="360" w:lineRule="auto"/>
        <w:jc w:val="both"/>
        <w:rPr>
          <w:rFonts w:ascii="Times New Roman" w:hAnsi="Times New Roman" w:cs="Times New Roman"/>
          <w:sz w:val="28"/>
          <w:szCs w:val="28"/>
          <w:lang w:val="uk-UA"/>
        </w:rPr>
      </w:pPr>
      <w:r w:rsidRPr="0017388A">
        <w:rPr>
          <w:rFonts w:ascii="Times New Roman" w:hAnsi="Times New Roman" w:cs="Times New Roman"/>
          <w:bCs/>
          <w:i/>
          <w:sz w:val="28"/>
          <w:szCs w:val="28"/>
          <w:lang w:val="uk-UA"/>
        </w:rPr>
        <w:t>Автор роботи</w:t>
      </w:r>
      <w:r w:rsidRPr="0017388A">
        <w:rPr>
          <w:rFonts w:ascii="Times New Roman" w:hAnsi="Times New Roman" w:cs="Times New Roman"/>
          <w:bCs/>
          <w:sz w:val="28"/>
          <w:szCs w:val="28"/>
          <w:lang w:val="uk-UA"/>
        </w:rPr>
        <w:t>:</w:t>
      </w:r>
      <w:r w:rsidRPr="0017388A">
        <w:rPr>
          <w:rFonts w:ascii="Times New Roman" w:hAnsi="Times New Roman" w:cs="Times New Roman"/>
          <w:b/>
          <w:bCs/>
          <w:sz w:val="28"/>
          <w:szCs w:val="28"/>
          <w:lang w:val="uk-UA"/>
        </w:rPr>
        <w:t xml:space="preserve"> </w:t>
      </w:r>
      <w:proofErr w:type="spellStart"/>
      <w:r w:rsidR="005149FC" w:rsidRPr="0017388A">
        <w:rPr>
          <w:rFonts w:ascii="Times New Roman" w:hAnsi="Times New Roman" w:cs="Times New Roman"/>
          <w:bCs/>
          <w:sz w:val="28"/>
          <w:szCs w:val="28"/>
          <w:lang w:val="uk-UA"/>
        </w:rPr>
        <w:t>Єрьомін</w:t>
      </w:r>
      <w:proofErr w:type="spellEnd"/>
      <w:r w:rsidR="005149FC" w:rsidRPr="0017388A">
        <w:rPr>
          <w:rFonts w:ascii="Times New Roman" w:hAnsi="Times New Roman" w:cs="Times New Roman"/>
          <w:bCs/>
          <w:sz w:val="28"/>
          <w:szCs w:val="28"/>
          <w:lang w:val="uk-UA"/>
        </w:rPr>
        <w:t xml:space="preserve"> Володимир Сергійович</w:t>
      </w:r>
      <w:r w:rsidR="00F053B2" w:rsidRPr="0017388A">
        <w:rPr>
          <w:rFonts w:ascii="Times New Roman" w:hAnsi="Times New Roman" w:cs="Times New Roman"/>
          <w:sz w:val="28"/>
          <w:szCs w:val="28"/>
          <w:lang w:val="uk-UA"/>
        </w:rPr>
        <w:t xml:space="preserve">, </w:t>
      </w:r>
      <w:r w:rsidR="005936B1" w:rsidRPr="0017388A">
        <w:rPr>
          <w:rFonts w:ascii="Times New Roman" w:hAnsi="Times New Roman" w:cs="Times New Roman"/>
          <w:sz w:val="28"/>
          <w:szCs w:val="28"/>
          <w:lang w:val="uk-UA"/>
        </w:rPr>
        <w:t>учен</w:t>
      </w:r>
      <w:r w:rsidR="005149FC" w:rsidRPr="0017388A">
        <w:rPr>
          <w:rFonts w:ascii="Times New Roman" w:hAnsi="Times New Roman" w:cs="Times New Roman"/>
          <w:sz w:val="28"/>
          <w:szCs w:val="28"/>
          <w:lang w:val="uk-UA"/>
        </w:rPr>
        <w:t xml:space="preserve">ь 10 </w:t>
      </w:r>
      <w:r w:rsidR="005936B1" w:rsidRPr="0017388A">
        <w:rPr>
          <w:rFonts w:ascii="Times New Roman" w:hAnsi="Times New Roman" w:cs="Times New Roman"/>
          <w:sz w:val="28"/>
          <w:szCs w:val="28"/>
          <w:lang w:val="uk-UA"/>
        </w:rPr>
        <w:t xml:space="preserve">класу </w:t>
      </w:r>
      <w:r w:rsidR="00234784" w:rsidRPr="0017388A">
        <w:rPr>
          <w:rFonts w:ascii="Times New Roman" w:hAnsi="Times New Roman" w:cs="Times New Roman"/>
          <w:sz w:val="28"/>
          <w:szCs w:val="28"/>
          <w:lang w:val="uk-UA"/>
        </w:rPr>
        <w:t>Броварського ліцею</w:t>
      </w:r>
      <w:r w:rsidR="005936B1" w:rsidRPr="0017388A">
        <w:rPr>
          <w:rFonts w:ascii="Times New Roman" w:hAnsi="Times New Roman" w:cs="Times New Roman"/>
          <w:sz w:val="28"/>
          <w:szCs w:val="28"/>
          <w:lang w:val="uk-UA"/>
        </w:rPr>
        <w:t xml:space="preserve"> «</w:t>
      </w:r>
      <w:proofErr w:type="spellStart"/>
      <w:r w:rsidR="005936B1" w:rsidRPr="0017388A">
        <w:rPr>
          <w:rFonts w:ascii="Times New Roman" w:hAnsi="Times New Roman" w:cs="Times New Roman"/>
          <w:sz w:val="28"/>
          <w:szCs w:val="28"/>
          <w:lang w:val="uk-UA"/>
        </w:rPr>
        <w:t>Мономакс</w:t>
      </w:r>
      <w:proofErr w:type="spellEnd"/>
      <w:r w:rsidR="005936B1" w:rsidRPr="0017388A">
        <w:rPr>
          <w:rFonts w:ascii="Times New Roman" w:hAnsi="Times New Roman" w:cs="Times New Roman"/>
          <w:sz w:val="28"/>
          <w:szCs w:val="28"/>
          <w:lang w:val="uk-UA"/>
        </w:rPr>
        <w:t>»,</w:t>
      </w:r>
      <w:r w:rsidR="00F053B2" w:rsidRPr="0017388A">
        <w:rPr>
          <w:rFonts w:ascii="Times New Roman" w:hAnsi="Times New Roman" w:cs="Times New Roman"/>
          <w:sz w:val="28"/>
          <w:szCs w:val="28"/>
          <w:lang w:val="uk-UA"/>
        </w:rPr>
        <w:t xml:space="preserve"> місто Бровари, Київська область</w:t>
      </w:r>
    </w:p>
    <w:p w:rsidR="00234784" w:rsidRPr="0017388A" w:rsidRDefault="00234784" w:rsidP="00AE4DE1">
      <w:pPr>
        <w:spacing w:after="0" w:line="360" w:lineRule="auto"/>
        <w:jc w:val="both"/>
        <w:rPr>
          <w:rFonts w:ascii="Times New Roman" w:hAnsi="Times New Roman" w:cs="Times New Roman"/>
          <w:i/>
          <w:sz w:val="28"/>
          <w:szCs w:val="28"/>
          <w:lang w:val="uk-UA"/>
        </w:rPr>
      </w:pPr>
      <w:r w:rsidRPr="0017388A">
        <w:rPr>
          <w:rFonts w:ascii="Times New Roman" w:hAnsi="Times New Roman" w:cs="Times New Roman"/>
          <w:i/>
          <w:sz w:val="28"/>
          <w:szCs w:val="28"/>
          <w:lang w:val="uk-UA"/>
        </w:rPr>
        <w:t xml:space="preserve">Науковий керівник: </w:t>
      </w:r>
      <w:proofErr w:type="spellStart"/>
      <w:r w:rsidR="005149FC" w:rsidRPr="0017388A">
        <w:rPr>
          <w:rFonts w:ascii="Times New Roman" w:hAnsi="Times New Roman" w:cs="Times New Roman"/>
          <w:sz w:val="28"/>
          <w:szCs w:val="28"/>
          <w:lang w:val="uk-UA"/>
        </w:rPr>
        <w:t>Вдовцова</w:t>
      </w:r>
      <w:proofErr w:type="spellEnd"/>
      <w:r w:rsidR="005149FC" w:rsidRPr="0017388A">
        <w:rPr>
          <w:rFonts w:ascii="Times New Roman" w:hAnsi="Times New Roman" w:cs="Times New Roman"/>
          <w:sz w:val="28"/>
          <w:szCs w:val="28"/>
          <w:lang w:val="uk-UA"/>
        </w:rPr>
        <w:t xml:space="preserve"> Анна Вікторівна</w:t>
      </w:r>
      <w:r w:rsidRPr="0017388A">
        <w:rPr>
          <w:rFonts w:ascii="Times New Roman" w:hAnsi="Times New Roman" w:cs="Times New Roman"/>
          <w:sz w:val="28"/>
          <w:szCs w:val="28"/>
          <w:lang w:val="uk-UA"/>
        </w:rPr>
        <w:t xml:space="preserve">, учитель </w:t>
      </w:r>
      <w:r w:rsidR="005149FC" w:rsidRPr="0017388A">
        <w:rPr>
          <w:rFonts w:ascii="Times New Roman" w:hAnsi="Times New Roman" w:cs="Times New Roman"/>
          <w:sz w:val="28"/>
          <w:szCs w:val="28"/>
          <w:lang w:val="uk-UA"/>
        </w:rPr>
        <w:t>хімії</w:t>
      </w:r>
      <w:r w:rsidRPr="0017388A">
        <w:rPr>
          <w:rFonts w:ascii="Times New Roman" w:hAnsi="Times New Roman" w:cs="Times New Roman"/>
          <w:sz w:val="28"/>
          <w:szCs w:val="28"/>
          <w:lang w:val="uk-UA"/>
        </w:rPr>
        <w:t>,</w:t>
      </w:r>
      <w:r w:rsidRPr="0017388A">
        <w:rPr>
          <w:rFonts w:ascii="Times New Roman" w:hAnsi="Times New Roman" w:cs="Times New Roman"/>
          <w:i/>
          <w:sz w:val="28"/>
          <w:szCs w:val="28"/>
          <w:lang w:val="uk-UA"/>
        </w:rPr>
        <w:t xml:space="preserve"> </w:t>
      </w:r>
      <w:r w:rsidRPr="0017388A">
        <w:rPr>
          <w:rFonts w:ascii="Times New Roman" w:hAnsi="Times New Roman" w:cs="Times New Roman"/>
          <w:sz w:val="28"/>
          <w:szCs w:val="28"/>
          <w:lang w:val="uk-UA"/>
        </w:rPr>
        <w:t>Броварського ліцею «</w:t>
      </w:r>
      <w:proofErr w:type="spellStart"/>
      <w:r w:rsidRPr="0017388A">
        <w:rPr>
          <w:rFonts w:ascii="Times New Roman" w:hAnsi="Times New Roman" w:cs="Times New Roman"/>
          <w:sz w:val="28"/>
          <w:szCs w:val="28"/>
          <w:lang w:val="uk-UA"/>
        </w:rPr>
        <w:t>Мономакс</w:t>
      </w:r>
      <w:proofErr w:type="spellEnd"/>
      <w:r w:rsidRPr="0017388A">
        <w:rPr>
          <w:rFonts w:ascii="Times New Roman" w:hAnsi="Times New Roman" w:cs="Times New Roman"/>
          <w:sz w:val="28"/>
          <w:szCs w:val="28"/>
          <w:lang w:val="uk-UA"/>
        </w:rPr>
        <w:t>», місто Бровари, Київська область</w:t>
      </w:r>
    </w:p>
    <w:p w:rsidR="008F6DAE" w:rsidRPr="0017388A" w:rsidRDefault="008F6DAE" w:rsidP="008F6DAE">
      <w:pPr>
        <w:spacing w:after="0" w:line="360" w:lineRule="auto"/>
        <w:jc w:val="both"/>
        <w:rPr>
          <w:rFonts w:ascii="Times New Roman" w:hAnsi="Times New Roman" w:cs="Times New Roman"/>
          <w:b/>
          <w:sz w:val="28"/>
          <w:szCs w:val="28"/>
          <w:lang w:val="uk-UA"/>
        </w:rPr>
      </w:pPr>
    </w:p>
    <w:p w:rsidR="00BD2AB1" w:rsidRPr="0017388A" w:rsidRDefault="00AE4DE1" w:rsidP="004A4D5E">
      <w:pPr>
        <w:spacing w:after="0" w:line="360" w:lineRule="auto"/>
        <w:ind w:firstLine="567"/>
        <w:jc w:val="both"/>
        <w:rPr>
          <w:rFonts w:ascii="Times New Roman" w:hAnsi="Times New Roman" w:cs="Times New Roman"/>
          <w:bCs/>
          <w:sz w:val="28"/>
          <w:szCs w:val="28"/>
          <w:lang w:val="uk-UA"/>
        </w:rPr>
      </w:pPr>
      <w:r w:rsidRPr="0017388A">
        <w:rPr>
          <w:rFonts w:ascii="Times New Roman" w:hAnsi="Times New Roman" w:cs="Times New Roman"/>
          <w:b/>
          <w:sz w:val="28"/>
          <w:szCs w:val="28"/>
          <w:lang w:val="uk-UA"/>
        </w:rPr>
        <w:t>Мет</w:t>
      </w:r>
      <w:r w:rsidR="00BD2AB1" w:rsidRPr="0017388A">
        <w:rPr>
          <w:rFonts w:ascii="Times New Roman" w:hAnsi="Times New Roman" w:cs="Times New Roman"/>
          <w:b/>
          <w:sz w:val="28"/>
          <w:szCs w:val="28"/>
          <w:lang w:val="uk-UA"/>
        </w:rPr>
        <w:t xml:space="preserve">ою </w:t>
      </w:r>
      <w:r w:rsidRPr="0017388A">
        <w:rPr>
          <w:rFonts w:ascii="Times New Roman" w:hAnsi="Times New Roman" w:cs="Times New Roman"/>
          <w:b/>
          <w:sz w:val="28"/>
          <w:szCs w:val="28"/>
          <w:lang w:val="uk-UA"/>
        </w:rPr>
        <w:t>роботи</w:t>
      </w:r>
      <w:r w:rsidRPr="0017388A">
        <w:rPr>
          <w:rFonts w:ascii="Times New Roman" w:hAnsi="Times New Roman" w:cs="Times New Roman"/>
          <w:sz w:val="28"/>
          <w:szCs w:val="28"/>
          <w:lang w:val="uk-UA"/>
        </w:rPr>
        <w:t xml:space="preserve"> </w:t>
      </w:r>
      <w:r w:rsidR="00C4196A" w:rsidRPr="0017388A">
        <w:rPr>
          <w:rFonts w:ascii="Times New Roman" w:hAnsi="Times New Roman" w:cs="Times New Roman"/>
          <w:sz w:val="28"/>
          <w:szCs w:val="28"/>
          <w:lang w:val="uk-UA"/>
        </w:rPr>
        <w:t xml:space="preserve">було </w:t>
      </w:r>
      <w:proofErr w:type="spellStart"/>
      <w:r w:rsidR="00C4196A" w:rsidRPr="0017388A">
        <w:rPr>
          <w:rFonts w:ascii="Times New Roman" w:hAnsi="Times New Roman" w:cs="Times New Roman"/>
          <w:sz w:val="28"/>
          <w:szCs w:val="28"/>
        </w:rPr>
        <w:t>створити</w:t>
      </w:r>
      <w:proofErr w:type="spellEnd"/>
      <w:r w:rsidR="00C4196A" w:rsidRPr="0017388A">
        <w:rPr>
          <w:rFonts w:ascii="Times New Roman" w:hAnsi="Times New Roman" w:cs="Times New Roman"/>
          <w:sz w:val="28"/>
          <w:szCs w:val="28"/>
        </w:rPr>
        <w:t xml:space="preserve"> </w:t>
      </w:r>
      <w:proofErr w:type="spellStart"/>
      <w:r w:rsidR="00C4196A" w:rsidRPr="0017388A">
        <w:rPr>
          <w:rFonts w:ascii="Times New Roman" w:hAnsi="Times New Roman" w:cs="Times New Roman"/>
          <w:sz w:val="28"/>
          <w:szCs w:val="28"/>
        </w:rPr>
        <w:t>гальванічний</w:t>
      </w:r>
      <w:proofErr w:type="spellEnd"/>
      <w:r w:rsidR="00C4196A" w:rsidRPr="0017388A">
        <w:rPr>
          <w:rFonts w:ascii="Times New Roman" w:hAnsi="Times New Roman" w:cs="Times New Roman"/>
          <w:sz w:val="28"/>
          <w:szCs w:val="28"/>
        </w:rPr>
        <w:t xml:space="preserve"> </w:t>
      </w:r>
      <w:proofErr w:type="spellStart"/>
      <w:r w:rsidR="00C4196A" w:rsidRPr="0017388A">
        <w:rPr>
          <w:rFonts w:ascii="Times New Roman" w:hAnsi="Times New Roman" w:cs="Times New Roman"/>
          <w:sz w:val="28"/>
          <w:szCs w:val="28"/>
        </w:rPr>
        <w:t>елемент</w:t>
      </w:r>
      <w:proofErr w:type="spellEnd"/>
      <w:r w:rsidR="00C4196A" w:rsidRPr="0017388A">
        <w:rPr>
          <w:rFonts w:ascii="Times New Roman" w:hAnsi="Times New Roman" w:cs="Times New Roman"/>
          <w:sz w:val="28"/>
          <w:szCs w:val="28"/>
        </w:rPr>
        <w:t xml:space="preserve"> з </w:t>
      </w:r>
      <w:proofErr w:type="spellStart"/>
      <w:r w:rsidR="00C4196A" w:rsidRPr="0017388A">
        <w:rPr>
          <w:rFonts w:ascii="Times New Roman" w:hAnsi="Times New Roman" w:cs="Times New Roman"/>
          <w:sz w:val="28"/>
          <w:szCs w:val="28"/>
        </w:rPr>
        <w:t>підручних</w:t>
      </w:r>
      <w:proofErr w:type="spellEnd"/>
      <w:r w:rsidR="00C4196A" w:rsidRPr="0017388A">
        <w:rPr>
          <w:rFonts w:ascii="Times New Roman" w:hAnsi="Times New Roman" w:cs="Times New Roman"/>
          <w:sz w:val="28"/>
          <w:szCs w:val="28"/>
        </w:rPr>
        <w:t xml:space="preserve"> </w:t>
      </w:r>
      <w:r w:rsidR="00C4196A" w:rsidRPr="0017388A">
        <w:rPr>
          <w:rFonts w:ascii="Times New Roman" w:hAnsi="Times New Roman" w:cs="Times New Roman"/>
          <w:sz w:val="28"/>
          <w:szCs w:val="28"/>
          <w:lang w:val="uk-UA"/>
        </w:rPr>
        <w:t>предметів</w:t>
      </w:r>
      <w:r w:rsidR="00C4196A" w:rsidRPr="0017388A">
        <w:rPr>
          <w:rFonts w:ascii="Times New Roman" w:hAnsi="Times New Roman" w:cs="Times New Roman"/>
          <w:sz w:val="28"/>
          <w:szCs w:val="28"/>
        </w:rPr>
        <w:t xml:space="preserve"> для </w:t>
      </w:r>
      <w:proofErr w:type="spellStart"/>
      <w:r w:rsidR="00C4196A" w:rsidRPr="0017388A">
        <w:rPr>
          <w:rFonts w:ascii="Times New Roman" w:hAnsi="Times New Roman" w:cs="Times New Roman"/>
          <w:sz w:val="28"/>
          <w:szCs w:val="28"/>
        </w:rPr>
        <w:t>отримання</w:t>
      </w:r>
      <w:proofErr w:type="spellEnd"/>
      <w:r w:rsidR="00C4196A" w:rsidRPr="0017388A">
        <w:rPr>
          <w:rFonts w:ascii="Times New Roman" w:hAnsi="Times New Roman" w:cs="Times New Roman"/>
          <w:sz w:val="28"/>
          <w:szCs w:val="28"/>
        </w:rPr>
        <w:t xml:space="preserve"> </w:t>
      </w:r>
      <w:proofErr w:type="spellStart"/>
      <w:r w:rsidR="00C4196A" w:rsidRPr="0017388A">
        <w:rPr>
          <w:rFonts w:ascii="Times New Roman" w:hAnsi="Times New Roman" w:cs="Times New Roman"/>
          <w:sz w:val="28"/>
          <w:szCs w:val="28"/>
        </w:rPr>
        <w:t>тривалого</w:t>
      </w:r>
      <w:proofErr w:type="spellEnd"/>
      <w:r w:rsidR="00C4196A" w:rsidRPr="0017388A">
        <w:rPr>
          <w:rFonts w:ascii="Times New Roman" w:hAnsi="Times New Roman" w:cs="Times New Roman"/>
          <w:sz w:val="28"/>
          <w:szCs w:val="28"/>
        </w:rPr>
        <w:t xml:space="preserve"> </w:t>
      </w:r>
      <w:proofErr w:type="spellStart"/>
      <w:r w:rsidR="00C4196A" w:rsidRPr="0017388A">
        <w:rPr>
          <w:rFonts w:ascii="Times New Roman" w:hAnsi="Times New Roman" w:cs="Times New Roman"/>
          <w:sz w:val="28"/>
          <w:szCs w:val="28"/>
        </w:rPr>
        <w:t>джерела</w:t>
      </w:r>
      <w:proofErr w:type="spellEnd"/>
      <w:r w:rsidR="00C4196A" w:rsidRPr="0017388A">
        <w:rPr>
          <w:rFonts w:ascii="Times New Roman" w:hAnsi="Times New Roman" w:cs="Times New Roman"/>
          <w:sz w:val="28"/>
          <w:szCs w:val="28"/>
        </w:rPr>
        <w:t xml:space="preserve"> струму </w:t>
      </w:r>
      <w:r w:rsidR="00C4196A" w:rsidRPr="0017388A">
        <w:rPr>
          <w:rFonts w:ascii="Times New Roman" w:hAnsi="Times New Roman" w:cs="Times New Roman"/>
          <w:sz w:val="28"/>
          <w:szCs w:val="28"/>
          <w:lang w:val="uk-UA"/>
        </w:rPr>
        <w:t>шляхом протікання</w:t>
      </w:r>
      <w:r w:rsidR="00C4196A" w:rsidRPr="0017388A">
        <w:rPr>
          <w:rFonts w:ascii="Times New Roman" w:hAnsi="Times New Roman" w:cs="Times New Roman"/>
          <w:sz w:val="28"/>
          <w:szCs w:val="28"/>
        </w:rPr>
        <w:t xml:space="preserve"> окисно-</w:t>
      </w:r>
      <w:proofErr w:type="spellStart"/>
      <w:r w:rsidR="00C4196A" w:rsidRPr="0017388A">
        <w:rPr>
          <w:rFonts w:ascii="Times New Roman" w:hAnsi="Times New Roman" w:cs="Times New Roman"/>
          <w:sz w:val="28"/>
          <w:szCs w:val="28"/>
        </w:rPr>
        <w:t>відновн</w:t>
      </w:r>
      <w:r w:rsidR="00C4196A" w:rsidRPr="0017388A">
        <w:rPr>
          <w:rFonts w:ascii="Times New Roman" w:hAnsi="Times New Roman" w:cs="Times New Roman"/>
          <w:sz w:val="28"/>
          <w:szCs w:val="28"/>
          <w:lang w:val="uk-UA"/>
        </w:rPr>
        <w:t>их</w:t>
      </w:r>
      <w:proofErr w:type="spellEnd"/>
      <w:r w:rsidR="00C4196A" w:rsidRPr="0017388A">
        <w:rPr>
          <w:rFonts w:ascii="Times New Roman" w:hAnsi="Times New Roman" w:cs="Times New Roman"/>
          <w:sz w:val="28"/>
          <w:szCs w:val="28"/>
        </w:rPr>
        <w:t xml:space="preserve"> </w:t>
      </w:r>
      <w:proofErr w:type="spellStart"/>
      <w:r w:rsidR="00C4196A" w:rsidRPr="0017388A">
        <w:rPr>
          <w:rFonts w:ascii="Times New Roman" w:hAnsi="Times New Roman" w:cs="Times New Roman"/>
          <w:sz w:val="28"/>
          <w:szCs w:val="28"/>
        </w:rPr>
        <w:t>процес</w:t>
      </w:r>
      <w:r w:rsidR="00C4196A" w:rsidRPr="0017388A">
        <w:rPr>
          <w:rFonts w:ascii="Times New Roman" w:hAnsi="Times New Roman" w:cs="Times New Roman"/>
          <w:sz w:val="28"/>
          <w:szCs w:val="28"/>
          <w:lang w:val="uk-UA"/>
        </w:rPr>
        <w:t>ів</w:t>
      </w:r>
      <w:proofErr w:type="spellEnd"/>
      <w:r w:rsidR="00C4196A" w:rsidRPr="0017388A">
        <w:rPr>
          <w:rFonts w:ascii="Times New Roman" w:hAnsi="Times New Roman" w:cs="Times New Roman"/>
          <w:sz w:val="28"/>
          <w:szCs w:val="28"/>
        </w:rPr>
        <w:t>.</w:t>
      </w:r>
    </w:p>
    <w:p w:rsidR="00AE4DE1" w:rsidRPr="0017388A" w:rsidRDefault="00AE4DE1" w:rsidP="00C4196A">
      <w:pPr>
        <w:spacing w:after="0" w:line="360" w:lineRule="auto"/>
        <w:ind w:firstLine="567"/>
        <w:jc w:val="both"/>
        <w:rPr>
          <w:rFonts w:ascii="Times New Roman" w:hAnsi="Times New Roman" w:cs="Times New Roman"/>
          <w:sz w:val="28"/>
          <w:szCs w:val="28"/>
          <w:lang w:val="uk-UA"/>
        </w:rPr>
      </w:pPr>
      <w:r w:rsidRPr="0017388A">
        <w:rPr>
          <w:rFonts w:ascii="Times New Roman" w:hAnsi="Times New Roman" w:cs="Times New Roman"/>
          <w:sz w:val="28"/>
          <w:szCs w:val="28"/>
          <w:lang w:val="uk-UA"/>
        </w:rPr>
        <w:t xml:space="preserve">Відповідно до поставленої мети нами були </w:t>
      </w:r>
      <w:r w:rsidR="004F0998" w:rsidRPr="0017388A">
        <w:rPr>
          <w:rFonts w:ascii="Times New Roman" w:hAnsi="Times New Roman" w:cs="Times New Roman"/>
          <w:sz w:val="28"/>
          <w:szCs w:val="28"/>
          <w:lang w:val="uk-UA"/>
        </w:rPr>
        <w:t>сформульовано</w:t>
      </w:r>
      <w:r w:rsidRPr="0017388A">
        <w:rPr>
          <w:rFonts w:ascii="Times New Roman" w:hAnsi="Times New Roman" w:cs="Times New Roman"/>
          <w:sz w:val="28"/>
          <w:szCs w:val="28"/>
          <w:lang w:val="uk-UA"/>
        </w:rPr>
        <w:t xml:space="preserve"> такі </w:t>
      </w:r>
      <w:r w:rsidRPr="0017388A">
        <w:rPr>
          <w:rFonts w:ascii="Times New Roman" w:hAnsi="Times New Roman" w:cs="Times New Roman"/>
          <w:b/>
          <w:sz w:val="28"/>
          <w:szCs w:val="28"/>
          <w:lang w:val="uk-UA"/>
        </w:rPr>
        <w:t>завдання</w:t>
      </w:r>
      <w:r w:rsidRPr="0017388A">
        <w:rPr>
          <w:rFonts w:ascii="Times New Roman" w:hAnsi="Times New Roman" w:cs="Times New Roman"/>
          <w:sz w:val="28"/>
          <w:szCs w:val="28"/>
          <w:lang w:val="uk-UA"/>
        </w:rPr>
        <w:t xml:space="preserve">: </w:t>
      </w:r>
      <w:r w:rsidR="00C4196A" w:rsidRPr="0017388A">
        <w:rPr>
          <w:rFonts w:ascii="Times New Roman" w:hAnsi="Times New Roman" w:cs="Times New Roman"/>
          <w:sz w:val="28"/>
          <w:szCs w:val="28"/>
          <w:lang w:val="uk-UA"/>
        </w:rPr>
        <w:t xml:space="preserve">здійснити аналіз наукової літератури та провести пошук аналогічних </w:t>
      </w:r>
      <w:r w:rsidR="003570E9" w:rsidRPr="0017388A">
        <w:rPr>
          <w:rFonts w:ascii="Times New Roman" w:hAnsi="Times New Roman" w:cs="Times New Roman"/>
          <w:sz w:val="28"/>
          <w:szCs w:val="28"/>
          <w:lang w:val="uk-UA"/>
        </w:rPr>
        <w:t>еко-</w:t>
      </w:r>
      <w:r w:rsidR="00C4196A" w:rsidRPr="0017388A">
        <w:rPr>
          <w:rFonts w:ascii="Times New Roman" w:hAnsi="Times New Roman" w:cs="Times New Roman"/>
          <w:sz w:val="28"/>
          <w:szCs w:val="28"/>
          <w:lang w:val="uk-UA"/>
        </w:rPr>
        <w:t>технічних рішень щодо виготовлення гальванічних елементів з вторинної сировини; сконструювати експериментальний гальванічний елемент; експериментально підтвердити ефективність застосування розроблених гальванічних елементів</w:t>
      </w:r>
      <w:r w:rsidR="003570E9" w:rsidRPr="0017388A">
        <w:rPr>
          <w:rFonts w:ascii="Times New Roman" w:hAnsi="Times New Roman" w:cs="Times New Roman"/>
          <w:sz w:val="28"/>
          <w:szCs w:val="28"/>
          <w:lang w:val="uk-UA"/>
        </w:rPr>
        <w:t xml:space="preserve">; </w:t>
      </w:r>
      <w:r w:rsidR="00C4196A" w:rsidRPr="0017388A">
        <w:rPr>
          <w:rFonts w:ascii="Times New Roman" w:hAnsi="Times New Roman" w:cs="Times New Roman"/>
          <w:sz w:val="28"/>
          <w:szCs w:val="28"/>
          <w:lang w:val="uk-UA"/>
        </w:rPr>
        <w:t>визначити потенційні сфери практичного застосування розроблених гальванічних елементів у побутових умовах.</w:t>
      </w:r>
    </w:p>
    <w:p w:rsidR="00AE4DE1" w:rsidRPr="0017388A" w:rsidRDefault="00AE4DE1" w:rsidP="00AE4DE1">
      <w:pPr>
        <w:pStyle w:val="a3"/>
        <w:numPr>
          <w:ilvl w:val="0"/>
          <w:numId w:val="1"/>
        </w:numPr>
        <w:shd w:val="clear" w:color="auto" w:fill="FFFFFF"/>
        <w:tabs>
          <w:tab w:val="clear" w:pos="6798"/>
          <w:tab w:val="num" w:pos="0"/>
        </w:tabs>
        <w:spacing w:after="0" w:line="360" w:lineRule="auto"/>
        <w:ind w:left="0" w:firstLine="567"/>
        <w:jc w:val="both"/>
        <w:rPr>
          <w:rFonts w:ascii="Times New Roman" w:hAnsi="Times New Roman" w:cs="Times New Roman"/>
          <w:sz w:val="28"/>
          <w:szCs w:val="28"/>
          <w:lang w:val="uk-UA"/>
        </w:rPr>
      </w:pPr>
      <w:r w:rsidRPr="0017388A">
        <w:rPr>
          <w:rFonts w:ascii="Times New Roman" w:hAnsi="Times New Roman" w:cs="Times New Roman"/>
          <w:b/>
          <w:sz w:val="28"/>
          <w:szCs w:val="28"/>
          <w:lang w:val="uk-UA"/>
        </w:rPr>
        <w:t>Об’єктом дослідження</w:t>
      </w:r>
      <w:r w:rsidRPr="0017388A">
        <w:rPr>
          <w:rFonts w:ascii="Times New Roman" w:hAnsi="Times New Roman" w:cs="Times New Roman"/>
          <w:sz w:val="28"/>
          <w:szCs w:val="28"/>
          <w:lang w:val="uk-UA"/>
        </w:rPr>
        <w:t xml:space="preserve"> </w:t>
      </w:r>
      <w:r w:rsidRPr="0017388A">
        <w:rPr>
          <w:rFonts w:ascii="Times New Roman" w:hAnsi="Times New Roman" w:cs="Times New Roman"/>
          <w:b/>
          <w:sz w:val="28"/>
          <w:szCs w:val="28"/>
          <w:lang w:val="uk-UA"/>
        </w:rPr>
        <w:t>є:</w:t>
      </w:r>
      <w:r w:rsidRPr="0017388A">
        <w:rPr>
          <w:rFonts w:ascii="Times New Roman" w:hAnsi="Times New Roman" w:cs="Times New Roman"/>
          <w:sz w:val="28"/>
          <w:szCs w:val="28"/>
          <w:lang w:val="uk-UA"/>
        </w:rPr>
        <w:t xml:space="preserve"> </w:t>
      </w:r>
      <w:r w:rsidR="00345723" w:rsidRPr="00345723">
        <w:rPr>
          <w:rStyle w:val="oypena"/>
          <w:rFonts w:ascii="Times New Roman" w:hAnsi="Times New Roman" w:cs="Times New Roman"/>
          <w:color w:val="012133"/>
          <w:sz w:val="28"/>
          <w:szCs w:val="28"/>
          <w:lang w:val="uk-UA"/>
        </w:rPr>
        <w:t>окисно-відновна реакція між пластинами алюмінію та латуні у розчині оцту або мийного засобу.</w:t>
      </w:r>
      <w:r w:rsidR="001F2227" w:rsidRPr="00345723">
        <w:rPr>
          <w:rFonts w:ascii="Times New Roman" w:hAnsi="Times New Roman" w:cs="Times New Roman"/>
          <w:sz w:val="28"/>
          <w:szCs w:val="28"/>
          <w:lang w:val="uk-UA"/>
        </w:rPr>
        <w:t xml:space="preserve"> </w:t>
      </w:r>
    </w:p>
    <w:p w:rsidR="00AE4DE1" w:rsidRPr="0017388A" w:rsidRDefault="00AE4DE1" w:rsidP="00AE4DE1">
      <w:pPr>
        <w:pStyle w:val="a3"/>
        <w:numPr>
          <w:ilvl w:val="0"/>
          <w:numId w:val="1"/>
        </w:numPr>
        <w:shd w:val="clear" w:color="auto" w:fill="FFFFFF"/>
        <w:tabs>
          <w:tab w:val="clear" w:pos="6798"/>
          <w:tab w:val="num" w:pos="0"/>
        </w:tabs>
        <w:spacing w:after="0" w:line="360" w:lineRule="auto"/>
        <w:ind w:left="0" w:firstLine="567"/>
        <w:jc w:val="both"/>
        <w:rPr>
          <w:rFonts w:ascii="Times New Roman" w:hAnsi="Times New Roman" w:cs="Times New Roman"/>
          <w:sz w:val="28"/>
          <w:szCs w:val="28"/>
          <w:lang w:val="uk-UA"/>
        </w:rPr>
      </w:pPr>
      <w:r w:rsidRPr="0017388A">
        <w:rPr>
          <w:rFonts w:ascii="Times New Roman" w:hAnsi="Times New Roman" w:cs="Times New Roman"/>
          <w:b/>
          <w:sz w:val="28"/>
          <w:szCs w:val="28"/>
          <w:lang w:val="uk-UA"/>
        </w:rPr>
        <w:t>Предмет дослідження:</w:t>
      </w:r>
      <w:r w:rsidRPr="0017388A">
        <w:rPr>
          <w:rFonts w:ascii="Times New Roman" w:hAnsi="Times New Roman" w:cs="Times New Roman"/>
          <w:sz w:val="28"/>
          <w:szCs w:val="28"/>
          <w:lang w:val="uk-UA"/>
        </w:rPr>
        <w:t xml:space="preserve"> </w:t>
      </w:r>
      <w:r w:rsidR="00257D11" w:rsidRPr="0017388A">
        <w:rPr>
          <w:rFonts w:ascii="Times New Roman" w:hAnsi="Times New Roman" w:cs="Times New Roman"/>
          <w:sz w:val="28"/>
          <w:szCs w:val="28"/>
          <w:lang w:val="uk-UA"/>
        </w:rPr>
        <w:t>металева тара з-під напоїв, латунні пластини, світлодіод, оцет</w:t>
      </w:r>
    </w:p>
    <w:p w:rsidR="00AE4DE1" w:rsidRPr="0017388A" w:rsidRDefault="008F6DAE" w:rsidP="008F6DAE">
      <w:pPr>
        <w:spacing w:after="0" w:line="360" w:lineRule="auto"/>
        <w:jc w:val="center"/>
        <w:rPr>
          <w:rFonts w:ascii="Times New Roman" w:hAnsi="Times New Roman" w:cs="Times New Roman"/>
          <w:b/>
          <w:sz w:val="28"/>
          <w:szCs w:val="28"/>
          <w:lang w:val="uk-UA"/>
        </w:rPr>
      </w:pPr>
      <w:r w:rsidRPr="0017388A">
        <w:rPr>
          <w:rFonts w:ascii="Times New Roman" w:hAnsi="Times New Roman" w:cs="Times New Roman"/>
          <w:b/>
          <w:sz w:val="28"/>
          <w:szCs w:val="28"/>
          <w:lang w:val="uk-UA"/>
        </w:rPr>
        <w:t>Теоретична частина</w:t>
      </w:r>
    </w:p>
    <w:p w:rsidR="0018189F" w:rsidRPr="00383A4E" w:rsidRDefault="0097688D" w:rsidP="0018189F">
      <w:pPr>
        <w:spacing w:after="0" w:line="360" w:lineRule="auto"/>
        <w:ind w:firstLine="567"/>
        <w:jc w:val="both"/>
        <w:rPr>
          <w:rFonts w:ascii="Times New Roman" w:hAnsi="Times New Roman" w:cs="Times New Roman"/>
          <w:sz w:val="28"/>
          <w:szCs w:val="28"/>
          <w:lang w:val="uk-UA"/>
        </w:rPr>
      </w:pPr>
      <w:r w:rsidRPr="0017388A">
        <w:rPr>
          <w:rFonts w:ascii="Times New Roman" w:hAnsi="Times New Roman" w:cs="Times New Roman"/>
          <w:sz w:val="28"/>
          <w:szCs w:val="28"/>
          <w:lang w:val="uk-UA"/>
        </w:rPr>
        <w:tab/>
      </w:r>
      <w:r w:rsidR="008F094D" w:rsidRPr="0017388A">
        <w:rPr>
          <w:rFonts w:ascii="Times New Roman" w:hAnsi="Times New Roman" w:cs="Times New Roman"/>
          <w:sz w:val="28"/>
          <w:szCs w:val="28"/>
          <w:lang w:val="uk-UA"/>
        </w:rPr>
        <w:t>У сучасному суспільстві спостерігається недостатнє усвідомлення потенціалу повторного використання металевих відходів побутов</w:t>
      </w:r>
      <w:r w:rsidR="009D1189" w:rsidRPr="0017388A">
        <w:rPr>
          <w:rFonts w:ascii="Times New Roman" w:hAnsi="Times New Roman" w:cs="Times New Roman"/>
          <w:sz w:val="28"/>
          <w:szCs w:val="28"/>
          <w:lang w:val="uk-UA"/>
        </w:rPr>
        <w:t xml:space="preserve">ого та </w:t>
      </w:r>
      <w:r w:rsidR="003570E9" w:rsidRPr="0017388A">
        <w:rPr>
          <w:rFonts w:ascii="Times New Roman" w:hAnsi="Times New Roman" w:cs="Times New Roman"/>
          <w:sz w:val="28"/>
          <w:szCs w:val="28"/>
          <w:lang w:val="uk-UA"/>
        </w:rPr>
        <w:lastRenderedPageBreak/>
        <w:t xml:space="preserve">навіть, </w:t>
      </w:r>
      <w:r w:rsidR="009D1189" w:rsidRPr="0017388A">
        <w:rPr>
          <w:rFonts w:ascii="Times New Roman" w:hAnsi="Times New Roman" w:cs="Times New Roman"/>
          <w:sz w:val="28"/>
          <w:szCs w:val="28"/>
          <w:lang w:val="uk-UA"/>
        </w:rPr>
        <w:t xml:space="preserve">військового походження. </w:t>
      </w:r>
      <w:r w:rsidR="008F094D" w:rsidRPr="0017388A">
        <w:rPr>
          <w:rFonts w:ascii="Times New Roman" w:hAnsi="Times New Roman" w:cs="Times New Roman"/>
          <w:sz w:val="28"/>
          <w:szCs w:val="28"/>
          <w:lang w:val="uk-UA"/>
        </w:rPr>
        <w:t xml:space="preserve">Алюмінієві контейнери від напоїв, відпрацьовані залізні газові балони та латунні гільзи, що залишаються на територіях бойових дій, становлять цінний ресурс матеріалів, які можуть бути використані для створення автономних джерел електроенергії. Ці електрохімічні пристрої здатні перетворювати енергію окисно-відновних реакцій на електричну енергію протягом тривалого періоду </w:t>
      </w:r>
      <w:r w:rsidR="008F094D" w:rsidRPr="008F094D">
        <w:rPr>
          <w:rFonts w:ascii="Times New Roman" w:hAnsi="Times New Roman" w:cs="Times New Roman"/>
          <w:sz w:val="28"/>
          <w:szCs w:val="28"/>
          <w:lang w:val="uk-UA"/>
        </w:rPr>
        <w:t>експлуатації. Таким чином, розробка методів перепрофілювання металевих відходів для створення гальванічних елементів не лише сприяє вирішенню екологічних питань, але й забезпечує доступ до автономних джерел електроенергії в побутових умовах та в зонах обмеженого енергопостачання.</w:t>
      </w:r>
      <w:r w:rsidR="003570E9">
        <w:rPr>
          <w:rFonts w:ascii="Times New Roman" w:hAnsi="Times New Roman" w:cs="Times New Roman"/>
          <w:sz w:val="28"/>
          <w:szCs w:val="28"/>
          <w:lang w:val="uk-UA"/>
        </w:rPr>
        <w:t xml:space="preserve"> </w:t>
      </w:r>
    </w:p>
    <w:p w:rsidR="008F6DAE" w:rsidRPr="00743DD6" w:rsidRDefault="008F6DAE" w:rsidP="008F6DAE">
      <w:pPr>
        <w:pStyle w:val="a4"/>
        <w:spacing w:line="360" w:lineRule="auto"/>
        <w:ind w:firstLine="567"/>
        <w:jc w:val="center"/>
        <w:rPr>
          <w:rFonts w:ascii="Times New Roman" w:hAnsi="Times New Roman" w:cs="Times New Roman"/>
          <w:b/>
          <w:sz w:val="28"/>
        </w:rPr>
      </w:pPr>
      <w:r w:rsidRPr="00743DD6">
        <w:rPr>
          <w:rFonts w:ascii="Times New Roman" w:hAnsi="Times New Roman" w:cs="Times New Roman"/>
          <w:b/>
          <w:sz w:val="28"/>
        </w:rPr>
        <w:t>Експериментально-дослідна частина</w:t>
      </w:r>
    </w:p>
    <w:p w:rsidR="00EF360E" w:rsidRDefault="001549B2" w:rsidP="00D23582">
      <w:pPr>
        <w:spacing w:after="0" w:line="360" w:lineRule="auto"/>
        <w:ind w:firstLine="708"/>
        <w:jc w:val="both"/>
        <w:rPr>
          <w:rFonts w:ascii="Times New Roman" w:hAnsi="Times New Roman" w:cs="Times New Roman"/>
          <w:sz w:val="28"/>
          <w:szCs w:val="28"/>
          <w:lang w:val="uk-UA"/>
        </w:rPr>
      </w:pPr>
      <w:r w:rsidRPr="004F0998">
        <w:rPr>
          <w:rFonts w:ascii="Times New Roman" w:hAnsi="Times New Roman"/>
          <w:b/>
          <w:sz w:val="28"/>
          <w:szCs w:val="28"/>
          <w:lang w:val="uk-UA"/>
        </w:rPr>
        <w:t>Результати досліджень</w:t>
      </w:r>
      <w:r w:rsidRPr="004F0998">
        <w:rPr>
          <w:rFonts w:ascii="Times New Roman" w:hAnsi="Times New Roman"/>
          <w:sz w:val="28"/>
          <w:szCs w:val="28"/>
          <w:lang w:val="uk-UA"/>
        </w:rPr>
        <w:t xml:space="preserve">. </w:t>
      </w:r>
      <w:r w:rsidR="00257D11" w:rsidRPr="00257D11">
        <w:rPr>
          <w:rFonts w:ascii="Times New Roman" w:hAnsi="Times New Roman" w:cs="Times New Roman"/>
          <w:sz w:val="28"/>
          <w:szCs w:val="28"/>
          <w:lang w:val="uk-UA"/>
        </w:rPr>
        <w:t>У ході дослідження було розроблено та виготовлено пристрій із гальванічних пар (металева тара з-під напоїв, латунні пластини, світлодіод, оцет)  з металевих відходів побутового походження, що демонструють ефективне перетворення хімічної енергії в електричну. Аналіз наукової літератури показав перспективність використання доступних металевих відходів (алюмінієвих бляшанок, залізних балончиків) та електролітів побутового походження (оцет, розсіл, лимонна кислота) для створення функціональних гальванічних елементів</w:t>
      </w:r>
      <w:r w:rsidR="00684930">
        <w:rPr>
          <w:rFonts w:ascii="Times New Roman" w:hAnsi="Times New Roman" w:cs="Times New Roman"/>
          <w:sz w:val="28"/>
          <w:szCs w:val="28"/>
          <w:lang w:val="uk-UA"/>
        </w:rPr>
        <w:t xml:space="preserve"> (</w:t>
      </w:r>
      <w:proofErr w:type="spellStart"/>
      <w:r w:rsidR="00684930">
        <w:rPr>
          <w:rFonts w:ascii="Times New Roman" w:hAnsi="Times New Roman" w:cs="Times New Roman"/>
          <w:sz w:val="28"/>
          <w:szCs w:val="28"/>
          <w:lang w:val="uk-UA"/>
        </w:rPr>
        <w:t>Кабачний</w:t>
      </w:r>
      <w:proofErr w:type="spellEnd"/>
      <w:r w:rsidR="00684930">
        <w:rPr>
          <w:rFonts w:ascii="Times New Roman" w:hAnsi="Times New Roman" w:cs="Times New Roman"/>
          <w:sz w:val="28"/>
          <w:szCs w:val="28"/>
          <w:lang w:val="uk-UA"/>
        </w:rPr>
        <w:t xml:space="preserve"> та ін., 2012)</w:t>
      </w:r>
      <w:r w:rsidR="00257D11" w:rsidRPr="00257D11">
        <w:rPr>
          <w:rFonts w:ascii="Times New Roman" w:hAnsi="Times New Roman" w:cs="Times New Roman"/>
          <w:sz w:val="28"/>
          <w:szCs w:val="28"/>
          <w:lang w:val="uk-UA"/>
        </w:rPr>
        <w:t xml:space="preserve">. Експериментальні зразки продемонстрували стабільне генерування електричного струму протягом тривалого періоду - до 6 місяців безперервної роботи. </w:t>
      </w:r>
      <w:r w:rsidR="003570E9" w:rsidRPr="003570E9">
        <w:rPr>
          <w:rFonts w:ascii="Times New Roman" w:hAnsi="Times New Roman" w:cs="Times New Roman"/>
          <w:sz w:val="28"/>
          <w:szCs w:val="28"/>
          <w:lang w:val="uk-UA"/>
        </w:rPr>
        <w:t xml:space="preserve">Особливу увагу було приділено використанню пристрою в умовах кухні. Такий гальванічний елемент може слугувати альтернативним джерелом енергії для побутових світлових індикаторів, наприклад: підсвічування вимикачів, поличок, </w:t>
      </w:r>
      <w:proofErr w:type="spellStart"/>
      <w:r w:rsidR="003570E9" w:rsidRPr="003570E9">
        <w:rPr>
          <w:rFonts w:ascii="Times New Roman" w:hAnsi="Times New Roman" w:cs="Times New Roman"/>
          <w:sz w:val="28"/>
          <w:szCs w:val="28"/>
          <w:lang w:val="uk-UA"/>
        </w:rPr>
        <w:t>підсвітки</w:t>
      </w:r>
      <w:proofErr w:type="spellEnd"/>
      <w:r w:rsidR="003570E9" w:rsidRPr="003570E9">
        <w:rPr>
          <w:rFonts w:ascii="Times New Roman" w:hAnsi="Times New Roman" w:cs="Times New Roman"/>
          <w:sz w:val="28"/>
          <w:szCs w:val="28"/>
          <w:lang w:val="uk-UA"/>
        </w:rPr>
        <w:t xml:space="preserve"> в зоні мийки чи робочої поверхні. Завдяки використанню оцту — звичного кухонного продукту — та легкодоступних металевих відходів, цей пристрій легко інтегрується у кухонний простір без необхідності підключення до центральної електромережі</w:t>
      </w:r>
      <w:r w:rsidR="00684930">
        <w:rPr>
          <w:rFonts w:ascii="Times New Roman" w:hAnsi="Times New Roman" w:cs="Times New Roman"/>
          <w:sz w:val="28"/>
          <w:szCs w:val="28"/>
          <w:lang w:val="uk-UA"/>
        </w:rPr>
        <w:t xml:space="preserve"> (</w:t>
      </w:r>
      <w:proofErr w:type="spellStart"/>
      <w:r w:rsidR="00684930">
        <w:rPr>
          <w:rFonts w:ascii="Times New Roman" w:hAnsi="Times New Roman" w:cs="Times New Roman"/>
          <w:sz w:val="28"/>
          <w:szCs w:val="28"/>
          <w:lang w:val="uk-UA"/>
        </w:rPr>
        <w:t>Дідух</w:t>
      </w:r>
      <w:proofErr w:type="spellEnd"/>
      <w:r w:rsidR="00684930">
        <w:rPr>
          <w:rFonts w:ascii="Times New Roman" w:hAnsi="Times New Roman" w:cs="Times New Roman"/>
          <w:sz w:val="28"/>
          <w:szCs w:val="28"/>
          <w:lang w:val="uk-UA"/>
        </w:rPr>
        <w:t>, 2020)</w:t>
      </w:r>
      <w:r w:rsidR="003570E9" w:rsidRPr="003570E9">
        <w:rPr>
          <w:rFonts w:ascii="Times New Roman" w:hAnsi="Times New Roman" w:cs="Times New Roman"/>
          <w:sz w:val="28"/>
          <w:szCs w:val="28"/>
          <w:lang w:val="uk-UA"/>
        </w:rPr>
        <w:t>.</w:t>
      </w:r>
    </w:p>
    <w:p w:rsidR="004B7A25" w:rsidRPr="003570E9" w:rsidRDefault="00F053B2" w:rsidP="004B7A25">
      <w:pPr>
        <w:spacing w:after="0" w:line="360" w:lineRule="auto"/>
        <w:ind w:firstLine="708"/>
        <w:jc w:val="both"/>
        <w:rPr>
          <w:rFonts w:ascii="Times New Roman" w:hAnsi="Times New Roman" w:cs="Times New Roman"/>
          <w:sz w:val="28"/>
          <w:szCs w:val="28"/>
          <w:lang w:val="uk-UA"/>
        </w:rPr>
      </w:pPr>
      <w:r w:rsidRPr="009D056B">
        <w:rPr>
          <w:rFonts w:ascii="Times New Roman" w:eastAsia="Times" w:hAnsi="Times New Roman" w:cs="Times New Roman"/>
          <w:b/>
          <w:sz w:val="28"/>
          <w:szCs w:val="28"/>
          <w:lang w:val="uk-UA"/>
        </w:rPr>
        <w:lastRenderedPageBreak/>
        <w:t>Висновки.</w:t>
      </w:r>
      <w:r w:rsidRPr="009D056B">
        <w:rPr>
          <w:rFonts w:ascii="Times New Roman" w:eastAsia="Times" w:hAnsi="Times New Roman" w:cs="Times New Roman"/>
          <w:sz w:val="28"/>
          <w:szCs w:val="28"/>
          <w:lang w:val="uk-UA"/>
        </w:rPr>
        <w:t xml:space="preserve"> </w:t>
      </w:r>
      <w:r w:rsidR="00A631AA">
        <w:rPr>
          <w:rFonts w:ascii="Times New Roman" w:eastAsia="Times" w:hAnsi="Times New Roman" w:cs="Times New Roman"/>
          <w:sz w:val="28"/>
          <w:szCs w:val="28"/>
          <w:lang w:val="uk-UA"/>
        </w:rPr>
        <w:t>З</w:t>
      </w:r>
      <w:r w:rsidR="003570E9" w:rsidRPr="003570E9">
        <w:rPr>
          <w:rFonts w:ascii="Times New Roman" w:eastAsia="Times" w:hAnsi="Times New Roman" w:cs="Times New Roman"/>
          <w:sz w:val="28"/>
          <w:szCs w:val="28"/>
          <w:lang w:val="uk-UA"/>
        </w:rPr>
        <w:t xml:space="preserve">астосування гальванічних елементів сприяє зниженню кількості металевих відходів, популяризації повторного використання </w:t>
      </w:r>
      <w:r w:rsidR="003570E9" w:rsidRPr="0017388A">
        <w:rPr>
          <w:rFonts w:ascii="Times New Roman" w:eastAsia="Times" w:hAnsi="Times New Roman" w:cs="Times New Roman"/>
          <w:sz w:val="28"/>
          <w:szCs w:val="28"/>
          <w:lang w:val="uk-UA"/>
        </w:rPr>
        <w:t xml:space="preserve">ресурсів </w:t>
      </w:r>
      <w:r w:rsidR="0017388A" w:rsidRPr="0017388A">
        <w:rPr>
          <w:rFonts w:ascii="Times New Roman" w:eastAsia="Times" w:hAnsi="Times New Roman" w:cs="Times New Roman"/>
          <w:sz w:val="28"/>
          <w:szCs w:val="28"/>
          <w:lang w:val="uk-UA"/>
        </w:rPr>
        <w:t>та</w:t>
      </w:r>
      <w:r w:rsidR="003570E9" w:rsidRPr="0017388A">
        <w:rPr>
          <w:rFonts w:ascii="Times New Roman" w:eastAsia="Times" w:hAnsi="Times New Roman" w:cs="Times New Roman"/>
          <w:sz w:val="28"/>
          <w:szCs w:val="28"/>
          <w:lang w:val="uk-UA"/>
        </w:rPr>
        <w:t xml:space="preserve"> </w:t>
      </w:r>
      <w:r w:rsidR="0017388A" w:rsidRPr="0017388A">
        <w:rPr>
          <w:rFonts w:ascii="Times New Roman" w:eastAsia="Times" w:hAnsi="Times New Roman" w:cs="Times New Roman"/>
          <w:sz w:val="28"/>
          <w:szCs w:val="28"/>
          <w:lang w:val="uk-UA"/>
        </w:rPr>
        <w:t>забезпечує підтримку</w:t>
      </w:r>
      <w:r w:rsidR="003570E9" w:rsidRPr="0017388A">
        <w:rPr>
          <w:rFonts w:ascii="Times New Roman" w:eastAsia="Times" w:hAnsi="Times New Roman" w:cs="Times New Roman"/>
          <w:sz w:val="28"/>
          <w:szCs w:val="28"/>
          <w:lang w:val="uk-UA"/>
        </w:rPr>
        <w:t xml:space="preserve"> </w:t>
      </w:r>
      <w:proofErr w:type="spellStart"/>
      <w:r w:rsidR="003570E9" w:rsidRPr="0017388A">
        <w:rPr>
          <w:rFonts w:ascii="Times New Roman" w:eastAsia="Times" w:hAnsi="Times New Roman" w:cs="Times New Roman"/>
          <w:sz w:val="28"/>
          <w:szCs w:val="28"/>
          <w:lang w:val="uk-UA"/>
        </w:rPr>
        <w:t>енергоощадності</w:t>
      </w:r>
      <w:proofErr w:type="spellEnd"/>
      <w:r w:rsidR="003570E9" w:rsidRPr="0017388A">
        <w:rPr>
          <w:rFonts w:ascii="Times New Roman" w:eastAsia="Times" w:hAnsi="Times New Roman" w:cs="Times New Roman"/>
          <w:sz w:val="28"/>
          <w:szCs w:val="28"/>
          <w:lang w:val="uk-UA"/>
        </w:rPr>
        <w:t xml:space="preserve"> в побуті. Розроблений пристрій поєднує екологічність, автономність і функціональність, що відкриває широкі перспективи для його використання не лише на кухні, а й у побуті загалом — у місцях без постійного доступу до електроенергії</w:t>
      </w:r>
      <w:r w:rsidR="0017388A" w:rsidRPr="0017388A">
        <w:rPr>
          <w:rFonts w:ascii="Times New Roman" w:eastAsia="Times" w:hAnsi="Times New Roman" w:cs="Times New Roman"/>
          <w:sz w:val="28"/>
          <w:szCs w:val="28"/>
          <w:lang w:val="uk-UA"/>
        </w:rPr>
        <w:t xml:space="preserve">, а також в зоні </w:t>
      </w:r>
      <w:r w:rsidR="0017388A" w:rsidRPr="0017388A">
        <w:rPr>
          <w:rFonts w:ascii="Times New Roman" w:hAnsi="Times New Roman" w:cs="Times New Roman"/>
          <w:sz w:val="28"/>
          <w:szCs w:val="28"/>
          <w:lang w:val="uk-UA"/>
        </w:rPr>
        <w:t xml:space="preserve">бойових дій, так як його не можливо ідентифікувати </w:t>
      </w:r>
      <w:proofErr w:type="spellStart"/>
      <w:r w:rsidR="0017388A" w:rsidRPr="0017388A">
        <w:rPr>
          <w:rFonts w:ascii="Times New Roman" w:hAnsi="Times New Roman" w:cs="Times New Roman"/>
          <w:sz w:val="28"/>
          <w:szCs w:val="28"/>
          <w:lang w:val="uk-UA"/>
        </w:rPr>
        <w:t>тепловізором</w:t>
      </w:r>
      <w:proofErr w:type="spellEnd"/>
      <w:r w:rsidR="0017388A" w:rsidRPr="0017388A">
        <w:rPr>
          <w:rFonts w:ascii="Times New Roman" w:hAnsi="Times New Roman" w:cs="Times New Roman"/>
          <w:sz w:val="28"/>
          <w:szCs w:val="28"/>
          <w:lang w:val="uk-UA"/>
        </w:rPr>
        <w:t>.</w:t>
      </w:r>
    </w:p>
    <w:p w:rsidR="00296AC5" w:rsidRDefault="00296AC5" w:rsidP="0086197A">
      <w:pPr>
        <w:spacing w:after="0" w:line="360" w:lineRule="auto"/>
        <w:jc w:val="center"/>
        <w:rPr>
          <w:rFonts w:ascii="Times New Roman" w:eastAsia="Times" w:hAnsi="Times New Roman" w:cs="Times New Roman"/>
          <w:b/>
          <w:sz w:val="28"/>
          <w:szCs w:val="28"/>
          <w:lang w:val="uk-UA"/>
        </w:rPr>
      </w:pPr>
      <w:r w:rsidRPr="00296AC5">
        <w:rPr>
          <w:rFonts w:ascii="Times New Roman" w:eastAsia="Times" w:hAnsi="Times New Roman" w:cs="Times New Roman"/>
          <w:b/>
          <w:sz w:val="28"/>
          <w:szCs w:val="28"/>
          <w:lang w:val="uk-UA"/>
        </w:rPr>
        <w:t>Список використаних джерел</w:t>
      </w:r>
    </w:p>
    <w:p w:rsidR="00EB2536" w:rsidRDefault="00684930" w:rsidP="00EB2536">
      <w:pPr>
        <w:spacing w:after="0" w:line="360" w:lineRule="auto"/>
        <w:jc w:val="both"/>
        <w:rPr>
          <w:rFonts w:ascii="Times New Roman" w:eastAsia="Times" w:hAnsi="Times New Roman" w:cs="Times New Roman"/>
          <w:sz w:val="28"/>
          <w:szCs w:val="28"/>
          <w:lang w:val="uk-UA"/>
        </w:rPr>
      </w:pPr>
      <w:r>
        <w:rPr>
          <w:rFonts w:ascii="Times New Roman" w:eastAsia="Times" w:hAnsi="Times New Roman" w:cs="Times New Roman"/>
          <w:sz w:val="28"/>
          <w:szCs w:val="28"/>
          <w:lang w:val="uk-UA"/>
        </w:rPr>
        <w:t xml:space="preserve">1. </w:t>
      </w:r>
      <w:proofErr w:type="spellStart"/>
      <w:r w:rsidR="00EB2536" w:rsidRPr="00EB2536">
        <w:rPr>
          <w:rFonts w:ascii="Times New Roman" w:eastAsia="Times" w:hAnsi="Times New Roman" w:cs="Times New Roman"/>
          <w:sz w:val="28"/>
          <w:szCs w:val="28"/>
          <w:lang w:val="uk-UA"/>
        </w:rPr>
        <w:t>Кабачний</w:t>
      </w:r>
      <w:proofErr w:type="spellEnd"/>
      <w:r w:rsidR="00EB2536" w:rsidRPr="00EB2536">
        <w:rPr>
          <w:rFonts w:ascii="Times New Roman" w:eastAsia="Times" w:hAnsi="Times New Roman" w:cs="Times New Roman"/>
          <w:sz w:val="28"/>
          <w:szCs w:val="28"/>
          <w:lang w:val="uk-UA"/>
        </w:rPr>
        <w:t xml:space="preserve"> В. І. </w:t>
      </w:r>
      <w:proofErr w:type="spellStart"/>
      <w:r w:rsidR="00EB2536" w:rsidRPr="00EB2536">
        <w:rPr>
          <w:rFonts w:ascii="Times New Roman" w:eastAsia="Times" w:hAnsi="Times New Roman" w:cs="Times New Roman"/>
          <w:sz w:val="28"/>
          <w:szCs w:val="28"/>
          <w:lang w:val="uk-UA"/>
        </w:rPr>
        <w:t>Грицан</w:t>
      </w:r>
      <w:proofErr w:type="spellEnd"/>
      <w:r w:rsidR="00EB2536">
        <w:rPr>
          <w:rFonts w:ascii="Times New Roman" w:eastAsia="Times" w:hAnsi="Times New Roman" w:cs="Times New Roman"/>
          <w:sz w:val="28"/>
          <w:szCs w:val="28"/>
          <w:lang w:val="uk-UA"/>
        </w:rPr>
        <w:t xml:space="preserve"> </w:t>
      </w:r>
      <w:r w:rsidR="00EB2536" w:rsidRPr="00EB2536">
        <w:rPr>
          <w:rFonts w:ascii="Times New Roman" w:eastAsia="Times" w:hAnsi="Times New Roman" w:cs="Times New Roman"/>
          <w:sz w:val="28"/>
          <w:szCs w:val="28"/>
          <w:lang w:val="uk-UA"/>
        </w:rPr>
        <w:t xml:space="preserve">Л. Д., </w:t>
      </w:r>
      <w:proofErr w:type="spellStart"/>
      <w:r w:rsidR="00EB2536" w:rsidRPr="00EB2536">
        <w:rPr>
          <w:rFonts w:ascii="Times New Roman" w:eastAsia="Times" w:hAnsi="Times New Roman" w:cs="Times New Roman"/>
          <w:sz w:val="28"/>
          <w:szCs w:val="28"/>
          <w:lang w:val="uk-UA"/>
        </w:rPr>
        <w:t>Томаровська</w:t>
      </w:r>
      <w:proofErr w:type="spellEnd"/>
      <w:r w:rsidR="00EB2536">
        <w:rPr>
          <w:rFonts w:ascii="Times New Roman" w:eastAsia="Times" w:hAnsi="Times New Roman" w:cs="Times New Roman"/>
          <w:sz w:val="28"/>
          <w:szCs w:val="28"/>
          <w:lang w:val="uk-UA"/>
        </w:rPr>
        <w:t xml:space="preserve"> </w:t>
      </w:r>
      <w:r w:rsidR="00EB2536" w:rsidRPr="00EB2536">
        <w:rPr>
          <w:rFonts w:ascii="Times New Roman" w:eastAsia="Times" w:hAnsi="Times New Roman" w:cs="Times New Roman"/>
          <w:sz w:val="28"/>
          <w:szCs w:val="28"/>
          <w:lang w:val="uk-UA"/>
        </w:rPr>
        <w:t xml:space="preserve">Т. О., </w:t>
      </w:r>
      <w:proofErr w:type="spellStart"/>
      <w:r w:rsidR="00EB2536" w:rsidRPr="00EB2536">
        <w:rPr>
          <w:rFonts w:ascii="Times New Roman" w:eastAsia="Times" w:hAnsi="Times New Roman" w:cs="Times New Roman"/>
          <w:sz w:val="28"/>
          <w:szCs w:val="28"/>
          <w:lang w:val="uk-UA"/>
        </w:rPr>
        <w:t>Осіпенко</w:t>
      </w:r>
      <w:proofErr w:type="spellEnd"/>
      <w:r w:rsidR="00EB2536">
        <w:rPr>
          <w:rFonts w:ascii="Times New Roman" w:eastAsia="Times" w:hAnsi="Times New Roman" w:cs="Times New Roman"/>
          <w:sz w:val="28"/>
          <w:szCs w:val="28"/>
          <w:lang w:val="uk-UA"/>
        </w:rPr>
        <w:t xml:space="preserve"> Л. К.</w:t>
      </w:r>
      <w:r w:rsidR="00EB2536" w:rsidRPr="00EB2536">
        <w:rPr>
          <w:rFonts w:ascii="Times New Roman" w:eastAsia="Times" w:hAnsi="Times New Roman" w:cs="Times New Roman"/>
          <w:sz w:val="28"/>
          <w:szCs w:val="28"/>
          <w:lang w:val="uk-UA"/>
        </w:rPr>
        <w:t xml:space="preserve"> </w:t>
      </w:r>
      <w:r w:rsidR="00EB2536">
        <w:rPr>
          <w:rFonts w:ascii="Times New Roman" w:eastAsia="Times" w:hAnsi="Times New Roman" w:cs="Times New Roman"/>
          <w:sz w:val="28"/>
          <w:szCs w:val="28"/>
          <w:lang w:val="uk-UA"/>
        </w:rPr>
        <w:t xml:space="preserve">2012. </w:t>
      </w:r>
      <w:r w:rsidR="00EB2536" w:rsidRPr="00EB2536">
        <w:rPr>
          <w:rFonts w:ascii="Times New Roman" w:eastAsia="Times" w:hAnsi="Times New Roman" w:cs="Times New Roman"/>
          <w:sz w:val="28"/>
          <w:szCs w:val="28"/>
          <w:lang w:val="uk-UA"/>
        </w:rPr>
        <w:t xml:space="preserve">Лекції з фізичної хімії : </w:t>
      </w:r>
      <w:proofErr w:type="spellStart"/>
      <w:r w:rsidR="00EB2536" w:rsidRPr="00EB2536">
        <w:rPr>
          <w:rFonts w:ascii="Times New Roman" w:eastAsia="Times" w:hAnsi="Times New Roman" w:cs="Times New Roman"/>
          <w:sz w:val="28"/>
          <w:szCs w:val="28"/>
          <w:lang w:val="uk-UA"/>
        </w:rPr>
        <w:t>навч</w:t>
      </w:r>
      <w:proofErr w:type="spellEnd"/>
      <w:r w:rsidR="00EB2536" w:rsidRPr="00EB2536">
        <w:rPr>
          <w:rFonts w:ascii="Times New Roman" w:eastAsia="Times" w:hAnsi="Times New Roman" w:cs="Times New Roman"/>
          <w:sz w:val="28"/>
          <w:szCs w:val="28"/>
          <w:lang w:val="uk-UA"/>
        </w:rPr>
        <w:t xml:space="preserve">. </w:t>
      </w:r>
      <w:proofErr w:type="spellStart"/>
      <w:r w:rsidR="00EB2536" w:rsidRPr="00EB2536">
        <w:rPr>
          <w:rFonts w:ascii="Times New Roman" w:eastAsia="Times" w:hAnsi="Times New Roman" w:cs="Times New Roman"/>
          <w:sz w:val="28"/>
          <w:szCs w:val="28"/>
          <w:lang w:val="uk-UA"/>
        </w:rPr>
        <w:t>посіб</w:t>
      </w:r>
      <w:proofErr w:type="spellEnd"/>
      <w:r w:rsidR="00EB2536" w:rsidRPr="00EB2536">
        <w:rPr>
          <w:rFonts w:ascii="Times New Roman" w:eastAsia="Times" w:hAnsi="Times New Roman" w:cs="Times New Roman"/>
          <w:sz w:val="28"/>
          <w:szCs w:val="28"/>
          <w:lang w:val="uk-UA"/>
        </w:rPr>
        <w:t xml:space="preserve">. для </w:t>
      </w:r>
      <w:proofErr w:type="spellStart"/>
      <w:r w:rsidR="00EB2536" w:rsidRPr="00EB2536">
        <w:rPr>
          <w:rFonts w:ascii="Times New Roman" w:eastAsia="Times" w:hAnsi="Times New Roman" w:cs="Times New Roman"/>
          <w:sz w:val="28"/>
          <w:szCs w:val="28"/>
          <w:lang w:val="uk-UA"/>
        </w:rPr>
        <w:t>студ</w:t>
      </w:r>
      <w:proofErr w:type="spellEnd"/>
      <w:r w:rsidR="00EB2536" w:rsidRPr="00EB2536">
        <w:rPr>
          <w:rFonts w:ascii="Times New Roman" w:eastAsia="Times" w:hAnsi="Times New Roman" w:cs="Times New Roman"/>
          <w:sz w:val="28"/>
          <w:szCs w:val="28"/>
          <w:lang w:val="uk-UA"/>
        </w:rPr>
        <w:t xml:space="preserve">. </w:t>
      </w:r>
      <w:proofErr w:type="spellStart"/>
      <w:r w:rsidR="00EB2536" w:rsidRPr="00EB2536">
        <w:rPr>
          <w:rFonts w:ascii="Times New Roman" w:eastAsia="Times" w:hAnsi="Times New Roman" w:cs="Times New Roman"/>
          <w:sz w:val="28"/>
          <w:szCs w:val="28"/>
          <w:lang w:val="uk-UA"/>
        </w:rPr>
        <w:t>вищ</w:t>
      </w:r>
      <w:proofErr w:type="spellEnd"/>
      <w:r w:rsidR="00EB2536" w:rsidRPr="00EB2536">
        <w:rPr>
          <w:rFonts w:ascii="Times New Roman" w:eastAsia="Times" w:hAnsi="Times New Roman" w:cs="Times New Roman"/>
          <w:sz w:val="28"/>
          <w:szCs w:val="28"/>
          <w:lang w:val="uk-UA"/>
        </w:rPr>
        <w:t xml:space="preserve">. </w:t>
      </w:r>
      <w:proofErr w:type="spellStart"/>
      <w:r w:rsidR="00EB2536" w:rsidRPr="00EB2536">
        <w:rPr>
          <w:rFonts w:ascii="Times New Roman" w:eastAsia="Times" w:hAnsi="Times New Roman" w:cs="Times New Roman"/>
          <w:sz w:val="28"/>
          <w:szCs w:val="28"/>
          <w:lang w:val="uk-UA"/>
        </w:rPr>
        <w:t>фармац</w:t>
      </w:r>
      <w:proofErr w:type="spellEnd"/>
      <w:r w:rsidR="00EB2536" w:rsidRPr="00EB2536">
        <w:rPr>
          <w:rFonts w:ascii="Times New Roman" w:eastAsia="Times" w:hAnsi="Times New Roman" w:cs="Times New Roman"/>
          <w:sz w:val="28"/>
          <w:szCs w:val="28"/>
          <w:lang w:val="uk-UA"/>
        </w:rPr>
        <w:t xml:space="preserve">. </w:t>
      </w:r>
      <w:proofErr w:type="spellStart"/>
      <w:r w:rsidR="00EB2536" w:rsidRPr="00EB2536">
        <w:rPr>
          <w:rFonts w:ascii="Times New Roman" w:eastAsia="Times" w:hAnsi="Times New Roman" w:cs="Times New Roman"/>
          <w:sz w:val="28"/>
          <w:szCs w:val="28"/>
          <w:lang w:val="uk-UA"/>
        </w:rPr>
        <w:t>навч</w:t>
      </w:r>
      <w:proofErr w:type="spellEnd"/>
      <w:r w:rsidR="00EB2536" w:rsidRPr="00EB2536">
        <w:rPr>
          <w:rFonts w:ascii="Times New Roman" w:eastAsia="Times" w:hAnsi="Times New Roman" w:cs="Times New Roman"/>
          <w:sz w:val="28"/>
          <w:szCs w:val="28"/>
          <w:lang w:val="uk-UA"/>
        </w:rPr>
        <w:t xml:space="preserve">. </w:t>
      </w:r>
      <w:proofErr w:type="spellStart"/>
      <w:r w:rsidR="00EB2536" w:rsidRPr="00EB2536">
        <w:rPr>
          <w:rFonts w:ascii="Times New Roman" w:eastAsia="Times" w:hAnsi="Times New Roman" w:cs="Times New Roman"/>
          <w:sz w:val="28"/>
          <w:szCs w:val="28"/>
          <w:lang w:val="uk-UA"/>
        </w:rPr>
        <w:t>закл</w:t>
      </w:r>
      <w:proofErr w:type="spellEnd"/>
      <w:r w:rsidR="00EB2536" w:rsidRPr="00EB2536">
        <w:rPr>
          <w:rFonts w:ascii="Times New Roman" w:eastAsia="Times" w:hAnsi="Times New Roman" w:cs="Times New Roman"/>
          <w:sz w:val="28"/>
          <w:szCs w:val="28"/>
          <w:lang w:val="uk-UA"/>
        </w:rPr>
        <w:t xml:space="preserve">. </w:t>
      </w:r>
      <w:r w:rsidR="00EB2536">
        <w:rPr>
          <w:rFonts w:ascii="Times New Roman" w:eastAsia="Times" w:hAnsi="Times New Roman" w:cs="Times New Roman"/>
          <w:sz w:val="28"/>
          <w:szCs w:val="28"/>
          <w:lang w:val="uk-UA"/>
        </w:rPr>
        <w:t xml:space="preserve">Ред. </w:t>
      </w:r>
      <w:r w:rsidR="00EB2536" w:rsidRPr="00EB2536">
        <w:rPr>
          <w:rFonts w:ascii="Times New Roman" w:eastAsia="Times" w:hAnsi="Times New Roman" w:cs="Times New Roman"/>
          <w:sz w:val="28"/>
          <w:szCs w:val="28"/>
          <w:lang w:val="uk-UA"/>
        </w:rPr>
        <w:t xml:space="preserve">В. І. </w:t>
      </w:r>
      <w:proofErr w:type="spellStart"/>
      <w:r w:rsidR="00EB2536" w:rsidRPr="00EB2536">
        <w:rPr>
          <w:rFonts w:ascii="Times New Roman" w:eastAsia="Times" w:hAnsi="Times New Roman" w:cs="Times New Roman"/>
          <w:sz w:val="28"/>
          <w:szCs w:val="28"/>
          <w:lang w:val="uk-UA"/>
        </w:rPr>
        <w:t>Кабачний</w:t>
      </w:r>
      <w:proofErr w:type="spellEnd"/>
      <w:r w:rsidR="00EB2536">
        <w:rPr>
          <w:rFonts w:ascii="Times New Roman" w:eastAsia="Times" w:hAnsi="Times New Roman" w:cs="Times New Roman"/>
          <w:sz w:val="28"/>
          <w:szCs w:val="28"/>
          <w:lang w:val="uk-UA"/>
        </w:rPr>
        <w:t xml:space="preserve">. </w:t>
      </w:r>
      <w:r w:rsidR="00EB2536" w:rsidRPr="00EB2536">
        <w:rPr>
          <w:rFonts w:ascii="Times New Roman" w:eastAsia="Times" w:hAnsi="Times New Roman" w:cs="Times New Roman"/>
          <w:sz w:val="28"/>
          <w:szCs w:val="28"/>
          <w:lang w:val="uk-UA"/>
        </w:rPr>
        <w:t xml:space="preserve"> Харків : </w:t>
      </w:r>
      <w:proofErr w:type="spellStart"/>
      <w:r w:rsidR="00EB2536" w:rsidRPr="00EB2536">
        <w:rPr>
          <w:rFonts w:ascii="Times New Roman" w:eastAsia="Times" w:hAnsi="Times New Roman" w:cs="Times New Roman"/>
          <w:sz w:val="28"/>
          <w:szCs w:val="28"/>
          <w:lang w:val="uk-UA"/>
        </w:rPr>
        <w:t>НФаУ</w:t>
      </w:r>
      <w:proofErr w:type="spellEnd"/>
      <w:r w:rsidR="00EB2536" w:rsidRPr="00EB2536">
        <w:rPr>
          <w:rFonts w:ascii="Times New Roman" w:eastAsia="Times" w:hAnsi="Times New Roman" w:cs="Times New Roman"/>
          <w:sz w:val="28"/>
          <w:szCs w:val="28"/>
          <w:lang w:val="uk-UA"/>
        </w:rPr>
        <w:t xml:space="preserve"> : Золоті сторінки, 280 с.</w:t>
      </w:r>
    </w:p>
    <w:p w:rsidR="00684930" w:rsidRPr="00684930" w:rsidRDefault="00684930" w:rsidP="00EB2536">
      <w:pPr>
        <w:spacing w:after="0" w:line="360" w:lineRule="auto"/>
        <w:jc w:val="both"/>
        <w:rPr>
          <w:rFonts w:ascii="Times New Roman" w:eastAsia="Times" w:hAnsi="Times New Roman" w:cs="Times New Roman"/>
          <w:sz w:val="28"/>
          <w:szCs w:val="28"/>
          <w:lang w:val="uk-UA"/>
        </w:rPr>
      </w:pPr>
      <w:r>
        <w:rPr>
          <w:rFonts w:ascii="Times New Roman" w:eastAsia="Times" w:hAnsi="Times New Roman" w:cs="Times New Roman"/>
          <w:sz w:val="28"/>
          <w:szCs w:val="28"/>
          <w:lang w:val="uk-UA"/>
        </w:rPr>
        <w:t xml:space="preserve">2. </w:t>
      </w:r>
      <w:proofErr w:type="spellStart"/>
      <w:r w:rsidRPr="00684930">
        <w:rPr>
          <w:rFonts w:ascii="Times New Roman" w:eastAsia="Times" w:hAnsi="Times New Roman" w:cs="Times New Roman"/>
          <w:sz w:val="28"/>
          <w:szCs w:val="28"/>
          <w:lang w:val="uk-UA"/>
        </w:rPr>
        <w:t>Дідух</w:t>
      </w:r>
      <w:proofErr w:type="spellEnd"/>
      <w:r w:rsidRPr="00684930">
        <w:rPr>
          <w:rFonts w:ascii="Times New Roman" w:eastAsia="Times" w:hAnsi="Times New Roman" w:cs="Times New Roman"/>
          <w:sz w:val="28"/>
          <w:szCs w:val="28"/>
          <w:lang w:val="uk-UA"/>
        </w:rPr>
        <w:t xml:space="preserve"> Л. Д. Електрика та магнетизм : підручник / Л. Д. </w:t>
      </w:r>
      <w:proofErr w:type="spellStart"/>
      <w:r w:rsidRPr="00684930">
        <w:rPr>
          <w:rFonts w:ascii="Times New Roman" w:eastAsia="Times" w:hAnsi="Times New Roman" w:cs="Times New Roman"/>
          <w:sz w:val="28"/>
          <w:szCs w:val="28"/>
          <w:lang w:val="uk-UA"/>
        </w:rPr>
        <w:t>Дідух</w:t>
      </w:r>
      <w:proofErr w:type="spellEnd"/>
      <w:r w:rsidRPr="00684930">
        <w:rPr>
          <w:rFonts w:ascii="Times New Roman" w:eastAsia="Times" w:hAnsi="Times New Roman" w:cs="Times New Roman"/>
          <w:sz w:val="28"/>
          <w:szCs w:val="28"/>
          <w:lang w:val="uk-UA"/>
        </w:rPr>
        <w:t>. — Тернопіль : Підручники і посібники, 2020. — 464 с.</w:t>
      </w:r>
    </w:p>
    <w:sectPr w:rsidR="00684930" w:rsidRPr="006849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imes">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6798"/>
        </w:tabs>
        <w:ind w:left="7230" w:hanging="432"/>
      </w:pPr>
      <w:rPr>
        <w:rFonts w:cs="Times New Roman"/>
      </w:rPr>
    </w:lvl>
    <w:lvl w:ilvl="1">
      <w:start w:val="1"/>
      <w:numFmt w:val="none"/>
      <w:suff w:val="nothing"/>
      <w:lvlText w:val=""/>
      <w:lvlJc w:val="left"/>
      <w:pPr>
        <w:tabs>
          <w:tab w:val="num" w:pos="6798"/>
        </w:tabs>
        <w:ind w:left="7374" w:hanging="576"/>
      </w:pPr>
      <w:rPr>
        <w:rFonts w:cs="Times New Roman"/>
      </w:rPr>
    </w:lvl>
    <w:lvl w:ilvl="2">
      <w:start w:val="1"/>
      <w:numFmt w:val="none"/>
      <w:suff w:val="nothing"/>
      <w:lvlText w:val=""/>
      <w:lvlJc w:val="left"/>
      <w:pPr>
        <w:tabs>
          <w:tab w:val="num" w:pos="6798"/>
        </w:tabs>
        <w:ind w:left="7518" w:hanging="720"/>
      </w:pPr>
      <w:rPr>
        <w:rFonts w:cs="Times New Roman"/>
      </w:rPr>
    </w:lvl>
    <w:lvl w:ilvl="3">
      <w:start w:val="1"/>
      <w:numFmt w:val="none"/>
      <w:suff w:val="nothing"/>
      <w:lvlText w:val=""/>
      <w:lvlJc w:val="left"/>
      <w:pPr>
        <w:tabs>
          <w:tab w:val="num" w:pos="7662"/>
        </w:tabs>
        <w:ind w:left="7662" w:hanging="864"/>
      </w:pPr>
      <w:rPr>
        <w:rFonts w:cs="Times New Roman"/>
      </w:rPr>
    </w:lvl>
    <w:lvl w:ilvl="4">
      <w:start w:val="1"/>
      <w:numFmt w:val="none"/>
      <w:suff w:val="nothing"/>
      <w:lvlText w:val=""/>
      <w:lvlJc w:val="left"/>
      <w:pPr>
        <w:tabs>
          <w:tab w:val="num" w:pos="7806"/>
        </w:tabs>
        <w:ind w:left="7806" w:hanging="1008"/>
      </w:pPr>
      <w:rPr>
        <w:rFonts w:cs="Times New Roman"/>
      </w:rPr>
    </w:lvl>
    <w:lvl w:ilvl="5">
      <w:start w:val="1"/>
      <w:numFmt w:val="none"/>
      <w:suff w:val="nothing"/>
      <w:lvlText w:val=""/>
      <w:lvlJc w:val="left"/>
      <w:pPr>
        <w:tabs>
          <w:tab w:val="num" w:pos="7950"/>
        </w:tabs>
        <w:ind w:left="7950" w:hanging="1152"/>
      </w:pPr>
      <w:rPr>
        <w:rFonts w:cs="Times New Roman"/>
      </w:rPr>
    </w:lvl>
    <w:lvl w:ilvl="6">
      <w:start w:val="1"/>
      <w:numFmt w:val="none"/>
      <w:suff w:val="nothing"/>
      <w:lvlText w:val=""/>
      <w:lvlJc w:val="left"/>
      <w:pPr>
        <w:tabs>
          <w:tab w:val="num" w:pos="8094"/>
        </w:tabs>
        <w:ind w:left="8094" w:hanging="1296"/>
      </w:pPr>
      <w:rPr>
        <w:rFonts w:cs="Times New Roman"/>
      </w:rPr>
    </w:lvl>
    <w:lvl w:ilvl="7">
      <w:start w:val="1"/>
      <w:numFmt w:val="none"/>
      <w:suff w:val="nothing"/>
      <w:lvlText w:val=""/>
      <w:lvlJc w:val="left"/>
      <w:pPr>
        <w:tabs>
          <w:tab w:val="num" w:pos="8238"/>
        </w:tabs>
        <w:ind w:left="8238" w:hanging="1440"/>
      </w:pPr>
      <w:rPr>
        <w:rFonts w:cs="Times New Roman"/>
      </w:rPr>
    </w:lvl>
    <w:lvl w:ilvl="8">
      <w:start w:val="1"/>
      <w:numFmt w:val="none"/>
      <w:suff w:val="nothing"/>
      <w:lvlText w:val=""/>
      <w:lvlJc w:val="left"/>
      <w:pPr>
        <w:tabs>
          <w:tab w:val="num" w:pos="8382"/>
        </w:tabs>
        <w:ind w:left="8382" w:hanging="1584"/>
      </w:pPr>
      <w:rPr>
        <w:rFonts w:cs="Times New Roman"/>
      </w:rPr>
    </w:lvl>
  </w:abstractNum>
  <w:abstractNum w:abstractNumId="1">
    <w:nsid w:val="09327169"/>
    <w:multiLevelType w:val="hybridMultilevel"/>
    <w:tmpl w:val="47AE71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22C6547"/>
    <w:multiLevelType w:val="hybridMultilevel"/>
    <w:tmpl w:val="86224A8A"/>
    <w:lvl w:ilvl="0" w:tplc="6374D5A6">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
    <w:nsid w:val="1FF9417A"/>
    <w:multiLevelType w:val="hybridMultilevel"/>
    <w:tmpl w:val="2EC81FBE"/>
    <w:lvl w:ilvl="0" w:tplc="6374D5A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489551CF"/>
    <w:multiLevelType w:val="hybridMultilevel"/>
    <w:tmpl w:val="CD24601E"/>
    <w:lvl w:ilvl="0" w:tplc="D77AFE76">
      <w:start w:val="1"/>
      <w:numFmt w:val="decimal"/>
      <w:lvlText w:val="%1."/>
      <w:lvlJc w:val="left"/>
      <w:pPr>
        <w:ind w:left="732" w:hanging="372"/>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778D3B15"/>
    <w:multiLevelType w:val="hybridMultilevel"/>
    <w:tmpl w:val="C98EDC8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0"/>
  </w:num>
  <w:num w:numId="2">
    <w:abstractNumId w:val="3"/>
  </w:num>
  <w:num w:numId="3">
    <w:abstractNumId w:val="2"/>
  </w:num>
  <w:num w:numId="4">
    <w:abstractNumId w:val="5"/>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2291"/>
    <w:rsid w:val="00025ADF"/>
    <w:rsid w:val="000348E1"/>
    <w:rsid w:val="00045AD0"/>
    <w:rsid w:val="0008749F"/>
    <w:rsid w:val="000A285A"/>
    <w:rsid w:val="000A3AEB"/>
    <w:rsid w:val="000E7925"/>
    <w:rsid w:val="001073AB"/>
    <w:rsid w:val="001243E2"/>
    <w:rsid w:val="00130786"/>
    <w:rsid w:val="00135B61"/>
    <w:rsid w:val="0014217A"/>
    <w:rsid w:val="001454C3"/>
    <w:rsid w:val="001549B2"/>
    <w:rsid w:val="0017388A"/>
    <w:rsid w:val="0018189F"/>
    <w:rsid w:val="00192BA6"/>
    <w:rsid w:val="001960C4"/>
    <w:rsid w:val="001F2227"/>
    <w:rsid w:val="0022741B"/>
    <w:rsid w:val="00234784"/>
    <w:rsid w:val="00234ABF"/>
    <w:rsid w:val="00235097"/>
    <w:rsid w:val="00257D11"/>
    <w:rsid w:val="00296AC5"/>
    <w:rsid w:val="002B4949"/>
    <w:rsid w:val="002C41C7"/>
    <w:rsid w:val="0031335D"/>
    <w:rsid w:val="00334AAF"/>
    <w:rsid w:val="00345723"/>
    <w:rsid w:val="003570E9"/>
    <w:rsid w:val="003701CF"/>
    <w:rsid w:val="00374EBF"/>
    <w:rsid w:val="003D20BD"/>
    <w:rsid w:val="003E4680"/>
    <w:rsid w:val="003E4852"/>
    <w:rsid w:val="003F4FB6"/>
    <w:rsid w:val="00417325"/>
    <w:rsid w:val="00422291"/>
    <w:rsid w:val="00454CC6"/>
    <w:rsid w:val="004A0876"/>
    <w:rsid w:val="004A4D5E"/>
    <w:rsid w:val="004B7A25"/>
    <w:rsid w:val="004F0998"/>
    <w:rsid w:val="005149FC"/>
    <w:rsid w:val="00527FD5"/>
    <w:rsid w:val="00535E97"/>
    <w:rsid w:val="00546CF2"/>
    <w:rsid w:val="00551CFC"/>
    <w:rsid w:val="00557422"/>
    <w:rsid w:val="005936B1"/>
    <w:rsid w:val="005E391C"/>
    <w:rsid w:val="005F3AF1"/>
    <w:rsid w:val="005F7988"/>
    <w:rsid w:val="00611E29"/>
    <w:rsid w:val="006627A7"/>
    <w:rsid w:val="0066752C"/>
    <w:rsid w:val="00684930"/>
    <w:rsid w:val="006D1FA0"/>
    <w:rsid w:val="006F488A"/>
    <w:rsid w:val="00743C35"/>
    <w:rsid w:val="00781C5C"/>
    <w:rsid w:val="008046EB"/>
    <w:rsid w:val="00834DC6"/>
    <w:rsid w:val="008375EF"/>
    <w:rsid w:val="008448F6"/>
    <w:rsid w:val="0086197A"/>
    <w:rsid w:val="00893696"/>
    <w:rsid w:val="008A27EC"/>
    <w:rsid w:val="008A5DB3"/>
    <w:rsid w:val="008D7D99"/>
    <w:rsid w:val="008E5AB2"/>
    <w:rsid w:val="008F094D"/>
    <w:rsid w:val="008F6DAE"/>
    <w:rsid w:val="00900423"/>
    <w:rsid w:val="009508C7"/>
    <w:rsid w:val="00965621"/>
    <w:rsid w:val="0097688D"/>
    <w:rsid w:val="00976A19"/>
    <w:rsid w:val="009A0A88"/>
    <w:rsid w:val="009D056B"/>
    <w:rsid w:val="009D1189"/>
    <w:rsid w:val="009F5D14"/>
    <w:rsid w:val="009F70BA"/>
    <w:rsid w:val="00A158BC"/>
    <w:rsid w:val="00A55DA0"/>
    <w:rsid w:val="00A631AA"/>
    <w:rsid w:val="00AE22A4"/>
    <w:rsid w:val="00AE4DE1"/>
    <w:rsid w:val="00B108FB"/>
    <w:rsid w:val="00B2058C"/>
    <w:rsid w:val="00B52B27"/>
    <w:rsid w:val="00BD075F"/>
    <w:rsid w:val="00BD2AB1"/>
    <w:rsid w:val="00C26588"/>
    <w:rsid w:val="00C4196A"/>
    <w:rsid w:val="00C56A0D"/>
    <w:rsid w:val="00C60028"/>
    <w:rsid w:val="00C81B26"/>
    <w:rsid w:val="00C81CE6"/>
    <w:rsid w:val="00CB35A5"/>
    <w:rsid w:val="00CE02BB"/>
    <w:rsid w:val="00D036C6"/>
    <w:rsid w:val="00D21F5A"/>
    <w:rsid w:val="00D23582"/>
    <w:rsid w:val="00D43C3E"/>
    <w:rsid w:val="00D753E0"/>
    <w:rsid w:val="00E0419C"/>
    <w:rsid w:val="00E0562D"/>
    <w:rsid w:val="00E317CB"/>
    <w:rsid w:val="00E77052"/>
    <w:rsid w:val="00E80049"/>
    <w:rsid w:val="00E9243A"/>
    <w:rsid w:val="00EB19DD"/>
    <w:rsid w:val="00EB2536"/>
    <w:rsid w:val="00EF360E"/>
    <w:rsid w:val="00F053B2"/>
    <w:rsid w:val="00F10583"/>
    <w:rsid w:val="00F30C61"/>
    <w:rsid w:val="00F963F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48E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053B2"/>
    <w:pPr>
      <w:ind w:left="720"/>
      <w:contextualSpacing/>
    </w:pPr>
    <w:rPr>
      <w:rFonts w:eastAsiaTheme="minorEastAsia"/>
      <w:lang w:eastAsia="ru-RU"/>
    </w:rPr>
  </w:style>
  <w:style w:type="paragraph" w:styleId="a4">
    <w:name w:val="No Spacing"/>
    <w:link w:val="a5"/>
    <w:uiPriority w:val="1"/>
    <w:qFormat/>
    <w:rsid w:val="00AE4DE1"/>
    <w:pPr>
      <w:spacing w:after="0" w:line="240" w:lineRule="auto"/>
    </w:pPr>
    <w:rPr>
      <w:lang w:val="uk-UA"/>
    </w:rPr>
  </w:style>
  <w:style w:type="character" w:customStyle="1" w:styleId="a5">
    <w:name w:val="Без интервала Знак"/>
    <w:basedOn w:val="a0"/>
    <w:link w:val="a4"/>
    <w:uiPriority w:val="1"/>
    <w:rsid w:val="00AE4DE1"/>
    <w:rPr>
      <w:lang w:val="uk-UA"/>
    </w:rPr>
  </w:style>
  <w:style w:type="character" w:styleId="a6">
    <w:name w:val="Strong"/>
    <w:basedOn w:val="a0"/>
    <w:uiPriority w:val="22"/>
    <w:qFormat/>
    <w:rsid w:val="00D23582"/>
    <w:rPr>
      <w:b/>
      <w:bCs/>
    </w:rPr>
  </w:style>
  <w:style w:type="character" w:styleId="a7">
    <w:name w:val="Hyperlink"/>
    <w:basedOn w:val="a0"/>
    <w:uiPriority w:val="99"/>
    <w:unhideWhenUsed/>
    <w:rsid w:val="00D753E0"/>
    <w:rPr>
      <w:color w:val="0000FF" w:themeColor="hyperlink"/>
      <w:u w:val="single"/>
    </w:rPr>
  </w:style>
  <w:style w:type="character" w:customStyle="1" w:styleId="oypena">
    <w:name w:val="oypena"/>
    <w:basedOn w:val="a0"/>
    <w:rsid w:val="0034572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48E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053B2"/>
    <w:pPr>
      <w:ind w:left="720"/>
      <w:contextualSpacing/>
    </w:pPr>
    <w:rPr>
      <w:rFonts w:eastAsiaTheme="minorEastAsia"/>
      <w:lang w:eastAsia="ru-RU"/>
    </w:rPr>
  </w:style>
  <w:style w:type="paragraph" w:styleId="a4">
    <w:name w:val="No Spacing"/>
    <w:link w:val="a5"/>
    <w:uiPriority w:val="1"/>
    <w:qFormat/>
    <w:rsid w:val="00AE4DE1"/>
    <w:pPr>
      <w:spacing w:after="0" w:line="240" w:lineRule="auto"/>
    </w:pPr>
    <w:rPr>
      <w:lang w:val="uk-UA"/>
    </w:rPr>
  </w:style>
  <w:style w:type="character" w:customStyle="1" w:styleId="a5">
    <w:name w:val="Без интервала Знак"/>
    <w:basedOn w:val="a0"/>
    <w:link w:val="a4"/>
    <w:uiPriority w:val="1"/>
    <w:rsid w:val="00AE4DE1"/>
    <w:rPr>
      <w:lang w:val="uk-UA"/>
    </w:rPr>
  </w:style>
  <w:style w:type="character" w:styleId="a6">
    <w:name w:val="Strong"/>
    <w:basedOn w:val="a0"/>
    <w:uiPriority w:val="22"/>
    <w:qFormat/>
    <w:rsid w:val="00D23582"/>
    <w:rPr>
      <w:b/>
      <w:bCs/>
    </w:rPr>
  </w:style>
  <w:style w:type="character" w:styleId="a7">
    <w:name w:val="Hyperlink"/>
    <w:basedOn w:val="a0"/>
    <w:uiPriority w:val="99"/>
    <w:unhideWhenUsed/>
    <w:rsid w:val="00D753E0"/>
    <w:rPr>
      <w:color w:val="0000FF" w:themeColor="hyperlink"/>
      <w:u w:val="single"/>
    </w:rPr>
  </w:style>
  <w:style w:type="character" w:customStyle="1" w:styleId="oypena">
    <w:name w:val="oypena"/>
    <w:basedOn w:val="a0"/>
    <w:rsid w:val="003457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966322">
      <w:bodyDiv w:val="1"/>
      <w:marLeft w:val="0"/>
      <w:marRight w:val="0"/>
      <w:marTop w:val="0"/>
      <w:marBottom w:val="0"/>
      <w:divBdr>
        <w:top w:val="none" w:sz="0" w:space="0" w:color="auto"/>
        <w:left w:val="none" w:sz="0" w:space="0" w:color="auto"/>
        <w:bottom w:val="none" w:sz="0" w:space="0" w:color="auto"/>
        <w:right w:val="none" w:sz="0" w:space="0" w:color="auto"/>
      </w:divBdr>
    </w:div>
    <w:div w:id="798954903">
      <w:bodyDiv w:val="1"/>
      <w:marLeft w:val="0"/>
      <w:marRight w:val="0"/>
      <w:marTop w:val="0"/>
      <w:marBottom w:val="0"/>
      <w:divBdr>
        <w:top w:val="none" w:sz="0" w:space="0" w:color="auto"/>
        <w:left w:val="none" w:sz="0" w:space="0" w:color="auto"/>
        <w:bottom w:val="none" w:sz="0" w:space="0" w:color="auto"/>
        <w:right w:val="none" w:sz="0" w:space="0" w:color="auto"/>
      </w:divBdr>
    </w:div>
    <w:div w:id="1633360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249</TotalTime>
  <Pages>3</Pages>
  <Words>637</Words>
  <Characters>3633</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4262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119</cp:revision>
  <dcterms:created xsi:type="dcterms:W3CDTF">2023-11-15T17:44:00Z</dcterms:created>
  <dcterms:modified xsi:type="dcterms:W3CDTF">2025-04-14T14:22:00Z</dcterms:modified>
</cp:coreProperties>
</file>