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290D21" w14:textId="4627760F" w:rsidR="009F2277" w:rsidRPr="009F2277" w:rsidRDefault="009F2277" w:rsidP="009F2277">
      <w:pPr>
        <w:spacing w:after="240"/>
        <w:jc w:val="center"/>
      </w:pPr>
      <w:r w:rsidRPr="009F2277">
        <w:rPr>
          <w:rFonts w:ascii="Times New Roman" w:eastAsia="Times New Roman" w:hAnsi="Times New Roman" w:cs="Times New Roman"/>
          <w:sz w:val="28"/>
          <w:szCs w:val="28"/>
        </w:rPr>
        <w:t>РЕКРЕАЦІЙНИЙ ПОТЕНЦІАЛ ПАРКУ-ПАМ'ЯТКИ САДОВО-ПАРКОВОГО МИСТЕЦТВА САДИБИ ТЕРЕЩЕНКІВ В СЕЛІ ШПИТЬКИ</w:t>
      </w:r>
    </w:p>
    <w:p w14:paraId="55E96668" w14:textId="77777777" w:rsidR="009F2277" w:rsidRDefault="009F2277" w:rsidP="009F2277">
      <w:pPr>
        <w:spacing w:after="0" w:line="240" w:lineRule="auto"/>
        <w:ind w:left="446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Роботу виконала:</w:t>
      </w:r>
    </w:p>
    <w:p w14:paraId="760A7F31" w14:textId="77777777" w:rsidR="009F2277" w:rsidRPr="00FE1FD7" w:rsidRDefault="009F2277" w:rsidP="009F2277">
      <w:pPr>
        <w:spacing w:after="0" w:line="240" w:lineRule="auto"/>
        <w:ind w:left="4465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proofErr w:type="spellStart"/>
      <w:r w:rsidRPr="00FE1FD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Свєтова</w:t>
      </w:r>
      <w:proofErr w:type="spellEnd"/>
      <w:r w:rsidRPr="00FE1FD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Поліна Костянтинівна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</w:p>
    <w:p w14:paraId="69CEE32F" w14:textId="0449D63C" w:rsidR="009F2277" w:rsidRPr="009F2277" w:rsidRDefault="009F2277" w:rsidP="009F2277">
      <w:pPr>
        <w:spacing w:after="0" w:line="240" w:lineRule="auto"/>
        <w:ind w:left="446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учениця 9 класу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Політехнічного ліцею НТУУ «КПІ»</w:t>
      </w:r>
      <w:r>
        <w:rPr>
          <w:rFonts w:ascii="Times New Roman" w:eastAsia="Times New Roman" w:hAnsi="Times New Roman" w:cs="Times New Roman"/>
          <w:color w:val="000000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м. Києва.</w:t>
      </w:r>
    </w:p>
    <w:p w14:paraId="5FE82BD5" w14:textId="77777777" w:rsidR="009F2277" w:rsidRPr="009F2277" w:rsidRDefault="009F2277" w:rsidP="009F2277">
      <w:pPr>
        <w:spacing w:after="0" w:line="240" w:lineRule="auto"/>
        <w:ind w:left="4465"/>
        <w:rPr>
          <w:rFonts w:ascii="Times New Roman" w:eastAsia="Times New Roman" w:hAnsi="Times New Roman" w:cs="Times New Roman"/>
          <w:color w:val="000000"/>
        </w:rPr>
      </w:pPr>
      <w:r w:rsidRPr="009F2277">
        <w:rPr>
          <w:rFonts w:ascii="Times New Roman" w:eastAsia="Times New Roman" w:hAnsi="Times New Roman" w:cs="Times New Roman"/>
          <w:color w:val="000000"/>
          <w:sz w:val="28"/>
          <w:szCs w:val="28"/>
        </w:rPr>
        <w:t>Науковий керівник:</w:t>
      </w:r>
    </w:p>
    <w:p w14:paraId="7029E92F" w14:textId="6306526B" w:rsidR="002F41EC" w:rsidRDefault="009F2277" w:rsidP="009F2277">
      <w:pPr>
        <w:ind w:left="446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9F2277">
        <w:rPr>
          <w:rFonts w:ascii="Times New Roman" w:eastAsia="Times New Roman" w:hAnsi="Times New Roman" w:cs="Times New Roman"/>
          <w:color w:val="000000"/>
          <w:sz w:val="28"/>
          <w:szCs w:val="28"/>
        </w:rPr>
        <w:t>Рибачик</w:t>
      </w:r>
      <w:proofErr w:type="spellEnd"/>
      <w:r w:rsidRPr="009F227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Наталія Олександрівна,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9F2277">
        <w:rPr>
          <w:rFonts w:ascii="Times New Roman" w:eastAsia="Times New Roman" w:hAnsi="Times New Roman" w:cs="Times New Roman"/>
          <w:color w:val="000000"/>
          <w:sz w:val="28"/>
          <w:szCs w:val="28"/>
        </w:rPr>
        <w:t>вчитель географії Політехнічного ліцею НТУУ «КПІ» м. Києва</w:t>
      </w:r>
      <w:r w:rsidR="00406F25" w:rsidRPr="00406F2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="00406F2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к.геогр.н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290B7035" w14:textId="77777777" w:rsidR="009F2277" w:rsidRPr="009F2277" w:rsidRDefault="009F2277" w:rsidP="009F227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F2277">
        <w:rPr>
          <w:rFonts w:ascii="Times New Roman" w:eastAsia="Times New Roman" w:hAnsi="Times New Roman" w:cs="Times New Roman"/>
          <w:sz w:val="28"/>
          <w:szCs w:val="28"/>
        </w:rPr>
        <w:t xml:space="preserve">Парк-пам’ятка садово-паркового мистецтва садиби Терещенків в селі </w:t>
      </w:r>
      <w:proofErr w:type="spellStart"/>
      <w:r w:rsidRPr="009F2277">
        <w:rPr>
          <w:rFonts w:ascii="Times New Roman" w:eastAsia="Times New Roman" w:hAnsi="Times New Roman" w:cs="Times New Roman"/>
          <w:sz w:val="28"/>
          <w:szCs w:val="28"/>
        </w:rPr>
        <w:t>Шпитьки</w:t>
      </w:r>
      <w:proofErr w:type="spellEnd"/>
      <w:r w:rsidRPr="009F2277">
        <w:rPr>
          <w:rFonts w:ascii="Times New Roman" w:eastAsia="Times New Roman" w:hAnsi="Times New Roman" w:cs="Times New Roman"/>
          <w:sz w:val="28"/>
          <w:szCs w:val="28"/>
        </w:rPr>
        <w:t xml:space="preserve"> заснована наприкінці 19 століття, вона має екологічну та історико-культурну цінність. Тут зростає кілька десятків дубів віком 300-500 років. Також на території парку знаходиться давня водонапірна башта, стайня та льох, що функціонували під час існування садиби Терещенків. В парку виявлено 15 видів тварин, занесених до Червоної книги України та Європейського червоного списку.</w:t>
      </w:r>
    </w:p>
    <w:p w14:paraId="3FDBE263" w14:textId="25A34B96" w:rsidR="009F2277" w:rsidRPr="009F2277" w:rsidRDefault="009F2277" w:rsidP="009F227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0" w:name="_Hlk185361233"/>
      <w:r w:rsidRPr="009F2277">
        <w:rPr>
          <w:rFonts w:ascii="Times New Roman" w:eastAsia="Times New Roman" w:hAnsi="Times New Roman" w:cs="Times New Roman"/>
          <w:sz w:val="28"/>
          <w:szCs w:val="28"/>
        </w:rPr>
        <w:t>Парк є важливим елементом культурної спадщини України. Дослідження її рекреаційного потенціалу сприятиме збереженню та популяризації історико-культурних цінностей.</w:t>
      </w:r>
    </w:p>
    <w:bookmarkEnd w:id="0"/>
    <w:p w14:paraId="7188CB60" w14:textId="6A0ED264" w:rsidR="009F2277" w:rsidRPr="009F2277" w:rsidRDefault="009F2277" w:rsidP="009F227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F2277">
        <w:rPr>
          <w:rFonts w:ascii="Times New Roman" w:eastAsia="Times New Roman" w:hAnsi="Times New Roman" w:cs="Times New Roman"/>
          <w:sz w:val="28"/>
          <w:szCs w:val="28"/>
        </w:rPr>
        <w:t xml:space="preserve"> Оцінку природно-ресурсного потенціалу для рекреації досліджували М.Г. Ігнатенко, Н.Л. </w:t>
      </w:r>
      <w:proofErr w:type="spellStart"/>
      <w:r w:rsidRPr="009F2277">
        <w:rPr>
          <w:rFonts w:ascii="Times New Roman" w:eastAsia="Times New Roman" w:hAnsi="Times New Roman" w:cs="Times New Roman"/>
          <w:sz w:val="28"/>
          <w:szCs w:val="28"/>
        </w:rPr>
        <w:t>Крачило</w:t>
      </w:r>
      <w:proofErr w:type="spellEnd"/>
      <w:r w:rsidRPr="009F2277">
        <w:rPr>
          <w:rFonts w:ascii="Times New Roman" w:eastAsia="Times New Roman" w:hAnsi="Times New Roman" w:cs="Times New Roman"/>
          <w:sz w:val="28"/>
          <w:szCs w:val="28"/>
        </w:rPr>
        <w:t xml:space="preserve">.  З точки зору суспільної географії дослідження рекреаційної діяльності в Україні здійснювали М.Д. </w:t>
      </w:r>
      <w:proofErr w:type="spellStart"/>
      <w:r w:rsidRPr="009F2277">
        <w:rPr>
          <w:rFonts w:ascii="Times New Roman" w:eastAsia="Times New Roman" w:hAnsi="Times New Roman" w:cs="Times New Roman"/>
          <w:sz w:val="28"/>
          <w:szCs w:val="28"/>
        </w:rPr>
        <w:t>Пістун</w:t>
      </w:r>
      <w:proofErr w:type="spellEnd"/>
      <w:r w:rsidRPr="009F2277">
        <w:rPr>
          <w:rFonts w:ascii="Times New Roman" w:eastAsia="Times New Roman" w:hAnsi="Times New Roman" w:cs="Times New Roman"/>
          <w:sz w:val="28"/>
          <w:szCs w:val="28"/>
        </w:rPr>
        <w:t xml:space="preserve">, Ф.Д. Заставний, Л.О. Багрова, Недашківська, М.С. </w:t>
      </w:r>
      <w:proofErr w:type="spellStart"/>
      <w:r w:rsidRPr="009F2277">
        <w:rPr>
          <w:rFonts w:ascii="Times New Roman" w:eastAsia="Times New Roman" w:hAnsi="Times New Roman" w:cs="Times New Roman"/>
          <w:sz w:val="28"/>
          <w:szCs w:val="28"/>
        </w:rPr>
        <w:t>Нудельман</w:t>
      </w:r>
      <w:proofErr w:type="spellEnd"/>
      <w:r w:rsidRPr="009F2277">
        <w:rPr>
          <w:rFonts w:ascii="Times New Roman" w:eastAsia="Times New Roman" w:hAnsi="Times New Roman" w:cs="Times New Roman"/>
          <w:sz w:val="28"/>
          <w:szCs w:val="28"/>
        </w:rPr>
        <w:t xml:space="preserve">, В.С. Преображенський, В.П. Руденко та інші науковці. Деталізовану методику дослідження архітектурно-історичних рекреаційних ресурсів на основі бальної оцінки архітектурно-історичних ресурсів розробив О.О. </w:t>
      </w:r>
      <w:proofErr w:type="spellStart"/>
      <w:r w:rsidRPr="009F2277">
        <w:rPr>
          <w:rFonts w:ascii="Times New Roman" w:eastAsia="Times New Roman" w:hAnsi="Times New Roman" w:cs="Times New Roman"/>
          <w:sz w:val="28"/>
          <w:szCs w:val="28"/>
        </w:rPr>
        <w:t>Бейдик</w:t>
      </w:r>
      <w:proofErr w:type="spellEnd"/>
      <w:r w:rsidRPr="009F2277">
        <w:rPr>
          <w:rFonts w:ascii="Times New Roman" w:eastAsia="Times New Roman" w:hAnsi="Times New Roman" w:cs="Times New Roman"/>
          <w:sz w:val="28"/>
          <w:szCs w:val="28"/>
        </w:rPr>
        <w:t xml:space="preserve"> .  Об’єкти туризму суспільно-географічних районів України і, зокрема, Столичного району висвітлені в працях Н.І. Мезенцевої. Природоохоронну та історико-культурологічну роль парку-пам'ятки садово-паркового мистецтва садиби Терещенків в селі </w:t>
      </w:r>
      <w:proofErr w:type="spellStart"/>
      <w:r w:rsidRPr="009F2277">
        <w:rPr>
          <w:rFonts w:ascii="Times New Roman" w:eastAsia="Times New Roman" w:hAnsi="Times New Roman" w:cs="Times New Roman"/>
          <w:sz w:val="28"/>
          <w:szCs w:val="28"/>
        </w:rPr>
        <w:t>Шпитьки</w:t>
      </w:r>
      <w:proofErr w:type="spellEnd"/>
      <w:r w:rsidRPr="009F2277">
        <w:rPr>
          <w:rFonts w:ascii="Times New Roman" w:eastAsia="Times New Roman" w:hAnsi="Times New Roman" w:cs="Times New Roman"/>
          <w:sz w:val="28"/>
          <w:szCs w:val="28"/>
        </w:rPr>
        <w:t xml:space="preserve"> досліджували </w:t>
      </w:r>
      <w:proofErr w:type="spellStart"/>
      <w:r w:rsidRPr="009F2277">
        <w:rPr>
          <w:rFonts w:ascii="Times New Roman" w:eastAsia="Times New Roman" w:hAnsi="Times New Roman" w:cs="Times New Roman"/>
          <w:sz w:val="28"/>
          <w:szCs w:val="28"/>
        </w:rPr>
        <w:t>Василюк</w:t>
      </w:r>
      <w:proofErr w:type="spellEnd"/>
      <w:r w:rsidRPr="009F2277">
        <w:rPr>
          <w:rFonts w:ascii="Times New Roman" w:eastAsia="Times New Roman" w:hAnsi="Times New Roman" w:cs="Times New Roman"/>
          <w:sz w:val="28"/>
          <w:szCs w:val="28"/>
        </w:rPr>
        <w:t xml:space="preserve"> О.В., Пархоменко В.В., </w:t>
      </w:r>
      <w:proofErr w:type="spellStart"/>
      <w:r w:rsidRPr="009F2277">
        <w:rPr>
          <w:rFonts w:ascii="Times New Roman" w:eastAsia="Times New Roman" w:hAnsi="Times New Roman" w:cs="Times New Roman"/>
          <w:sz w:val="28"/>
          <w:szCs w:val="28"/>
        </w:rPr>
        <w:t>Гриник</w:t>
      </w:r>
      <w:proofErr w:type="spellEnd"/>
      <w:r w:rsidRPr="009F2277">
        <w:rPr>
          <w:rFonts w:ascii="Times New Roman" w:eastAsia="Times New Roman" w:hAnsi="Times New Roman" w:cs="Times New Roman"/>
          <w:sz w:val="28"/>
          <w:szCs w:val="28"/>
        </w:rPr>
        <w:t xml:space="preserve"> Є.О., Безсмертна О.О. та </w:t>
      </w:r>
      <w:proofErr w:type="spellStart"/>
      <w:r w:rsidRPr="009F2277">
        <w:rPr>
          <w:rFonts w:ascii="Times New Roman" w:eastAsia="Times New Roman" w:hAnsi="Times New Roman" w:cs="Times New Roman"/>
          <w:sz w:val="28"/>
          <w:szCs w:val="28"/>
        </w:rPr>
        <w:t>Титикало</w:t>
      </w:r>
      <w:proofErr w:type="spellEnd"/>
      <w:r w:rsidRPr="009F2277">
        <w:rPr>
          <w:rFonts w:ascii="Times New Roman" w:eastAsia="Times New Roman" w:hAnsi="Times New Roman" w:cs="Times New Roman"/>
          <w:sz w:val="28"/>
          <w:szCs w:val="28"/>
        </w:rPr>
        <w:t xml:space="preserve"> Р.С.</w:t>
      </w:r>
      <w:bookmarkStart w:id="1" w:name="_Hlk185361288"/>
      <w:r w:rsidRPr="009F227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27EF12CB" w14:textId="77777777" w:rsidR="009F2277" w:rsidRPr="009F2277" w:rsidRDefault="009F2277" w:rsidP="009F227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F2277">
        <w:rPr>
          <w:rFonts w:ascii="Times New Roman" w:eastAsia="Times New Roman" w:hAnsi="Times New Roman" w:cs="Times New Roman"/>
          <w:sz w:val="28"/>
          <w:szCs w:val="28"/>
        </w:rPr>
        <w:t xml:space="preserve">Мета даної роботи – зробити </w:t>
      </w:r>
      <w:bookmarkStart w:id="2" w:name="_Hlk184579261"/>
      <w:r w:rsidRPr="009F2277">
        <w:rPr>
          <w:rFonts w:ascii="Times New Roman" w:eastAsia="Times New Roman" w:hAnsi="Times New Roman" w:cs="Times New Roman"/>
          <w:sz w:val="28"/>
          <w:szCs w:val="28"/>
        </w:rPr>
        <w:t xml:space="preserve">аналіз рекреаційних ресурсів парку-пам'ятки садово-паркового мистецтва садиби Терещенків в селі </w:t>
      </w:r>
      <w:proofErr w:type="spellStart"/>
      <w:r w:rsidRPr="009F2277">
        <w:rPr>
          <w:rFonts w:ascii="Times New Roman" w:eastAsia="Times New Roman" w:hAnsi="Times New Roman" w:cs="Times New Roman"/>
          <w:sz w:val="28"/>
          <w:szCs w:val="28"/>
        </w:rPr>
        <w:t>Шпитьки</w:t>
      </w:r>
      <w:proofErr w:type="spellEnd"/>
      <w:r w:rsidRPr="009F2277">
        <w:rPr>
          <w:rFonts w:ascii="Times New Roman" w:eastAsia="Times New Roman" w:hAnsi="Times New Roman" w:cs="Times New Roman"/>
          <w:sz w:val="28"/>
          <w:szCs w:val="28"/>
        </w:rPr>
        <w:t xml:space="preserve"> й визначити перспективи їх використання.</w:t>
      </w:r>
    </w:p>
    <w:bookmarkEnd w:id="2"/>
    <w:p w14:paraId="19B0C566" w14:textId="77777777" w:rsidR="009F2277" w:rsidRPr="009F2277" w:rsidRDefault="009F2277" w:rsidP="009F227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9F2277">
        <w:rPr>
          <w:rFonts w:ascii="Times New Roman" w:eastAsia="Times New Roman" w:hAnsi="Times New Roman" w:cs="Times New Roman"/>
          <w:sz w:val="28"/>
          <w:szCs w:val="28"/>
        </w:rPr>
        <w:lastRenderedPageBreak/>
        <w:t>Об</w:t>
      </w:r>
      <w:r w:rsidRPr="009F2277">
        <w:rPr>
          <w:rFonts w:ascii="Times New Roman" w:eastAsia="Times New Roman" w:hAnsi="Times New Roman" w:cs="Times New Roman"/>
          <w:sz w:val="28"/>
          <w:szCs w:val="28"/>
          <w:lang w:val="ru-RU"/>
        </w:rPr>
        <w:t>`</w:t>
      </w:r>
      <w:proofErr w:type="spellStart"/>
      <w:r w:rsidRPr="009F2277">
        <w:rPr>
          <w:rFonts w:ascii="Times New Roman" w:eastAsia="Times New Roman" w:hAnsi="Times New Roman" w:cs="Times New Roman"/>
          <w:sz w:val="28"/>
          <w:szCs w:val="28"/>
        </w:rPr>
        <w:t>єкт</w:t>
      </w:r>
      <w:proofErr w:type="spellEnd"/>
      <w:r w:rsidRPr="009F2277">
        <w:rPr>
          <w:rFonts w:ascii="Times New Roman" w:eastAsia="Times New Roman" w:hAnsi="Times New Roman" w:cs="Times New Roman"/>
          <w:sz w:val="28"/>
          <w:szCs w:val="28"/>
        </w:rPr>
        <w:t xml:space="preserve"> дослідження - парк-</w:t>
      </w:r>
      <w:proofErr w:type="spellStart"/>
      <w:r w:rsidRPr="009F2277">
        <w:rPr>
          <w:rFonts w:ascii="Times New Roman" w:eastAsia="Times New Roman" w:hAnsi="Times New Roman" w:cs="Times New Roman"/>
          <w:sz w:val="28"/>
          <w:szCs w:val="28"/>
        </w:rPr>
        <w:t>пам'ятк</w:t>
      </w:r>
      <w:proofErr w:type="spellEnd"/>
      <w:r w:rsidRPr="009F2277">
        <w:rPr>
          <w:rFonts w:ascii="Times New Roman" w:eastAsia="Times New Roman" w:hAnsi="Times New Roman" w:cs="Times New Roman"/>
          <w:sz w:val="28"/>
          <w:szCs w:val="28"/>
          <w:lang w:val="ru-RU"/>
        </w:rPr>
        <w:t>а</w:t>
      </w:r>
      <w:r w:rsidRPr="009F2277">
        <w:rPr>
          <w:rFonts w:ascii="Times New Roman" w:eastAsia="Times New Roman" w:hAnsi="Times New Roman" w:cs="Times New Roman"/>
          <w:sz w:val="28"/>
          <w:szCs w:val="28"/>
        </w:rPr>
        <w:t xml:space="preserve"> садово-паркового мистецтва садиби Терещенків в селі </w:t>
      </w:r>
      <w:proofErr w:type="spellStart"/>
      <w:r w:rsidRPr="009F2277">
        <w:rPr>
          <w:rFonts w:ascii="Times New Roman" w:eastAsia="Times New Roman" w:hAnsi="Times New Roman" w:cs="Times New Roman"/>
          <w:sz w:val="28"/>
          <w:szCs w:val="28"/>
        </w:rPr>
        <w:t>Шпитьки</w:t>
      </w:r>
      <w:proofErr w:type="spellEnd"/>
      <w:r w:rsidRPr="009F2277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</w:p>
    <w:p w14:paraId="2D9190C1" w14:textId="77777777" w:rsidR="009F2277" w:rsidRPr="009F2277" w:rsidRDefault="009F2277" w:rsidP="009F227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F227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Предмет </w:t>
      </w:r>
      <w:proofErr w:type="spellStart"/>
      <w:r w:rsidRPr="009F2277">
        <w:rPr>
          <w:rFonts w:ascii="Times New Roman" w:eastAsia="Times New Roman" w:hAnsi="Times New Roman" w:cs="Times New Roman"/>
          <w:sz w:val="28"/>
          <w:szCs w:val="28"/>
          <w:lang w:val="ru-RU"/>
        </w:rPr>
        <w:t>дослідження</w:t>
      </w:r>
      <w:proofErr w:type="spellEnd"/>
      <w:r w:rsidRPr="009F227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-</w:t>
      </w:r>
      <w:r w:rsidRPr="009F2277">
        <w:rPr>
          <w:rFonts w:ascii="Times New Roman" w:eastAsia="Times New Roman" w:hAnsi="Times New Roman" w:cs="Times New Roman"/>
          <w:sz w:val="28"/>
          <w:szCs w:val="28"/>
        </w:rPr>
        <w:t xml:space="preserve"> рекреаційні ресурси парку-пам'ятки садово-паркового мистецтва садиби Терещенків в селі </w:t>
      </w:r>
      <w:proofErr w:type="spellStart"/>
      <w:r w:rsidRPr="009F2277">
        <w:rPr>
          <w:rFonts w:ascii="Times New Roman" w:eastAsia="Times New Roman" w:hAnsi="Times New Roman" w:cs="Times New Roman"/>
          <w:sz w:val="28"/>
          <w:szCs w:val="28"/>
        </w:rPr>
        <w:t>Шпитьки</w:t>
      </w:r>
      <w:proofErr w:type="spellEnd"/>
      <w:r w:rsidRPr="009F2277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446B0684" w14:textId="77777777" w:rsidR="009F2277" w:rsidRPr="009F2277" w:rsidRDefault="009F2277" w:rsidP="009F227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F2277">
        <w:rPr>
          <w:rFonts w:ascii="Times New Roman" w:eastAsia="Times New Roman" w:hAnsi="Times New Roman" w:cs="Times New Roman"/>
          <w:sz w:val="28"/>
          <w:szCs w:val="28"/>
        </w:rPr>
        <w:t xml:space="preserve"> Завдання дослідження:</w:t>
      </w:r>
    </w:p>
    <w:p w14:paraId="58E5DDF4" w14:textId="77777777" w:rsidR="009F2277" w:rsidRPr="009F2277" w:rsidRDefault="009F2277" w:rsidP="009F2277">
      <w:pPr>
        <w:numPr>
          <w:ilvl w:val="0"/>
          <w:numId w:val="1"/>
        </w:num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F2277">
        <w:rPr>
          <w:rFonts w:ascii="Times New Roman" w:eastAsia="Times New Roman" w:hAnsi="Times New Roman" w:cs="Times New Roman"/>
          <w:sz w:val="28"/>
          <w:szCs w:val="28"/>
        </w:rPr>
        <w:t>Провести теоретико-методологічне дослідження понять "рекреаційний потенціал" та "рекреаційні ресурси".</w:t>
      </w:r>
    </w:p>
    <w:p w14:paraId="0580B7FB" w14:textId="77777777" w:rsidR="009F2277" w:rsidRPr="009F2277" w:rsidRDefault="009F2277" w:rsidP="009F2277">
      <w:pPr>
        <w:numPr>
          <w:ilvl w:val="0"/>
          <w:numId w:val="1"/>
        </w:num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F2277">
        <w:rPr>
          <w:rFonts w:ascii="Times New Roman" w:eastAsia="Times New Roman" w:hAnsi="Times New Roman" w:cs="Times New Roman"/>
          <w:sz w:val="28"/>
          <w:szCs w:val="28"/>
        </w:rPr>
        <w:t>Здійснити пошук інформації в Державному архіві Київської області, Національній бібліотеці України імені В. І. Вернадського,</w:t>
      </w:r>
      <w:r w:rsidRPr="009F2277">
        <w:rPr>
          <w:rFonts w:ascii="Calibri" w:eastAsia="Times New Roman" w:hAnsi="Calibri" w:cs="Times New Roman"/>
        </w:rPr>
        <w:t xml:space="preserve"> </w:t>
      </w:r>
      <w:r w:rsidRPr="009F2277">
        <w:rPr>
          <w:rFonts w:ascii="Times New Roman" w:eastAsia="Times New Roman" w:hAnsi="Times New Roman" w:cs="Times New Roman"/>
          <w:sz w:val="28"/>
          <w:szCs w:val="28"/>
        </w:rPr>
        <w:t>Центральному державному історичному архіві України.</w:t>
      </w:r>
    </w:p>
    <w:p w14:paraId="361EBF99" w14:textId="77777777" w:rsidR="009F2277" w:rsidRPr="009F2277" w:rsidRDefault="009F2277" w:rsidP="009F2277">
      <w:pPr>
        <w:numPr>
          <w:ilvl w:val="0"/>
          <w:numId w:val="1"/>
        </w:num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F2277">
        <w:rPr>
          <w:rFonts w:ascii="Times New Roman" w:eastAsia="Times New Roman" w:hAnsi="Times New Roman" w:cs="Times New Roman"/>
          <w:sz w:val="28"/>
          <w:szCs w:val="28"/>
        </w:rPr>
        <w:t>Визначити рекреаційні ресурси парку-пам'ятки.</w:t>
      </w:r>
    </w:p>
    <w:p w14:paraId="54A918E3" w14:textId="77777777" w:rsidR="009F2277" w:rsidRPr="009F2277" w:rsidRDefault="009F2277" w:rsidP="009F2277">
      <w:pPr>
        <w:numPr>
          <w:ilvl w:val="0"/>
          <w:numId w:val="1"/>
        </w:num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F2277">
        <w:rPr>
          <w:rFonts w:ascii="Times New Roman" w:eastAsia="Times New Roman" w:hAnsi="Times New Roman" w:cs="Times New Roman"/>
          <w:sz w:val="28"/>
          <w:szCs w:val="28"/>
        </w:rPr>
        <w:t>Описати сучасний стан та визначити рекреаційний потенціал парку-пам'ятки.</w:t>
      </w:r>
    </w:p>
    <w:p w14:paraId="762CA12A" w14:textId="77777777" w:rsidR="009F2277" w:rsidRPr="009F2277" w:rsidRDefault="009F2277" w:rsidP="009F2277">
      <w:pPr>
        <w:numPr>
          <w:ilvl w:val="0"/>
          <w:numId w:val="1"/>
        </w:num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F2277">
        <w:rPr>
          <w:rFonts w:ascii="Times New Roman" w:eastAsia="Times New Roman" w:hAnsi="Times New Roman" w:cs="Times New Roman"/>
          <w:sz w:val="28"/>
          <w:szCs w:val="28"/>
        </w:rPr>
        <w:t>Розробити туристичний маршрут парком з використанням цифрових технологій.</w:t>
      </w:r>
    </w:p>
    <w:p w14:paraId="292FCD42" w14:textId="77777777" w:rsidR="009F2277" w:rsidRPr="009F2277" w:rsidRDefault="009F2277" w:rsidP="009F227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9F2277">
        <w:rPr>
          <w:rFonts w:ascii="Times New Roman" w:eastAsia="Times New Roman" w:hAnsi="Times New Roman" w:cs="Times New Roman"/>
          <w:sz w:val="28"/>
          <w:szCs w:val="28"/>
        </w:rPr>
        <w:t xml:space="preserve"> Методи дослідження: історичний, аналітичний, узагальнення. Також був використаний </w:t>
      </w:r>
      <w:r w:rsidRPr="009F227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геоінформаційний метод, а саме використання цифрового додатку mymaps.google.com для створення карти з позначенням </w:t>
      </w:r>
      <w:proofErr w:type="spellStart"/>
      <w:r w:rsidRPr="009F2277">
        <w:rPr>
          <w:rFonts w:ascii="Times New Roman" w:eastAsia="Times New Roman" w:hAnsi="Times New Roman" w:cs="Times New Roman"/>
          <w:color w:val="000000"/>
          <w:sz w:val="28"/>
          <w:szCs w:val="28"/>
        </w:rPr>
        <w:t>пам</w:t>
      </w:r>
      <w:proofErr w:type="spellEnd"/>
      <w:r w:rsidRPr="009F227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`</w:t>
      </w:r>
      <w:r w:rsidRPr="009F2277">
        <w:rPr>
          <w:rFonts w:ascii="Times New Roman" w:eastAsia="Times New Roman" w:hAnsi="Times New Roman" w:cs="Times New Roman"/>
          <w:color w:val="000000"/>
          <w:sz w:val="28"/>
          <w:szCs w:val="28"/>
        </w:rPr>
        <w:t>яток культури</w:t>
      </w:r>
      <w:r w:rsidRPr="009F227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Pr="009F2277">
        <w:rPr>
          <w:rFonts w:ascii="Times New Roman" w:eastAsia="Times New Roman" w:hAnsi="Times New Roman" w:cs="Times New Roman"/>
          <w:color w:val="000000"/>
          <w:sz w:val="28"/>
          <w:szCs w:val="28"/>
        </w:rPr>
        <w:t>Для</w:t>
      </w:r>
      <w:r w:rsidRPr="009F227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9F2277">
        <w:rPr>
          <w:rFonts w:ascii="Times New Roman" w:eastAsia="Times New Roman" w:hAnsi="Times New Roman" w:cs="Times New Roman"/>
          <w:color w:val="000000"/>
          <w:sz w:val="28"/>
          <w:szCs w:val="28"/>
        </w:rPr>
        <w:t>створення карток</w:t>
      </w:r>
      <w:r w:rsidRPr="009F227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9F227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 </w:t>
      </w:r>
      <w:r w:rsidRPr="009F2277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QR</w:t>
      </w:r>
      <w:r w:rsidRPr="009F227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-кодами дуло використано </w:t>
      </w:r>
      <w:r w:rsidRPr="009F2277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Canva</w:t>
      </w:r>
      <w:r w:rsidRPr="009F227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</w:t>
      </w:r>
    </w:p>
    <w:bookmarkEnd w:id="1"/>
    <w:p w14:paraId="203436F4" w14:textId="77777777" w:rsidR="00406F25" w:rsidRDefault="00406F25" w:rsidP="00406F2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61603">
        <w:rPr>
          <w:rFonts w:ascii="Times New Roman" w:eastAsia="Times New Roman" w:hAnsi="Times New Roman" w:cs="Times New Roman"/>
          <w:sz w:val="28"/>
          <w:szCs w:val="28"/>
        </w:rPr>
        <w:t>Парк-пам’ятка садово-паркового мистецтва садиби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Терещенків в селі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Шпитьки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має природні та історико-культурні рекреаційні ресурси. Крім того,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територія парку тісно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пов</w:t>
      </w:r>
      <w:proofErr w:type="spellEnd"/>
      <w:r w:rsidRPr="00BC61F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`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язана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з життям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О.Терещенка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а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отже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ма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є потенціал як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біографо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-соціальний рекреаційний об</w:t>
      </w:r>
      <w:r w:rsidRPr="00BC61F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`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єкт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</w:t>
      </w:r>
    </w:p>
    <w:p w14:paraId="0E2CE6FD" w14:textId="77777777" w:rsidR="00406F25" w:rsidRDefault="00406F25" w:rsidP="00406F2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ході роботи досліджено наявні архівні документи, проаналізовано р</w:t>
      </w:r>
      <w:r w:rsidRPr="00D849E5">
        <w:rPr>
          <w:rFonts w:ascii="Times New Roman" w:eastAsia="Times New Roman" w:hAnsi="Times New Roman" w:cs="Times New Roman"/>
          <w:sz w:val="28"/>
          <w:szCs w:val="28"/>
        </w:rPr>
        <w:t>екреаційні ресурси парку-пам'ятки</w:t>
      </w:r>
      <w:r>
        <w:rPr>
          <w:rFonts w:ascii="Times New Roman" w:eastAsia="Times New Roman" w:hAnsi="Times New Roman" w:cs="Times New Roman"/>
          <w:sz w:val="28"/>
          <w:szCs w:val="28"/>
        </w:rPr>
        <w:t>, розроблено туристичний маршрут з використанням цифрових технологій для самостійного відвідування парку.</w:t>
      </w:r>
    </w:p>
    <w:p w14:paraId="64451F52" w14:textId="4A5A5A93" w:rsidR="00406F25" w:rsidRPr="00295D18" w:rsidRDefault="00406F25" w:rsidP="00406F2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Розвиток та відновлення</w:t>
      </w:r>
      <w:r w:rsidRPr="006C2147">
        <w:rPr>
          <w:rFonts w:ascii="Times New Roman" w:hAnsi="Times New Roman" w:cs="Times New Roman"/>
          <w:sz w:val="28"/>
          <w:szCs w:val="28"/>
        </w:rPr>
        <w:t xml:space="preserve"> </w:t>
      </w:r>
      <w:r w:rsidRPr="00C61603">
        <w:rPr>
          <w:rFonts w:ascii="Times New Roman" w:eastAsia="Times New Roman" w:hAnsi="Times New Roman" w:cs="Times New Roman"/>
          <w:sz w:val="28"/>
          <w:szCs w:val="28"/>
        </w:rPr>
        <w:t>Парк</w:t>
      </w:r>
      <w:r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C61603">
        <w:rPr>
          <w:rFonts w:ascii="Times New Roman" w:eastAsia="Times New Roman" w:hAnsi="Times New Roman" w:cs="Times New Roman"/>
          <w:sz w:val="28"/>
          <w:szCs w:val="28"/>
        </w:rPr>
        <w:t>-пам’ятк</w:t>
      </w:r>
      <w:r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C61603">
        <w:rPr>
          <w:rFonts w:ascii="Times New Roman" w:eastAsia="Times New Roman" w:hAnsi="Times New Roman" w:cs="Times New Roman"/>
          <w:sz w:val="28"/>
          <w:szCs w:val="28"/>
        </w:rPr>
        <w:t xml:space="preserve"> садово-паркового мистецтва садиби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Терещенків в селі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Шпитьки</w:t>
      </w:r>
      <w:proofErr w:type="spellEnd"/>
      <w:r w:rsidRPr="006C2147">
        <w:rPr>
          <w:rFonts w:ascii="Times New Roman" w:hAnsi="Times New Roman" w:cs="Times New Roman"/>
          <w:sz w:val="28"/>
          <w:szCs w:val="28"/>
        </w:rPr>
        <w:t xml:space="preserve"> як осередку історико-культурологічної спадщини</w:t>
      </w:r>
      <w:r w:rsidRPr="00295D18">
        <w:rPr>
          <w:rFonts w:ascii="Times New Roman" w:hAnsi="Times New Roman" w:cs="Times New Roman"/>
          <w:sz w:val="28"/>
          <w:szCs w:val="28"/>
        </w:rPr>
        <w:t xml:space="preserve"> та популяризація його рекреаційних ресурсів</w:t>
      </w:r>
      <w:r w:rsidRPr="006C2147">
        <w:rPr>
          <w:rFonts w:ascii="Times New Roman" w:hAnsi="Times New Roman" w:cs="Times New Roman"/>
          <w:sz w:val="28"/>
          <w:szCs w:val="28"/>
        </w:rPr>
        <w:t xml:space="preserve"> дозволить включати </w:t>
      </w:r>
      <w:r>
        <w:rPr>
          <w:rFonts w:ascii="Times New Roman" w:hAnsi="Times New Roman" w:cs="Times New Roman"/>
          <w:sz w:val="28"/>
          <w:szCs w:val="28"/>
        </w:rPr>
        <w:t>цей об</w:t>
      </w:r>
      <w:r w:rsidRPr="00295D18">
        <w:rPr>
          <w:rFonts w:ascii="Times New Roman" w:hAnsi="Times New Roman" w:cs="Times New Roman"/>
          <w:sz w:val="28"/>
          <w:szCs w:val="28"/>
        </w:rPr>
        <w:t>`</w:t>
      </w:r>
      <w:r>
        <w:rPr>
          <w:rFonts w:ascii="Times New Roman" w:hAnsi="Times New Roman" w:cs="Times New Roman"/>
          <w:sz w:val="28"/>
          <w:szCs w:val="28"/>
        </w:rPr>
        <w:t>єкт</w:t>
      </w:r>
      <w:r w:rsidRPr="006C2147">
        <w:rPr>
          <w:rFonts w:ascii="Times New Roman" w:hAnsi="Times New Roman" w:cs="Times New Roman"/>
          <w:sz w:val="28"/>
          <w:szCs w:val="28"/>
        </w:rPr>
        <w:t xml:space="preserve"> до туристичних</w:t>
      </w:r>
      <w:r w:rsidR="00F210AF">
        <w:rPr>
          <w:rFonts w:ascii="Times New Roman" w:hAnsi="Times New Roman" w:cs="Times New Roman"/>
          <w:sz w:val="28"/>
          <w:szCs w:val="28"/>
        </w:rPr>
        <w:t xml:space="preserve"> </w:t>
      </w:r>
      <w:r w:rsidRPr="006C2147">
        <w:rPr>
          <w:rFonts w:ascii="Times New Roman" w:hAnsi="Times New Roman" w:cs="Times New Roman"/>
          <w:sz w:val="28"/>
          <w:szCs w:val="28"/>
        </w:rPr>
        <w:t>маршрутів</w:t>
      </w:r>
      <w:r>
        <w:rPr>
          <w:rFonts w:ascii="Times New Roman" w:hAnsi="Times New Roman" w:cs="Times New Roman"/>
          <w:sz w:val="28"/>
          <w:szCs w:val="28"/>
        </w:rPr>
        <w:t>, що</w:t>
      </w:r>
      <w:r w:rsidRPr="00295D1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позитивним чином вплине на місцеву економіку та розвиток громади</w:t>
      </w:r>
      <w:r w:rsidRPr="00295D18">
        <w:rPr>
          <w:rFonts w:ascii="Times New Roman" w:hAnsi="Times New Roman" w:cs="Times New Roman"/>
          <w:sz w:val="28"/>
          <w:szCs w:val="28"/>
        </w:rPr>
        <w:t>.</w:t>
      </w:r>
    </w:p>
    <w:p w14:paraId="466AF94C" w14:textId="77777777" w:rsidR="009F2277" w:rsidRPr="009F2277" w:rsidRDefault="009F2277" w:rsidP="009F2277">
      <w:pPr>
        <w:ind w:left="4465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sectPr w:rsidR="009F2277" w:rsidRPr="009F2277" w:rsidSect="00781C24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83479F"/>
    <w:multiLevelType w:val="hybridMultilevel"/>
    <w:tmpl w:val="DBFE3114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2277"/>
    <w:rsid w:val="00017872"/>
    <w:rsid w:val="002F41EC"/>
    <w:rsid w:val="00406F25"/>
    <w:rsid w:val="0066440C"/>
    <w:rsid w:val="006B46EB"/>
    <w:rsid w:val="00781C24"/>
    <w:rsid w:val="008C2DEA"/>
    <w:rsid w:val="009F2277"/>
    <w:rsid w:val="00B96F98"/>
    <w:rsid w:val="00C212AA"/>
    <w:rsid w:val="00F21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F42548"/>
  <w14:defaultImageDpi w14:val="330"/>
  <w15:chartTrackingRefBased/>
  <w15:docId w15:val="{700D2F93-3AF3-4ED6-83E0-CFEE612B4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2277"/>
    <w:pPr>
      <w:spacing w:line="278" w:lineRule="auto"/>
    </w:pPr>
    <w:rPr>
      <w:rFonts w:eastAsiaTheme="minorEastAsia"/>
      <w:kern w:val="2"/>
      <w:sz w:val="24"/>
      <w:szCs w:val="24"/>
      <w:lang w:eastAsia="uk-UA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F227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41C22D-C1D6-494E-9E0F-1E7BA81ABF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2352</Words>
  <Characters>1341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2025-03-31T15:50:00Z</dcterms:created>
  <dcterms:modified xsi:type="dcterms:W3CDTF">2025-03-31T17:11:00Z</dcterms:modified>
</cp:coreProperties>
</file>