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340B" w:rsidRPr="00113337" w:rsidRDefault="003F340B" w:rsidP="00113337">
      <w:pPr>
        <w:spacing w:line="240" w:lineRule="auto"/>
        <w:jc w:val="center"/>
        <w:rPr>
          <w:rFonts w:ascii="Times New Roman" w:eastAsia="Times New Roman" w:hAnsi="Times New Roman" w:cs="Times New Roman"/>
          <w:b/>
          <w:bCs/>
          <w:iCs/>
          <w:sz w:val="28"/>
          <w:szCs w:val="28"/>
          <w:lang w:val="uk-UA"/>
        </w:rPr>
      </w:pPr>
      <w:r w:rsidRPr="00113337">
        <w:rPr>
          <w:rFonts w:ascii="Times New Roman" w:eastAsia="Times New Roman" w:hAnsi="Times New Roman" w:cs="Times New Roman"/>
          <w:b/>
          <w:bCs/>
          <w:iCs/>
          <w:sz w:val="28"/>
          <w:szCs w:val="28"/>
        </w:rPr>
        <w:t>“</w:t>
      </w:r>
      <w:proofErr w:type="spellStart"/>
      <w:r w:rsidRPr="00113337">
        <w:rPr>
          <w:rFonts w:ascii="Times New Roman" w:eastAsia="Times New Roman" w:hAnsi="Times New Roman" w:cs="Times New Roman"/>
          <w:b/>
          <w:bCs/>
          <w:iCs/>
          <w:sz w:val="28"/>
          <w:szCs w:val="28"/>
        </w:rPr>
        <w:t>Етнографічні</w:t>
      </w:r>
      <w:proofErr w:type="spellEnd"/>
      <w:r w:rsidRPr="00113337">
        <w:rPr>
          <w:rFonts w:ascii="Times New Roman" w:eastAsia="Times New Roman" w:hAnsi="Times New Roman" w:cs="Times New Roman"/>
          <w:b/>
          <w:bCs/>
          <w:iCs/>
          <w:sz w:val="28"/>
          <w:szCs w:val="28"/>
        </w:rPr>
        <w:t xml:space="preserve"> </w:t>
      </w:r>
      <w:proofErr w:type="spellStart"/>
      <w:r w:rsidRPr="00113337">
        <w:rPr>
          <w:rFonts w:ascii="Times New Roman" w:eastAsia="Times New Roman" w:hAnsi="Times New Roman" w:cs="Times New Roman"/>
          <w:b/>
          <w:bCs/>
          <w:iCs/>
          <w:sz w:val="28"/>
          <w:szCs w:val="28"/>
        </w:rPr>
        <w:t>експонати</w:t>
      </w:r>
      <w:proofErr w:type="spellEnd"/>
      <w:r w:rsidRPr="00113337">
        <w:rPr>
          <w:rFonts w:ascii="Times New Roman" w:eastAsia="Times New Roman" w:hAnsi="Times New Roman" w:cs="Times New Roman"/>
          <w:b/>
          <w:bCs/>
          <w:iCs/>
          <w:sz w:val="28"/>
          <w:szCs w:val="28"/>
        </w:rPr>
        <w:t xml:space="preserve"> </w:t>
      </w:r>
      <w:proofErr w:type="spellStart"/>
      <w:r w:rsidRPr="00113337">
        <w:rPr>
          <w:rFonts w:ascii="Times New Roman" w:eastAsia="Times New Roman" w:hAnsi="Times New Roman" w:cs="Times New Roman"/>
          <w:b/>
          <w:bCs/>
          <w:iCs/>
          <w:sz w:val="28"/>
          <w:szCs w:val="28"/>
        </w:rPr>
        <w:t>Івано-Франківського</w:t>
      </w:r>
      <w:proofErr w:type="spellEnd"/>
      <w:r w:rsidRPr="00113337">
        <w:rPr>
          <w:rFonts w:ascii="Times New Roman" w:eastAsia="Times New Roman" w:hAnsi="Times New Roman" w:cs="Times New Roman"/>
          <w:b/>
          <w:bCs/>
          <w:iCs/>
          <w:sz w:val="28"/>
          <w:szCs w:val="28"/>
        </w:rPr>
        <w:t xml:space="preserve"> </w:t>
      </w:r>
      <w:proofErr w:type="spellStart"/>
      <w:r w:rsidRPr="00113337">
        <w:rPr>
          <w:rFonts w:ascii="Times New Roman" w:eastAsia="Times New Roman" w:hAnsi="Times New Roman" w:cs="Times New Roman"/>
          <w:b/>
          <w:bCs/>
          <w:iCs/>
          <w:sz w:val="28"/>
          <w:szCs w:val="28"/>
        </w:rPr>
        <w:t>краєзнавчого</w:t>
      </w:r>
      <w:proofErr w:type="spellEnd"/>
      <w:r w:rsidRPr="00113337">
        <w:rPr>
          <w:rFonts w:ascii="Times New Roman" w:eastAsia="Times New Roman" w:hAnsi="Times New Roman" w:cs="Times New Roman"/>
          <w:b/>
          <w:bCs/>
          <w:iCs/>
          <w:sz w:val="28"/>
          <w:szCs w:val="28"/>
        </w:rPr>
        <w:t xml:space="preserve"> музею: </w:t>
      </w:r>
      <w:proofErr w:type="spellStart"/>
      <w:r w:rsidRPr="00113337">
        <w:rPr>
          <w:rFonts w:ascii="Times New Roman" w:eastAsia="Times New Roman" w:hAnsi="Times New Roman" w:cs="Times New Roman"/>
          <w:b/>
          <w:bCs/>
          <w:iCs/>
          <w:sz w:val="28"/>
          <w:szCs w:val="28"/>
        </w:rPr>
        <w:t>збереження</w:t>
      </w:r>
      <w:proofErr w:type="spellEnd"/>
      <w:r w:rsidRPr="00113337">
        <w:rPr>
          <w:rFonts w:ascii="Times New Roman" w:eastAsia="Times New Roman" w:hAnsi="Times New Roman" w:cs="Times New Roman"/>
          <w:b/>
          <w:bCs/>
          <w:iCs/>
          <w:sz w:val="28"/>
          <w:szCs w:val="28"/>
        </w:rPr>
        <w:t xml:space="preserve">, </w:t>
      </w:r>
      <w:proofErr w:type="spellStart"/>
      <w:r w:rsidRPr="00113337">
        <w:rPr>
          <w:rFonts w:ascii="Times New Roman" w:eastAsia="Times New Roman" w:hAnsi="Times New Roman" w:cs="Times New Roman"/>
          <w:b/>
          <w:bCs/>
          <w:iCs/>
          <w:sz w:val="28"/>
          <w:szCs w:val="28"/>
        </w:rPr>
        <w:t>популяризація</w:t>
      </w:r>
      <w:proofErr w:type="spellEnd"/>
      <w:r w:rsidRPr="00113337">
        <w:rPr>
          <w:rFonts w:ascii="Times New Roman" w:eastAsia="Times New Roman" w:hAnsi="Times New Roman" w:cs="Times New Roman"/>
          <w:b/>
          <w:bCs/>
          <w:iCs/>
          <w:sz w:val="28"/>
          <w:szCs w:val="28"/>
        </w:rPr>
        <w:t xml:space="preserve"> та </w:t>
      </w:r>
      <w:proofErr w:type="spellStart"/>
      <w:r w:rsidRPr="00113337">
        <w:rPr>
          <w:rFonts w:ascii="Times New Roman" w:eastAsia="Times New Roman" w:hAnsi="Times New Roman" w:cs="Times New Roman"/>
          <w:b/>
          <w:bCs/>
          <w:iCs/>
          <w:sz w:val="28"/>
          <w:szCs w:val="28"/>
        </w:rPr>
        <w:t>їхнє</w:t>
      </w:r>
      <w:proofErr w:type="spellEnd"/>
      <w:r w:rsidRPr="00113337">
        <w:rPr>
          <w:rFonts w:ascii="Times New Roman" w:eastAsia="Times New Roman" w:hAnsi="Times New Roman" w:cs="Times New Roman"/>
          <w:b/>
          <w:bCs/>
          <w:iCs/>
          <w:sz w:val="28"/>
          <w:szCs w:val="28"/>
        </w:rPr>
        <w:t xml:space="preserve"> </w:t>
      </w:r>
      <w:proofErr w:type="spellStart"/>
      <w:r w:rsidRPr="00113337">
        <w:rPr>
          <w:rFonts w:ascii="Times New Roman" w:eastAsia="Times New Roman" w:hAnsi="Times New Roman" w:cs="Times New Roman"/>
          <w:b/>
          <w:bCs/>
          <w:iCs/>
          <w:sz w:val="28"/>
          <w:szCs w:val="28"/>
        </w:rPr>
        <w:t>значення</w:t>
      </w:r>
      <w:proofErr w:type="spellEnd"/>
      <w:r w:rsidRPr="00113337">
        <w:rPr>
          <w:rFonts w:ascii="Times New Roman" w:eastAsia="Times New Roman" w:hAnsi="Times New Roman" w:cs="Times New Roman"/>
          <w:b/>
          <w:bCs/>
          <w:iCs/>
          <w:sz w:val="28"/>
          <w:szCs w:val="28"/>
        </w:rPr>
        <w:t xml:space="preserve"> у </w:t>
      </w:r>
      <w:proofErr w:type="spellStart"/>
      <w:r w:rsidRPr="00113337">
        <w:rPr>
          <w:rFonts w:ascii="Times New Roman" w:eastAsia="Times New Roman" w:hAnsi="Times New Roman" w:cs="Times New Roman"/>
          <w:b/>
          <w:bCs/>
          <w:iCs/>
          <w:sz w:val="28"/>
          <w:szCs w:val="28"/>
        </w:rPr>
        <w:t>вивченні</w:t>
      </w:r>
      <w:proofErr w:type="spellEnd"/>
      <w:r w:rsidRPr="00113337">
        <w:rPr>
          <w:rFonts w:ascii="Times New Roman" w:eastAsia="Times New Roman" w:hAnsi="Times New Roman" w:cs="Times New Roman"/>
          <w:b/>
          <w:bCs/>
          <w:iCs/>
          <w:sz w:val="28"/>
          <w:szCs w:val="28"/>
        </w:rPr>
        <w:t xml:space="preserve"> </w:t>
      </w:r>
      <w:proofErr w:type="spellStart"/>
      <w:r w:rsidRPr="00113337">
        <w:rPr>
          <w:rFonts w:ascii="Times New Roman" w:eastAsia="Times New Roman" w:hAnsi="Times New Roman" w:cs="Times New Roman"/>
          <w:b/>
          <w:bCs/>
          <w:iCs/>
          <w:sz w:val="28"/>
          <w:szCs w:val="28"/>
        </w:rPr>
        <w:t>історії</w:t>
      </w:r>
      <w:proofErr w:type="spellEnd"/>
      <w:r w:rsidRPr="00113337">
        <w:rPr>
          <w:rFonts w:ascii="Times New Roman" w:eastAsia="Times New Roman" w:hAnsi="Times New Roman" w:cs="Times New Roman"/>
          <w:b/>
          <w:bCs/>
          <w:iCs/>
          <w:sz w:val="28"/>
          <w:szCs w:val="28"/>
        </w:rPr>
        <w:t xml:space="preserve"> </w:t>
      </w:r>
      <w:proofErr w:type="spellStart"/>
      <w:r w:rsidRPr="00113337">
        <w:rPr>
          <w:rFonts w:ascii="Times New Roman" w:eastAsia="Times New Roman" w:hAnsi="Times New Roman" w:cs="Times New Roman"/>
          <w:b/>
          <w:bCs/>
          <w:iCs/>
          <w:sz w:val="28"/>
          <w:szCs w:val="28"/>
        </w:rPr>
        <w:t>міста</w:t>
      </w:r>
      <w:proofErr w:type="spellEnd"/>
      <w:r w:rsidRPr="00113337">
        <w:rPr>
          <w:rFonts w:ascii="Times New Roman" w:eastAsia="Times New Roman" w:hAnsi="Times New Roman" w:cs="Times New Roman"/>
          <w:b/>
          <w:bCs/>
          <w:iCs/>
          <w:sz w:val="28"/>
          <w:szCs w:val="28"/>
        </w:rPr>
        <w:t xml:space="preserve"> і </w:t>
      </w:r>
      <w:proofErr w:type="spellStart"/>
      <w:r w:rsidRPr="00113337">
        <w:rPr>
          <w:rFonts w:ascii="Times New Roman" w:eastAsia="Times New Roman" w:hAnsi="Times New Roman" w:cs="Times New Roman"/>
          <w:b/>
          <w:bCs/>
          <w:iCs/>
          <w:sz w:val="28"/>
          <w:szCs w:val="28"/>
        </w:rPr>
        <w:t>регіону</w:t>
      </w:r>
      <w:proofErr w:type="spellEnd"/>
      <w:r w:rsidRPr="00113337">
        <w:rPr>
          <w:rFonts w:ascii="Times New Roman" w:eastAsia="Times New Roman" w:hAnsi="Times New Roman" w:cs="Times New Roman"/>
          <w:b/>
          <w:bCs/>
          <w:iCs/>
          <w:sz w:val="28"/>
          <w:szCs w:val="28"/>
        </w:rPr>
        <w:t>”</w:t>
      </w:r>
    </w:p>
    <w:p w:rsidR="003F340B" w:rsidRPr="00236094" w:rsidRDefault="003F340B" w:rsidP="00113337">
      <w:pPr>
        <w:spacing w:line="240" w:lineRule="auto"/>
        <w:rPr>
          <w:rFonts w:ascii="Times New Roman" w:eastAsia="Times New Roman" w:hAnsi="Times New Roman" w:cs="Times New Roman"/>
          <w:bCs/>
          <w:i/>
          <w:iCs/>
          <w:sz w:val="28"/>
          <w:szCs w:val="28"/>
          <w:lang w:val="uk-UA"/>
        </w:rPr>
      </w:pPr>
      <w:r w:rsidRPr="00236094">
        <w:rPr>
          <w:rFonts w:ascii="Times New Roman" w:eastAsia="Times New Roman" w:hAnsi="Times New Roman" w:cs="Times New Roman"/>
          <w:b/>
          <w:bCs/>
          <w:i/>
          <w:iCs/>
          <w:sz w:val="28"/>
          <w:szCs w:val="28"/>
          <w:lang w:val="uk-UA"/>
        </w:rPr>
        <w:t xml:space="preserve">Роботу виконала: Єременко Валерія, </w:t>
      </w:r>
      <w:r w:rsidRPr="00236094">
        <w:rPr>
          <w:rFonts w:ascii="Times New Roman" w:eastAsia="Times New Roman" w:hAnsi="Times New Roman" w:cs="Times New Roman"/>
          <w:bCs/>
          <w:i/>
          <w:iCs/>
          <w:sz w:val="28"/>
          <w:szCs w:val="28"/>
          <w:lang w:val="uk-UA"/>
        </w:rPr>
        <w:t xml:space="preserve">слухачка секції «Історичне краєзнавство» МАНУМ, учениця 8 – Б класу, Ліцею № 22 Івано-Франківської міської ради </w:t>
      </w:r>
    </w:p>
    <w:p w:rsidR="003F340B" w:rsidRPr="00236094" w:rsidRDefault="003F340B" w:rsidP="00113337">
      <w:pPr>
        <w:spacing w:line="240" w:lineRule="auto"/>
        <w:rPr>
          <w:rFonts w:ascii="Times New Roman" w:eastAsia="Times New Roman" w:hAnsi="Times New Roman" w:cs="Times New Roman"/>
          <w:i/>
          <w:iCs/>
          <w:sz w:val="28"/>
          <w:szCs w:val="28"/>
          <w:lang w:val="uk-UA"/>
        </w:rPr>
      </w:pPr>
      <w:bookmarkStart w:id="0" w:name="_GoBack"/>
      <w:bookmarkEnd w:id="0"/>
      <w:r w:rsidRPr="00236094">
        <w:rPr>
          <w:rFonts w:ascii="Times New Roman" w:eastAsia="Times New Roman" w:hAnsi="Times New Roman" w:cs="Times New Roman"/>
          <w:b/>
          <w:bCs/>
          <w:i/>
          <w:iCs/>
          <w:sz w:val="28"/>
          <w:szCs w:val="28"/>
          <w:lang w:val="uk-UA"/>
        </w:rPr>
        <w:t xml:space="preserve">Керівник: Вікторія </w:t>
      </w:r>
      <w:proofErr w:type="spellStart"/>
      <w:r w:rsidRPr="00236094">
        <w:rPr>
          <w:rFonts w:ascii="Times New Roman" w:eastAsia="Times New Roman" w:hAnsi="Times New Roman" w:cs="Times New Roman"/>
          <w:b/>
          <w:bCs/>
          <w:i/>
          <w:iCs/>
          <w:sz w:val="28"/>
          <w:szCs w:val="28"/>
          <w:lang w:val="uk-UA"/>
        </w:rPr>
        <w:t>Гриняк</w:t>
      </w:r>
      <w:proofErr w:type="spellEnd"/>
      <w:r w:rsidRPr="00236094">
        <w:rPr>
          <w:rFonts w:ascii="Times New Roman" w:eastAsia="Times New Roman" w:hAnsi="Times New Roman" w:cs="Times New Roman"/>
          <w:i/>
          <w:iCs/>
          <w:sz w:val="28"/>
          <w:szCs w:val="28"/>
          <w:lang w:val="uk-UA"/>
        </w:rPr>
        <w:t xml:space="preserve">, методистка Малої академія наук учнівської молоді Івано-Франківської міської ради, керівник секції «Історичне краєзнавство» </w:t>
      </w:r>
    </w:p>
    <w:p w:rsidR="009468C6" w:rsidRPr="009468C6" w:rsidRDefault="009468C6" w:rsidP="00113337">
      <w:pPr>
        <w:spacing w:line="240" w:lineRule="auto"/>
        <w:ind w:firstLine="709"/>
        <w:jc w:val="both"/>
        <w:rPr>
          <w:rFonts w:ascii="Times New Roman" w:eastAsia="Times New Roman" w:hAnsi="Times New Roman" w:cs="Times New Roman"/>
          <w:b/>
          <w:bCs/>
          <w:iCs/>
          <w:sz w:val="28"/>
          <w:szCs w:val="28"/>
          <w:lang w:val="uk-UA"/>
        </w:rPr>
      </w:pPr>
      <w:r w:rsidRPr="009468C6">
        <w:rPr>
          <w:rFonts w:ascii="Times New Roman" w:eastAsia="Times New Roman" w:hAnsi="Times New Roman" w:cs="Times New Roman"/>
          <w:b/>
          <w:bCs/>
          <w:iCs/>
          <w:sz w:val="28"/>
          <w:szCs w:val="28"/>
          <w:lang w:val="uk-UA"/>
        </w:rPr>
        <w:t xml:space="preserve">Мета дослідження </w:t>
      </w:r>
      <w:r w:rsidRPr="009468C6">
        <w:rPr>
          <w:rFonts w:ascii="Times New Roman" w:eastAsia="Times New Roman" w:hAnsi="Times New Roman" w:cs="Times New Roman"/>
          <w:bCs/>
          <w:iCs/>
          <w:sz w:val="28"/>
          <w:szCs w:val="28"/>
          <w:lang w:val="uk-UA"/>
        </w:rPr>
        <w:t>– проаналізувати етнографічні експонати Івано-Франківського краєзнавчого музею та їхню роль у збереженні й популяризації народної культури Прикарпаття.</w:t>
      </w:r>
    </w:p>
    <w:p w:rsidR="009468C6" w:rsidRPr="009468C6" w:rsidRDefault="009468C6" w:rsidP="00113337">
      <w:pPr>
        <w:spacing w:line="240" w:lineRule="auto"/>
        <w:ind w:firstLine="709"/>
        <w:jc w:val="both"/>
        <w:rPr>
          <w:rFonts w:ascii="Times New Roman" w:eastAsia="Times New Roman" w:hAnsi="Times New Roman" w:cs="Times New Roman"/>
          <w:b/>
          <w:bCs/>
          <w:iCs/>
          <w:sz w:val="28"/>
          <w:szCs w:val="28"/>
          <w:lang w:val="uk-UA"/>
        </w:rPr>
      </w:pPr>
      <w:r w:rsidRPr="009468C6">
        <w:rPr>
          <w:rFonts w:ascii="Times New Roman" w:eastAsia="Times New Roman" w:hAnsi="Times New Roman" w:cs="Times New Roman"/>
          <w:b/>
          <w:bCs/>
          <w:iCs/>
          <w:sz w:val="28"/>
          <w:szCs w:val="28"/>
          <w:lang w:val="uk-UA"/>
        </w:rPr>
        <w:t>Завдання:</w:t>
      </w:r>
    </w:p>
    <w:p w:rsidR="009468C6" w:rsidRPr="009468C6" w:rsidRDefault="009468C6" w:rsidP="00113337">
      <w:pPr>
        <w:spacing w:line="240" w:lineRule="auto"/>
        <w:ind w:firstLine="709"/>
        <w:jc w:val="both"/>
        <w:rPr>
          <w:rFonts w:ascii="Times New Roman" w:eastAsia="Times New Roman" w:hAnsi="Times New Roman" w:cs="Times New Roman"/>
          <w:bCs/>
          <w:iCs/>
          <w:sz w:val="28"/>
          <w:szCs w:val="28"/>
          <w:lang w:val="uk-UA"/>
        </w:rPr>
      </w:pPr>
      <w:r w:rsidRPr="009468C6">
        <w:rPr>
          <w:rFonts w:ascii="Times New Roman" w:eastAsia="Times New Roman" w:hAnsi="Times New Roman" w:cs="Times New Roman"/>
          <w:bCs/>
          <w:iCs/>
          <w:sz w:val="28"/>
          <w:szCs w:val="28"/>
          <w:lang w:val="uk-UA"/>
        </w:rPr>
        <w:t xml:space="preserve"> 1. Дослідити формування етнографічної колекції.</w:t>
      </w:r>
    </w:p>
    <w:p w:rsidR="009468C6" w:rsidRPr="009468C6" w:rsidRDefault="009468C6" w:rsidP="00113337">
      <w:pPr>
        <w:spacing w:line="240" w:lineRule="auto"/>
        <w:ind w:firstLine="709"/>
        <w:jc w:val="both"/>
        <w:rPr>
          <w:rFonts w:ascii="Times New Roman" w:eastAsia="Times New Roman" w:hAnsi="Times New Roman" w:cs="Times New Roman"/>
          <w:bCs/>
          <w:iCs/>
          <w:sz w:val="28"/>
          <w:szCs w:val="28"/>
          <w:lang w:val="uk-UA"/>
        </w:rPr>
      </w:pPr>
      <w:r w:rsidRPr="009468C6">
        <w:rPr>
          <w:rFonts w:ascii="Times New Roman" w:eastAsia="Times New Roman" w:hAnsi="Times New Roman" w:cs="Times New Roman"/>
          <w:bCs/>
          <w:iCs/>
          <w:sz w:val="28"/>
          <w:szCs w:val="28"/>
          <w:lang w:val="uk-UA"/>
        </w:rPr>
        <w:t xml:space="preserve"> 2. Охарактеризувати основні категорії експонатів.</w:t>
      </w:r>
    </w:p>
    <w:p w:rsidR="009468C6" w:rsidRPr="009468C6" w:rsidRDefault="009468C6" w:rsidP="00113337">
      <w:pPr>
        <w:spacing w:line="240" w:lineRule="auto"/>
        <w:ind w:firstLine="709"/>
        <w:jc w:val="both"/>
        <w:rPr>
          <w:rFonts w:ascii="Times New Roman" w:eastAsia="Times New Roman" w:hAnsi="Times New Roman" w:cs="Times New Roman"/>
          <w:bCs/>
          <w:iCs/>
          <w:sz w:val="28"/>
          <w:szCs w:val="28"/>
          <w:lang w:val="uk-UA"/>
        </w:rPr>
      </w:pPr>
      <w:r w:rsidRPr="009468C6">
        <w:rPr>
          <w:rFonts w:ascii="Times New Roman" w:eastAsia="Times New Roman" w:hAnsi="Times New Roman" w:cs="Times New Roman"/>
          <w:bCs/>
          <w:iCs/>
          <w:sz w:val="28"/>
          <w:szCs w:val="28"/>
          <w:lang w:val="uk-UA"/>
        </w:rPr>
        <w:t xml:space="preserve"> 3. Оцінити роль музею в популяризації народної культури.</w:t>
      </w:r>
    </w:p>
    <w:p w:rsidR="009468C6" w:rsidRPr="009468C6" w:rsidRDefault="009468C6" w:rsidP="00113337">
      <w:pPr>
        <w:spacing w:line="240" w:lineRule="auto"/>
        <w:ind w:firstLine="709"/>
        <w:jc w:val="both"/>
        <w:rPr>
          <w:rFonts w:ascii="Times New Roman" w:eastAsia="Times New Roman" w:hAnsi="Times New Roman" w:cs="Times New Roman"/>
          <w:bCs/>
          <w:iCs/>
          <w:sz w:val="28"/>
          <w:szCs w:val="28"/>
          <w:lang w:val="uk-UA"/>
        </w:rPr>
      </w:pPr>
      <w:r w:rsidRPr="009468C6">
        <w:rPr>
          <w:rFonts w:ascii="Times New Roman" w:eastAsia="Times New Roman" w:hAnsi="Times New Roman" w:cs="Times New Roman"/>
          <w:bCs/>
          <w:iCs/>
          <w:sz w:val="28"/>
          <w:szCs w:val="28"/>
          <w:lang w:val="uk-UA"/>
        </w:rPr>
        <w:t xml:space="preserve"> 4. Проаналізувати значення е</w:t>
      </w:r>
      <w:r>
        <w:rPr>
          <w:rFonts w:ascii="Times New Roman" w:eastAsia="Times New Roman" w:hAnsi="Times New Roman" w:cs="Times New Roman"/>
          <w:bCs/>
          <w:iCs/>
          <w:sz w:val="28"/>
          <w:szCs w:val="28"/>
          <w:lang w:val="uk-UA"/>
        </w:rPr>
        <w:t>кспонатів як історичних джерел.</w:t>
      </w:r>
    </w:p>
    <w:p w:rsidR="009468C6" w:rsidRPr="009468C6" w:rsidRDefault="009468C6" w:rsidP="00113337">
      <w:pPr>
        <w:spacing w:line="240" w:lineRule="auto"/>
        <w:ind w:firstLine="709"/>
        <w:jc w:val="both"/>
        <w:rPr>
          <w:rFonts w:ascii="Times New Roman" w:eastAsia="Times New Roman" w:hAnsi="Times New Roman" w:cs="Times New Roman"/>
          <w:b/>
          <w:bCs/>
          <w:iCs/>
          <w:sz w:val="28"/>
          <w:szCs w:val="28"/>
          <w:lang w:val="uk-UA"/>
        </w:rPr>
      </w:pPr>
      <w:r w:rsidRPr="009468C6">
        <w:rPr>
          <w:rFonts w:ascii="Times New Roman" w:eastAsia="Times New Roman" w:hAnsi="Times New Roman" w:cs="Times New Roman"/>
          <w:b/>
          <w:bCs/>
          <w:iCs/>
          <w:sz w:val="28"/>
          <w:szCs w:val="28"/>
          <w:lang w:val="uk-UA"/>
        </w:rPr>
        <w:t xml:space="preserve">Об’єкт – </w:t>
      </w:r>
      <w:r w:rsidRPr="009468C6">
        <w:rPr>
          <w:rFonts w:ascii="Times New Roman" w:eastAsia="Times New Roman" w:hAnsi="Times New Roman" w:cs="Times New Roman"/>
          <w:bCs/>
          <w:iCs/>
          <w:sz w:val="28"/>
          <w:szCs w:val="28"/>
          <w:lang w:val="uk-UA"/>
        </w:rPr>
        <w:t>етнографічна колекція музею.</w:t>
      </w:r>
    </w:p>
    <w:p w:rsidR="009468C6" w:rsidRDefault="009468C6" w:rsidP="00113337">
      <w:pPr>
        <w:spacing w:line="240" w:lineRule="auto"/>
        <w:ind w:firstLine="709"/>
        <w:jc w:val="both"/>
        <w:rPr>
          <w:rFonts w:ascii="Times New Roman" w:eastAsia="Times New Roman" w:hAnsi="Times New Roman" w:cs="Times New Roman"/>
          <w:b/>
          <w:bCs/>
          <w:iCs/>
          <w:sz w:val="28"/>
          <w:szCs w:val="28"/>
          <w:lang w:val="uk-UA"/>
        </w:rPr>
      </w:pPr>
      <w:r w:rsidRPr="009468C6">
        <w:rPr>
          <w:rFonts w:ascii="Times New Roman" w:eastAsia="Times New Roman" w:hAnsi="Times New Roman" w:cs="Times New Roman"/>
          <w:b/>
          <w:bCs/>
          <w:iCs/>
          <w:sz w:val="28"/>
          <w:szCs w:val="28"/>
          <w:lang w:val="uk-UA"/>
        </w:rPr>
        <w:t xml:space="preserve">Предмет – </w:t>
      </w:r>
      <w:r w:rsidRPr="009468C6">
        <w:rPr>
          <w:rFonts w:ascii="Times New Roman" w:eastAsia="Times New Roman" w:hAnsi="Times New Roman" w:cs="Times New Roman"/>
          <w:bCs/>
          <w:iCs/>
          <w:sz w:val="28"/>
          <w:szCs w:val="28"/>
          <w:lang w:val="uk-UA"/>
        </w:rPr>
        <w:t>збереження, популяризація та історична інтерпретація експонатів.</w:t>
      </w:r>
    </w:p>
    <w:p w:rsidR="00A85D52" w:rsidRPr="00A85D52" w:rsidRDefault="00A85D52" w:rsidP="00113337">
      <w:pPr>
        <w:spacing w:line="240" w:lineRule="auto"/>
        <w:ind w:firstLine="709"/>
        <w:jc w:val="both"/>
        <w:rPr>
          <w:rFonts w:ascii="Times New Roman" w:eastAsia="Calibri" w:hAnsi="Times New Roman" w:cs="Times New Roman"/>
          <w:sz w:val="28"/>
          <w:szCs w:val="28"/>
          <w:lang w:val="uk-UA"/>
        </w:rPr>
      </w:pPr>
      <w:r w:rsidRPr="00A85D52">
        <w:rPr>
          <w:rFonts w:ascii="Times New Roman" w:eastAsia="Calibri" w:hAnsi="Times New Roman" w:cs="Times New Roman"/>
          <w:sz w:val="28"/>
          <w:szCs w:val="28"/>
          <w:lang w:val="uk-UA"/>
        </w:rPr>
        <w:t>Основні теоретичні підходи до дослідження етнографічних колекцій музеїв базуються на аналізі їхньої культурної цінності, методології документування та інтерпретації зібраних артефактів. Ці підходи сприяють розумінню етнографічної спадщини через призму історії, соціальної ди</w:t>
      </w:r>
      <w:r w:rsidR="009468C6">
        <w:rPr>
          <w:rFonts w:ascii="Times New Roman" w:eastAsia="Calibri" w:hAnsi="Times New Roman" w:cs="Times New Roman"/>
          <w:sz w:val="28"/>
          <w:szCs w:val="28"/>
          <w:lang w:val="uk-UA"/>
        </w:rPr>
        <w:t>наміки та культурного розвитку.</w:t>
      </w:r>
    </w:p>
    <w:p w:rsidR="00A85D52" w:rsidRPr="00A85D52" w:rsidRDefault="00A85D52" w:rsidP="00113337">
      <w:pPr>
        <w:spacing w:line="240" w:lineRule="auto"/>
        <w:ind w:firstLine="709"/>
        <w:jc w:val="both"/>
        <w:rPr>
          <w:rFonts w:ascii="Times New Roman" w:eastAsia="Calibri" w:hAnsi="Times New Roman" w:cs="Times New Roman"/>
          <w:sz w:val="28"/>
          <w:szCs w:val="28"/>
        </w:rPr>
      </w:pPr>
      <w:proofErr w:type="spellStart"/>
      <w:r w:rsidRPr="00A85D52">
        <w:rPr>
          <w:rFonts w:ascii="Times New Roman" w:eastAsia="Calibri" w:hAnsi="Times New Roman" w:cs="Times New Roman"/>
          <w:sz w:val="28"/>
          <w:szCs w:val="28"/>
        </w:rPr>
        <w:t>Івано-Франківський</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краєзнавчий</w:t>
      </w:r>
      <w:proofErr w:type="spellEnd"/>
      <w:r w:rsidRPr="00A85D52">
        <w:rPr>
          <w:rFonts w:ascii="Times New Roman" w:eastAsia="Calibri" w:hAnsi="Times New Roman" w:cs="Times New Roman"/>
          <w:sz w:val="28"/>
          <w:szCs w:val="28"/>
        </w:rPr>
        <w:t xml:space="preserve"> музей є </w:t>
      </w:r>
      <w:proofErr w:type="spellStart"/>
      <w:r w:rsidRPr="00A85D52">
        <w:rPr>
          <w:rFonts w:ascii="Times New Roman" w:eastAsia="Calibri" w:hAnsi="Times New Roman" w:cs="Times New Roman"/>
          <w:sz w:val="28"/>
          <w:szCs w:val="28"/>
        </w:rPr>
        <w:t>однією</w:t>
      </w:r>
      <w:proofErr w:type="spellEnd"/>
      <w:r w:rsidRPr="00A85D52">
        <w:rPr>
          <w:rFonts w:ascii="Times New Roman" w:eastAsia="Calibri" w:hAnsi="Times New Roman" w:cs="Times New Roman"/>
          <w:sz w:val="28"/>
          <w:szCs w:val="28"/>
        </w:rPr>
        <w:t xml:space="preserve"> з </w:t>
      </w:r>
      <w:proofErr w:type="spellStart"/>
      <w:r w:rsidRPr="00A85D52">
        <w:rPr>
          <w:rFonts w:ascii="Times New Roman" w:eastAsia="Calibri" w:hAnsi="Times New Roman" w:cs="Times New Roman"/>
          <w:sz w:val="28"/>
          <w:szCs w:val="28"/>
        </w:rPr>
        <w:t>провідних</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наукових</w:t>
      </w:r>
      <w:proofErr w:type="spellEnd"/>
      <w:r w:rsidRPr="00A85D52">
        <w:rPr>
          <w:rFonts w:ascii="Times New Roman" w:eastAsia="Calibri" w:hAnsi="Times New Roman" w:cs="Times New Roman"/>
          <w:sz w:val="28"/>
          <w:szCs w:val="28"/>
        </w:rPr>
        <w:t xml:space="preserve"> та культурно-</w:t>
      </w:r>
      <w:proofErr w:type="spellStart"/>
      <w:r w:rsidRPr="00A85D52">
        <w:rPr>
          <w:rFonts w:ascii="Times New Roman" w:eastAsia="Calibri" w:hAnsi="Times New Roman" w:cs="Times New Roman"/>
          <w:sz w:val="28"/>
          <w:szCs w:val="28"/>
        </w:rPr>
        <w:t>освітніх</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установ</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Прикарпаття</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Вивчення</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його</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діяльності</w:t>
      </w:r>
      <w:proofErr w:type="spellEnd"/>
      <w:r w:rsidRPr="00A85D52">
        <w:rPr>
          <w:rFonts w:ascii="Times New Roman" w:eastAsia="Calibri" w:hAnsi="Times New Roman" w:cs="Times New Roman"/>
          <w:sz w:val="28"/>
          <w:szCs w:val="28"/>
        </w:rPr>
        <w:t xml:space="preserve"> проводили </w:t>
      </w:r>
      <w:proofErr w:type="spellStart"/>
      <w:r w:rsidRPr="00A85D52">
        <w:rPr>
          <w:rFonts w:ascii="Times New Roman" w:eastAsia="Calibri" w:hAnsi="Times New Roman" w:cs="Times New Roman"/>
          <w:sz w:val="28"/>
          <w:szCs w:val="28"/>
        </w:rPr>
        <w:t>такі</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дослідники</w:t>
      </w:r>
      <w:proofErr w:type="spellEnd"/>
      <w:r w:rsidRPr="00A85D52">
        <w:rPr>
          <w:rFonts w:ascii="Times New Roman" w:eastAsia="Calibri" w:hAnsi="Times New Roman" w:cs="Times New Roman"/>
          <w:sz w:val="28"/>
          <w:szCs w:val="28"/>
        </w:rPr>
        <w:t xml:space="preserve">, як М. </w:t>
      </w:r>
      <w:proofErr w:type="spellStart"/>
      <w:r w:rsidRPr="00A85D52">
        <w:rPr>
          <w:rFonts w:ascii="Times New Roman" w:eastAsia="Calibri" w:hAnsi="Times New Roman" w:cs="Times New Roman"/>
          <w:sz w:val="28"/>
          <w:szCs w:val="28"/>
        </w:rPr>
        <w:t>Гронець</w:t>
      </w:r>
      <w:proofErr w:type="spellEnd"/>
      <w:r w:rsidRPr="00A85D52">
        <w:rPr>
          <w:rFonts w:ascii="Times New Roman" w:eastAsia="Calibri" w:hAnsi="Times New Roman" w:cs="Times New Roman"/>
          <w:sz w:val="28"/>
          <w:szCs w:val="28"/>
        </w:rPr>
        <w:t xml:space="preserve">, П. </w:t>
      </w:r>
      <w:proofErr w:type="spellStart"/>
      <w:r w:rsidRPr="00A85D52">
        <w:rPr>
          <w:rFonts w:ascii="Times New Roman" w:eastAsia="Calibri" w:hAnsi="Times New Roman" w:cs="Times New Roman"/>
          <w:sz w:val="28"/>
          <w:szCs w:val="28"/>
        </w:rPr>
        <w:t>Арсенич</w:t>
      </w:r>
      <w:proofErr w:type="spellEnd"/>
      <w:r w:rsidRPr="00A85D52">
        <w:rPr>
          <w:rFonts w:ascii="Times New Roman" w:eastAsia="Calibri" w:hAnsi="Times New Roman" w:cs="Times New Roman"/>
          <w:sz w:val="28"/>
          <w:szCs w:val="28"/>
        </w:rPr>
        <w:t xml:space="preserve">, Л. </w:t>
      </w:r>
      <w:proofErr w:type="spellStart"/>
      <w:r w:rsidRPr="00A85D52">
        <w:rPr>
          <w:rFonts w:ascii="Times New Roman" w:eastAsia="Calibri" w:hAnsi="Times New Roman" w:cs="Times New Roman"/>
          <w:sz w:val="28"/>
          <w:szCs w:val="28"/>
        </w:rPr>
        <w:t>Зуб’як</w:t>
      </w:r>
      <w:proofErr w:type="spellEnd"/>
      <w:r w:rsidRPr="00A85D52">
        <w:rPr>
          <w:rFonts w:ascii="Times New Roman" w:eastAsia="Calibri" w:hAnsi="Times New Roman" w:cs="Times New Roman"/>
          <w:sz w:val="28"/>
          <w:szCs w:val="28"/>
        </w:rPr>
        <w:t xml:space="preserve">, В. </w:t>
      </w:r>
      <w:proofErr w:type="spellStart"/>
      <w:r w:rsidRPr="00A85D52">
        <w:rPr>
          <w:rFonts w:ascii="Times New Roman" w:eastAsia="Calibri" w:hAnsi="Times New Roman" w:cs="Times New Roman"/>
          <w:sz w:val="28"/>
          <w:szCs w:val="28"/>
        </w:rPr>
        <w:t>Грабовецький</w:t>
      </w:r>
      <w:proofErr w:type="spellEnd"/>
      <w:r w:rsidRPr="00A85D52">
        <w:rPr>
          <w:rFonts w:ascii="Times New Roman" w:eastAsia="Calibri" w:hAnsi="Times New Roman" w:cs="Times New Roman"/>
          <w:sz w:val="28"/>
          <w:szCs w:val="28"/>
        </w:rPr>
        <w:t xml:space="preserve">, В. </w:t>
      </w:r>
      <w:proofErr w:type="spellStart"/>
      <w:r w:rsidRPr="00A85D52">
        <w:rPr>
          <w:rFonts w:ascii="Times New Roman" w:eastAsia="Calibri" w:hAnsi="Times New Roman" w:cs="Times New Roman"/>
          <w:sz w:val="28"/>
          <w:szCs w:val="28"/>
        </w:rPr>
        <w:t>Бабій</w:t>
      </w:r>
      <w:proofErr w:type="spellEnd"/>
      <w:r w:rsidRPr="00A85D52">
        <w:rPr>
          <w:rFonts w:ascii="Times New Roman" w:eastAsia="Calibri" w:hAnsi="Times New Roman" w:cs="Times New Roman"/>
          <w:sz w:val="28"/>
          <w:szCs w:val="28"/>
        </w:rPr>
        <w:t xml:space="preserve">, О. </w:t>
      </w:r>
      <w:proofErr w:type="spellStart"/>
      <w:r w:rsidRPr="00A85D52">
        <w:rPr>
          <w:rFonts w:ascii="Times New Roman" w:eastAsia="Calibri" w:hAnsi="Times New Roman" w:cs="Times New Roman"/>
          <w:sz w:val="28"/>
          <w:szCs w:val="28"/>
        </w:rPr>
        <w:t>Куриляк</w:t>
      </w:r>
      <w:proofErr w:type="spellEnd"/>
      <w:r w:rsidRPr="00A85D52">
        <w:rPr>
          <w:rFonts w:ascii="Times New Roman" w:eastAsia="Calibri" w:hAnsi="Times New Roman" w:cs="Times New Roman"/>
          <w:sz w:val="28"/>
          <w:szCs w:val="28"/>
        </w:rPr>
        <w:t xml:space="preserve">, Х. </w:t>
      </w:r>
      <w:proofErr w:type="spellStart"/>
      <w:r w:rsidRPr="00A85D52">
        <w:rPr>
          <w:rFonts w:ascii="Times New Roman" w:eastAsia="Calibri" w:hAnsi="Times New Roman" w:cs="Times New Roman"/>
          <w:sz w:val="28"/>
          <w:szCs w:val="28"/>
        </w:rPr>
        <w:t>Лубів</w:t>
      </w:r>
      <w:proofErr w:type="spellEnd"/>
      <w:r w:rsidRPr="00A85D52">
        <w:rPr>
          <w:rFonts w:ascii="Times New Roman" w:eastAsia="Calibri" w:hAnsi="Times New Roman" w:cs="Times New Roman"/>
          <w:sz w:val="28"/>
          <w:szCs w:val="28"/>
        </w:rPr>
        <w:t xml:space="preserve"> та М. </w:t>
      </w:r>
      <w:proofErr w:type="spellStart"/>
      <w:r w:rsidRPr="00A85D52">
        <w:rPr>
          <w:rFonts w:ascii="Times New Roman" w:eastAsia="Calibri" w:hAnsi="Times New Roman" w:cs="Times New Roman"/>
          <w:sz w:val="28"/>
          <w:szCs w:val="28"/>
        </w:rPr>
        <w:t>Паньків</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Їхні</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дослідження</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були</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спрямовані</w:t>
      </w:r>
      <w:proofErr w:type="spellEnd"/>
      <w:r w:rsidRPr="00A85D52">
        <w:rPr>
          <w:rFonts w:ascii="Times New Roman" w:eastAsia="Calibri" w:hAnsi="Times New Roman" w:cs="Times New Roman"/>
          <w:sz w:val="28"/>
          <w:szCs w:val="28"/>
        </w:rPr>
        <w:t xml:space="preserve"> на </w:t>
      </w:r>
      <w:proofErr w:type="spellStart"/>
      <w:r w:rsidRPr="00A85D52">
        <w:rPr>
          <w:rFonts w:ascii="Times New Roman" w:eastAsia="Calibri" w:hAnsi="Times New Roman" w:cs="Times New Roman"/>
          <w:sz w:val="28"/>
          <w:szCs w:val="28"/>
        </w:rPr>
        <w:t>висвітлення</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історії</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формування</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колекцій</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аналіз</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методів</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збереження</w:t>
      </w:r>
      <w:proofErr w:type="spellEnd"/>
      <w:r w:rsidRPr="00A85D52">
        <w:rPr>
          <w:rFonts w:ascii="Times New Roman" w:eastAsia="Calibri" w:hAnsi="Times New Roman" w:cs="Times New Roman"/>
          <w:sz w:val="28"/>
          <w:szCs w:val="28"/>
        </w:rPr>
        <w:t xml:space="preserve"> та </w:t>
      </w:r>
      <w:proofErr w:type="spellStart"/>
      <w:r w:rsidRPr="00A85D52">
        <w:rPr>
          <w:rFonts w:ascii="Times New Roman" w:eastAsia="Calibri" w:hAnsi="Times New Roman" w:cs="Times New Roman"/>
          <w:sz w:val="28"/>
          <w:szCs w:val="28"/>
        </w:rPr>
        <w:t>популя</w:t>
      </w:r>
      <w:r w:rsidR="009468C6">
        <w:rPr>
          <w:rFonts w:ascii="Times New Roman" w:eastAsia="Calibri" w:hAnsi="Times New Roman" w:cs="Times New Roman"/>
          <w:sz w:val="28"/>
          <w:szCs w:val="28"/>
        </w:rPr>
        <w:t>ризації</w:t>
      </w:r>
      <w:proofErr w:type="spellEnd"/>
      <w:r w:rsidR="009468C6">
        <w:rPr>
          <w:rFonts w:ascii="Times New Roman" w:eastAsia="Calibri" w:hAnsi="Times New Roman" w:cs="Times New Roman"/>
          <w:sz w:val="28"/>
          <w:szCs w:val="28"/>
        </w:rPr>
        <w:t xml:space="preserve"> </w:t>
      </w:r>
      <w:proofErr w:type="spellStart"/>
      <w:r w:rsidR="009468C6">
        <w:rPr>
          <w:rFonts w:ascii="Times New Roman" w:eastAsia="Calibri" w:hAnsi="Times New Roman" w:cs="Times New Roman"/>
          <w:sz w:val="28"/>
          <w:szCs w:val="28"/>
        </w:rPr>
        <w:t>етнографічних</w:t>
      </w:r>
      <w:proofErr w:type="spellEnd"/>
      <w:r w:rsidR="009468C6">
        <w:rPr>
          <w:rFonts w:ascii="Times New Roman" w:eastAsia="Calibri" w:hAnsi="Times New Roman" w:cs="Times New Roman"/>
          <w:sz w:val="28"/>
          <w:szCs w:val="28"/>
        </w:rPr>
        <w:t xml:space="preserve"> </w:t>
      </w:r>
      <w:proofErr w:type="spellStart"/>
      <w:r w:rsidR="009468C6">
        <w:rPr>
          <w:rFonts w:ascii="Times New Roman" w:eastAsia="Calibri" w:hAnsi="Times New Roman" w:cs="Times New Roman"/>
          <w:sz w:val="28"/>
          <w:szCs w:val="28"/>
        </w:rPr>
        <w:t>пам’яток</w:t>
      </w:r>
      <w:proofErr w:type="spellEnd"/>
      <w:r w:rsidR="009468C6">
        <w:rPr>
          <w:rFonts w:ascii="Times New Roman" w:eastAsia="Calibri" w:hAnsi="Times New Roman" w:cs="Times New Roman"/>
          <w:sz w:val="28"/>
          <w:szCs w:val="28"/>
        </w:rPr>
        <w:t>.</w:t>
      </w:r>
    </w:p>
    <w:p w:rsidR="00A85D52" w:rsidRPr="00A85D52" w:rsidRDefault="00A85D52" w:rsidP="00113337">
      <w:pPr>
        <w:spacing w:line="240" w:lineRule="auto"/>
        <w:ind w:firstLine="709"/>
        <w:jc w:val="both"/>
        <w:rPr>
          <w:rFonts w:ascii="Times New Roman" w:eastAsia="Calibri" w:hAnsi="Times New Roman" w:cs="Times New Roman"/>
          <w:sz w:val="28"/>
          <w:szCs w:val="28"/>
        </w:rPr>
      </w:pPr>
      <w:r w:rsidRPr="00A85D52">
        <w:rPr>
          <w:rFonts w:ascii="Times New Roman" w:eastAsia="Calibri" w:hAnsi="Times New Roman" w:cs="Times New Roman"/>
          <w:sz w:val="28"/>
          <w:szCs w:val="28"/>
        </w:rPr>
        <w:t xml:space="preserve">Музей </w:t>
      </w:r>
      <w:proofErr w:type="spellStart"/>
      <w:r w:rsidRPr="00A85D52">
        <w:rPr>
          <w:rFonts w:ascii="Times New Roman" w:eastAsia="Calibri" w:hAnsi="Times New Roman" w:cs="Times New Roman"/>
          <w:sz w:val="28"/>
          <w:szCs w:val="28"/>
        </w:rPr>
        <w:t>було</w:t>
      </w:r>
      <w:proofErr w:type="spellEnd"/>
      <w:r w:rsidRPr="00A85D52">
        <w:rPr>
          <w:rFonts w:ascii="Times New Roman" w:eastAsia="Calibri" w:hAnsi="Times New Roman" w:cs="Times New Roman"/>
          <w:sz w:val="28"/>
          <w:szCs w:val="28"/>
        </w:rPr>
        <w:t xml:space="preserve"> засновано у 1940 </w:t>
      </w:r>
      <w:proofErr w:type="spellStart"/>
      <w:r w:rsidRPr="00A85D52">
        <w:rPr>
          <w:rFonts w:ascii="Times New Roman" w:eastAsia="Calibri" w:hAnsi="Times New Roman" w:cs="Times New Roman"/>
          <w:sz w:val="28"/>
          <w:szCs w:val="28"/>
        </w:rPr>
        <w:t>році</w:t>
      </w:r>
      <w:proofErr w:type="spellEnd"/>
      <w:r w:rsidRPr="00A85D52">
        <w:rPr>
          <w:rFonts w:ascii="Times New Roman" w:eastAsia="Calibri" w:hAnsi="Times New Roman" w:cs="Times New Roman"/>
          <w:sz w:val="28"/>
          <w:szCs w:val="28"/>
        </w:rPr>
        <w:t xml:space="preserve">, і </w:t>
      </w:r>
      <w:proofErr w:type="spellStart"/>
      <w:r w:rsidRPr="00A85D52">
        <w:rPr>
          <w:rFonts w:ascii="Times New Roman" w:eastAsia="Calibri" w:hAnsi="Times New Roman" w:cs="Times New Roman"/>
          <w:sz w:val="28"/>
          <w:szCs w:val="28"/>
        </w:rPr>
        <w:t>він</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розташований</w:t>
      </w:r>
      <w:proofErr w:type="spellEnd"/>
      <w:r w:rsidRPr="00A85D52">
        <w:rPr>
          <w:rFonts w:ascii="Times New Roman" w:eastAsia="Calibri" w:hAnsi="Times New Roman" w:cs="Times New Roman"/>
          <w:sz w:val="28"/>
          <w:szCs w:val="28"/>
        </w:rPr>
        <w:t xml:space="preserve"> у </w:t>
      </w:r>
      <w:proofErr w:type="spellStart"/>
      <w:r w:rsidRPr="00A85D52">
        <w:rPr>
          <w:rFonts w:ascii="Times New Roman" w:eastAsia="Calibri" w:hAnsi="Times New Roman" w:cs="Times New Roman"/>
          <w:sz w:val="28"/>
          <w:szCs w:val="28"/>
        </w:rPr>
        <w:t>символічній</w:t>
      </w:r>
      <w:proofErr w:type="spellEnd"/>
      <w:r w:rsidRPr="00A85D52">
        <w:rPr>
          <w:rFonts w:ascii="Times New Roman" w:eastAsia="Calibri" w:hAnsi="Times New Roman" w:cs="Times New Roman"/>
          <w:sz w:val="28"/>
          <w:szCs w:val="28"/>
        </w:rPr>
        <w:t xml:space="preserve"> для </w:t>
      </w:r>
      <w:proofErr w:type="spellStart"/>
      <w:r w:rsidRPr="00A85D52">
        <w:rPr>
          <w:rFonts w:ascii="Times New Roman" w:eastAsia="Calibri" w:hAnsi="Times New Roman" w:cs="Times New Roman"/>
          <w:sz w:val="28"/>
          <w:szCs w:val="28"/>
        </w:rPr>
        <w:t>Івано-Франківська</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будівлі</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ратуші</w:t>
      </w:r>
      <w:proofErr w:type="spellEnd"/>
      <w:r w:rsidRPr="00A85D52">
        <w:rPr>
          <w:rFonts w:ascii="Times New Roman" w:eastAsia="Calibri" w:hAnsi="Times New Roman" w:cs="Times New Roman"/>
          <w:sz w:val="28"/>
          <w:szCs w:val="28"/>
        </w:rPr>
        <w:t xml:space="preserve">. Перша </w:t>
      </w:r>
      <w:proofErr w:type="spellStart"/>
      <w:r w:rsidRPr="00A85D52">
        <w:rPr>
          <w:rFonts w:ascii="Times New Roman" w:eastAsia="Calibri" w:hAnsi="Times New Roman" w:cs="Times New Roman"/>
          <w:sz w:val="28"/>
          <w:szCs w:val="28"/>
        </w:rPr>
        <w:t>дерев’яна</w:t>
      </w:r>
      <w:proofErr w:type="spellEnd"/>
      <w:r w:rsidRPr="00A85D52">
        <w:rPr>
          <w:rFonts w:ascii="Times New Roman" w:eastAsia="Calibri" w:hAnsi="Times New Roman" w:cs="Times New Roman"/>
          <w:sz w:val="28"/>
          <w:szCs w:val="28"/>
        </w:rPr>
        <w:t xml:space="preserve"> ратуша тут </w:t>
      </w:r>
      <w:proofErr w:type="spellStart"/>
      <w:r w:rsidRPr="00A85D52">
        <w:rPr>
          <w:rFonts w:ascii="Times New Roman" w:eastAsia="Calibri" w:hAnsi="Times New Roman" w:cs="Times New Roman"/>
          <w:sz w:val="28"/>
          <w:szCs w:val="28"/>
        </w:rPr>
        <w:t>постала</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ще</w:t>
      </w:r>
      <w:proofErr w:type="spellEnd"/>
      <w:r w:rsidRPr="00A85D52">
        <w:rPr>
          <w:rFonts w:ascii="Times New Roman" w:eastAsia="Calibri" w:hAnsi="Times New Roman" w:cs="Times New Roman"/>
          <w:sz w:val="28"/>
          <w:szCs w:val="28"/>
        </w:rPr>
        <w:t xml:space="preserve"> у 1672 </w:t>
      </w:r>
      <w:proofErr w:type="spellStart"/>
      <w:r w:rsidRPr="00A85D52">
        <w:rPr>
          <w:rFonts w:ascii="Times New Roman" w:eastAsia="Calibri" w:hAnsi="Times New Roman" w:cs="Times New Roman"/>
          <w:sz w:val="28"/>
          <w:szCs w:val="28"/>
        </w:rPr>
        <w:t>році</w:t>
      </w:r>
      <w:proofErr w:type="spellEnd"/>
      <w:r w:rsidRPr="00A85D52">
        <w:rPr>
          <w:rFonts w:ascii="Times New Roman" w:eastAsia="Calibri" w:hAnsi="Times New Roman" w:cs="Times New Roman"/>
          <w:sz w:val="28"/>
          <w:szCs w:val="28"/>
        </w:rPr>
        <w:t xml:space="preserve">, але в 1695 </w:t>
      </w:r>
      <w:proofErr w:type="spellStart"/>
      <w:r w:rsidRPr="00A85D52">
        <w:rPr>
          <w:rFonts w:ascii="Times New Roman" w:eastAsia="Calibri" w:hAnsi="Times New Roman" w:cs="Times New Roman"/>
          <w:sz w:val="28"/>
          <w:szCs w:val="28"/>
        </w:rPr>
        <w:t>році</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її</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замінила</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кам’яна</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споруда</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Архітектурний</w:t>
      </w:r>
      <w:proofErr w:type="spellEnd"/>
      <w:r w:rsidRPr="00A85D52">
        <w:rPr>
          <w:rFonts w:ascii="Times New Roman" w:eastAsia="Calibri" w:hAnsi="Times New Roman" w:cs="Times New Roman"/>
          <w:sz w:val="28"/>
          <w:szCs w:val="28"/>
        </w:rPr>
        <w:t xml:space="preserve"> дизайн </w:t>
      </w:r>
      <w:proofErr w:type="spellStart"/>
      <w:r w:rsidRPr="00A85D52">
        <w:rPr>
          <w:rFonts w:ascii="Times New Roman" w:eastAsia="Calibri" w:hAnsi="Times New Roman" w:cs="Times New Roman"/>
          <w:sz w:val="28"/>
          <w:szCs w:val="28"/>
        </w:rPr>
        <w:t>будівлі</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мав</w:t>
      </w:r>
      <w:proofErr w:type="spellEnd"/>
      <w:r w:rsidRPr="00A85D52">
        <w:rPr>
          <w:rFonts w:ascii="Times New Roman" w:eastAsia="Calibri" w:hAnsi="Times New Roman" w:cs="Times New Roman"/>
          <w:sz w:val="28"/>
          <w:szCs w:val="28"/>
        </w:rPr>
        <w:t xml:space="preserve"> форму </w:t>
      </w:r>
      <w:proofErr w:type="spellStart"/>
      <w:r w:rsidRPr="00A85D52">
        <w:rPr>
          <w:rFonts w:ascii="Times New Roman" w:eastAsia="Calibri" w:hAnsi="Times New Roman" w:cs="Times New Roman"/>
          <w:sz w:val="28"/>
          <w:szCs w:val="28"/>
        </w:rPr>
        <w:t>хреста</w:t>
      </w:r>
      <w:proofErr w:type="spellEnd"/>
      <w:r w:rsidRPr="00A85D52">
        <w:rPr>
          <w:rFonts w:ascii="Times New Roman" w:eastAsia="Calibri" w:hAnsi="Times New Roman" w:cs="Times New Roman"/>
          <w:sz w:val="28"/>
          <w:szCs w:val="28"/>
        </w:rPr>
        <w:t xml:space="preserve">, а </w:t>
      </w:r>
      <w:proofErr w:type="spellStart"/>
      <w:r w:rsidRPr="00A85D52">
        <w:rPr>
          <w:rFonts w:ascii="Times New Roman" w:eastAsia="Calibri" w:hAnsi="Times New Roman" w:cs="Times New Roman"/>
          <w:sz w:val="28"/>
          <w:szCs w:val="28"/>
        </w:rPr>
        <w:t>її</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розташування</w:t>
      </w:r>
      <w:proofErr w:type="spellEnd"/>
      <w:r w:rsidRPr="00A85D52">
        <w:rPr>
          <w:rFonts w:ascii="Times New Roman" w:eastAsia="Calibri" w:hAnsi="Times New Roman" w:cs="Times New Roman"/>
          <w:sz w:val="28"/>
          <w:szCs w:val="28"/>
        </w:rPr>
        <w:t xml:space="preserve"> в </w:t>
      </w:r>
      <w:proofErr w:type="spellStart"/>
      <w:r w:rsidRPr="00A85D52">
        <w:rPr>
          <w:rFonts w:ascii="Times New Roman" w:eastAsia="Calibri" w:hAnsi="Times New Roman" w:cs="Times New Roman"/>
          <w:sz w:val="28"/>
          <w:szCs w:val="28"/>
        </w:rPr>
        <w:t>центрі</w:t>
      </w:r>
      <w:proofErr w:type="spellEnd"/>
      <w:r w:rsidRPr="00A85D52">
        <w:rPr>
          <w:rFonts w:ascii="Times New Roman" w:eastAsia="Calibri" w:hAnsi="Times New Roman" w:cs="Times New Roman"/>
          <w:sz w:val="28"/>
          <w:szCs w:val="28"/>
        </w:rPr>
        <w:t xml:space="preserve"> ринку </w:t>
      </w:r>
      <w:proofErr w:type="spellStart"/>
      <w:r w:rsidRPr="00A85D52">
        <w:rPr>
          <w:rFonts w:ascii="Times New Roman" w:eastAsia="Calibri" w:hAnsi="Times New Roman" w:cs="Times New Roman"/>
          <w:sz w:val="28"/>
          <w:szCs w:val="28"/>
        </w:rPr>
        <w:t>підкреслювало</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важливість</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цього</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місця</w:t>
      </w:r>
      <w:proofErr w:type="spellEnd"/>
      <w:r w:rsidRPr="00A85D52">
        <w:rPr>
          <w:rFonts w:ascii="Times New Roman" w:eastAsia="Calibri" w:hAnsi="Times New Roman" w:cs="Times New Roman"/>
          <w:sz w:val="28"/>
          <w:szCs w:val="28"/>
        </w:rPr>
        <w:t xml:space="preserve"> в </w:t>
      </w:r>
      <w:proofErr w:type="spellStart"/>
      <w:r w:rsidRPr="00A85D52">
        <w:rPr>
          <w:rFonts w:ascii="Times New Roman" w:eastAsia="Calibri" w:hAnsi="Times New Roman" w:cs="Times New Roman"/>
          <w:sz w:val="28"/>
          <w:szCs w:val="28"/>
        </w:rPr>
        <w:t>житті</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міста</w:t>
      </w:r>
      <w:proofErr w:type="spellEnd"/>
      <w:r w:rsidRPr="00A85D52">
        <w:rPr>
          <w:rFonts w:ascii="Times New Roman" w:eastAsia="Calibri" w:hAnsi="Times New Roman" w:cs="Times New Roman"/>
          <w:sz w:val="28"/>
          <w:szCs w:val="28"/>
        </w:rPr>
        <w:t xml:space="preserve">. У 1868 </w:t>
      </w:r>
      <w:proofErr w:type="spellStart"/>
      <w:r w:rsidRPr="00A85D52">
        <w:rPr>
          <w:rFonts w:ascii="Times New Roman" w:eastAsia="Calibri" w:hAnsi="Times New Roman" w:cs="Times New Roman"/>
          <w:sz w:val="28"/>
          <w:szCs w:val="28"/>
        </w:rPr>
        <w:t>році</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пожежа</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серйозно</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пошкодила</w:t>
      </w:r>
      <w:proofErr w:type="spellEnd"/>
      <w:r w:rsidRPr="00A85D52">
        <w:rPr>
          <w:rFonts w:ascii="Times New Roman" w:eastAsia="Calibri" w:hAnsi="Times New Roman" w:cs="Times New Roman"/>
          <w:sz w:val="28"/>
          <w:szCs w:val="28"/>
        </w:rPr>
        <w:t xml:space="preserve"> ратушу, </w:t>
      </w:r>
      <w:proofErr w:type="spellStart"/>
      <w:r w:rsidRPr="00A85D52">
        <w:rPr>
          <w:rFonts w:ascii="Times New Roman" w:eastAsia="Calibri" w:hAnsi="Times New Roman" w:cs="Times New Roman"/>
          <w:sz w:val="28"/>
          <w:szCs w:val="28"/>
        </w:rPr>
        <w:t>залишивши</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лише</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металевий</w:t>
      </w:r>
      <w:proofErr w:type="spellEnd"/>
      <w:r w:rsidRPr="00A85D52">
        <w:rPr>
          <w:rFonts w:ascii="Times New Roman" w:eastAsia="Calibri" w:hAnsi="Times New Roman" w:cs="Times New Roman"/>
          <w:sz w:val="28"/>
          <w:szCs w:val="28"/>
        </w:rPr>
        <w:t xml:space="preserve"> каркас, </w:t>
      </w:r>
      <w:proofErr w:type="spellStart"/>
      <w:r w:rsidRPr="00A85D52">
        <w:rPr>
          <w:rFonts w:ascii="Times New Roman" w:eastAsia="Calibri" w:hAnsi="Times New Roman" w:cs="Times New Roman"/>
          <w:sz w:val="28"/>
          <w:szCs w:val="28"/>
        </w:rPr>
        <w:t>після</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чого</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споруду</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в</w:t>
      </w:r>
      <w:r w:rsidR="009468C6">
        <w:rPr>
          <w:rFonts w:ascii="Times New Roman" w:eastAsia="Calibri" w:hAnsi="Times New Roman" w:cs="Times New Roman"/>
          <w:sz w:val="28"/>
          <w:szCs w:val="28"/>
        </w:rPr>
        <w:t>ідновили</w:t>
      </w:r>
      <w:proofErr w:type="spellEnd"/>
      <w:r w:rsidR="009468C6">
        <w:rPr>
          <w:rFonts w:ascii="Times New Roman" w:eastAsia="Calibri" w:hAnsi="Times New Roman" w:cs="Times New Roman"/>
          <w:sz w:val="28"/>
          <w:szCs w:val="28"/>
        </w:rPr>
        <w:t xml:space="preserve"> й </w:t>
      </w:r>
      <w:proofErr w:type="spellStart"/>
      <w:r w:rsidR="009468C6">
        <w:rPr>
          <w:rFonts w:ascii="Times New Roman" w:eastAsia="Calibri" w:hAnsi="Times New Roman" w:cs="Times New Roman"/>
          <w:sz w:val="28"/>
          <w:szCs w:val="28"/>
        </w:rPr>
        <w:t>облицювали</w:t>
      </w:r>
      <w:proofErr w:type="spellEnd"/>
      <w:r w:rsidR="009468C6">
        <w:rPr>
          <w:rFonts w:ascii="Times New Roman" w:eastAsia="Calibri" w:hAnsi="Times New Roman" w:cs="Times New Roman"/>
          <w:sz w:val="28"/>
          <w:szCs w:val="28"/>
        </w:rPr>
        <w:t xml:space="preserve"> </w:t>
      </w:r>
      <w:proofErr w:type="spellStart"/>
      <w:r w:rsidR="009468C6">
        <w:rPr>
          <w:rFonts w:ascii="Times New Roman" w:eastAsia="Calibri" w:hAnsi="Times New Roman" w:cs="Times New Roman"/>
          <w:sz w:val="28"/>
          <w:szCs w:val="28"/>
        </w:rPr>
        <w:t>мармуром</w:t>
      </w:r>
      <w:proofErr w:type="spellEnd"/>
      <w:r w:rsidR="009468C6">
        <w:rPr>
          <w:rFonts w:ascii="Times New Roman" w:eastAsia="Calibri" w:hAnsi="Times New Roman" w:cs="Times New Roman"/>
          <w:sz w:val="28"/>
          <w:szCs w:val="28"/>
        </w:rPr>
        <w:t>.</w:t>
      </w:r>
    </w:p>
    <w:p w:rsidR="00A85D52" w:rsidRPr="00A85D52" w:rsidRDefault="00A85D52" w:rsidP="00113337">
      <w:pPr>
        <w:spacing w:line="240" w:lineRule="auto"/>
        <w:ind w:firstLine="709"/>
        <w:jc w:val="both"/>
        <w:rPr>
          <w:rFonts w:ascii="Times New Roman" w:eastAsia="Calibri" w:hAnsi="Times New Roman" w:cs="Times New Roman"/>
          <w:sz w:val="28"/>
          <w:szCs w:val="28"/>
        </w:rPr>
      </w:pPr>
      <w:proofErr w:type="spellStart"/>
      <w:r w:rsidRPr="00A85D52">
        <w:rPr>
          <w:rFonts w:ascii="Times New Roman" w:eastAsia="Calibri" w:hAnsi="Times New Roman" w:cs="Times New Roman"/>
          <w:sz w:val="28"/>
          <w:szCs w:val="28"/>
        </w:rPr>
        <w:lastRenderedPageBreak/>
        <w:t>Під</w:t>
      </w:r>
      <w:proofErr w:type="spellEnd"/>
      <w:r w:rsidRPr="00A85D52">
        <w:rPr>
          <w:rFonts w:ascii="Times New Roman" w:eastAsia="Calibri" w:hAnsi="Times New Roman" w:cs="Times New Roman"/>
          <w:sz w:val="28"/>
          <w:szCs w:val="28"/>
        </w:rPr>
        <w:t xml:space="preserve"> час </w:t>
      </w:r>
      <w:proofErr w:type="spellStart"/>
      <w:r w:rsidRPr="00A85D52">
        <w:rPr>
          <w:rFonts w:ascii="Times New Roman" w:eastAsia="Calibri" w:hAnsi="Times New Roman" w:cs="Times New Roman"/>
          <w:sz w:val="28"/>
          <w:szCs w:val="28"/>
        </w:rPr>
        <w:t>Другої</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світової</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війни</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Івано-Франківськ</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неодноразово</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опинявся</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під</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владою</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різних</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режимів</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спочатку</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радянського</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потім</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німецького</w:t>
      </w:r>
      <w:proofErr w:type="spellEnd"/>
      <w:r w:rsidRPr="00A85D52">
        <w:rPr>
          <w:rFonts w:ascii="Times New Roman" w:eastAsia="Calibri" w:hAnsi="Times New Roman" w:cs="Times New Roman"/>
          <w:sz w:val="28"/>
          <w:szCs w:val="28"/>
        </w:rPr>
        <w:t xml:space="preserve">, і </w:t>
      </w:r>
      <w:proofErr w:type="spellStart"/>
      <w:r w:rsidRPr="00A85D52">
        <w:rPr>
          <w:rFonts w:ascii="Times New Roman" w:eastAsia="Calibri" w:hAnsi="Times New Roman" w:cs="Times New Roman"/>
          <w:sz w:val="28"/>
          <w:szCs w:val="28"/>
        </w:rPr>
        <w:t>знову</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радянського</w:t>
      </w:r>
      <w:proofErr w:type="spellEnd"/>
      <w:r w:rsidRPr="00A85D52">
        <w:rPr>
          <w:rFonts w:ascii="Times New Roman" w:eastAsia="Calibri" w:hAnsi="Times New Roman" w:cs="Times New Roman"/>
          <w:sz w:val="28"/>
          <w:szCs w:val="28"/>
        </w:rPr>
        <w:t xml:space="preserve">. У </w:t>
      </w:r>
      <w:proofErr w:type="spellStart"/>
      <w:r w:rsidRPr="00A85D52">
        <w:rPr>
          <w:rFonts w:ascii="Times New Roman" w:eastAsia="Calibri" w:hAnsi="Times New Roman" w:cs="Times New Roman"/>
          <w:sz w:val="28"/>
          <w:szCs w:val="28"/>
        </w:rPr>
        <w:t>цей</w:t>
      </w:r>
      <w:proofErr w:type="spellEnd"/>
      <w:r w:rsidRPr="00A85D52">
        <w:rPr>
          <w:rFonts w:ascii="Times New Roman" w:eastAsia="Calibri" w:hAnsi="Times New Roman" w:cs="Times New Roman"/>
          <w:sz w:val="28"/>
          <w:szCs w:val="28"/>
        </w:rPr>
        <w:t xml:space="preserve"> </w:t>
      </w:r>
      <w:proofErr w:type="spellStart"/>
      <w:r w:rsidRPr="00A85D52">
        <w:rPr>
          <w:rFonts w:ascii="Times New Roman" w:eastAsia="Calibri" w:hAnsi="Times New Roman" w:cs="Times New Roman"/>
          <w:sz w:val="28"/>
          <w:szCs w:val="28"/>
        </w:rPr>
        <w:t>період</w:t>
      </w:r>
      <w:proofErr w:type="spellEnd"/>
      <w:r w:rsidRPr="00A85D52">
        <w:rPr>
          <w:rFonts w:ascii="Times New Roman" w:eastAsia="Calibri" w:hAnsi="Times New Roman" w:cs="Times New Roman"/>
          <w:sz w:val="28"/>
          <w:szCs w:val="28"/>
        </w:rPr>
        <w:t xml:space="preserve"> ратуша </w:t>
      </w:r>
      <w:proofErr w:type="spellStart"/>
      <w:r w:rsidRPr="00A85D52">
        <w:rPr>
          <w:rFonts w:ascii="Times New Roman" w:eastAsia="Calibri" w:hAnsi="Times New Roman" w:cs="Times New Roman"/>
          <w:sz w:val="28"/>
          <w:szCs w:val="28"/>
        </w:rPr>
        <w:t>використовувалася</w:t>
      </w:r>
      <w:proofErr w:type="spellEnd"/>
      <w:r w:rsidRPr="00A85D52">
        <w:rPr>
          <w:rFonts w:ascii="Times New Roman" w:eastAsia="Calibri" w:hAnsi="Times New Roman" w:cs="Times New Roman"/>
          <w:sz w:val="28"/>
          <w:szCs w:val="28"/>
        </w:rPr>
        <w:t xml:space="preserve"> для </w:t>
      </w:r>
      <w:proofErr w:type="spellStart"/>
      <w:r w:rsidRPr="00A85D52">
        <w:rPr>
          <w:rFonts w:ascii="Times New Roman" w:eastAsia="Calibri" w:hAnsi="Times New Roman" w:cs="Times New Roman"/>
          <w:sz w:val="28"/>
          <w:szCs w:val="28"/>
        </w:rPr>
        <w:t>адміністратив</w:t>
      </w:r>
      <w:r w:rsidR="009468C6">
        <w:rPr>
          <w:rFonts w:ascii="Times New Roman" w:eastAsia="Calibri" w:hAnsi="Times New Roman" w:cs="Times New Roman"/>
          <w:sz w:val="28"/>
          <w:szCs w:val="28"/>
        </w:rPr>
        <w:t>них</w:t>
      </w:r>
      <w:proofErr w:type="spellEnd"/>
      <w:r w:rsidR="009468C6">
        <w:rPr>
          <w:rFonts w:ascii="Times New Roman" w:eastAsia="Calibri" w:hAnsi="Times New Roman" w:cs="Times New Roman"/>
          <w:sz w:val="28"/>
          <w:szCs w:val="28"/>
        </w:rPr>
        <w:t xml:space="preserve"> </w:t>
      </w:r>
      <w:proofErr w:type="spellStart"/>
      <w:r w:rsidR="009468C6">
        <w:rPr>
          <w:rFonts w:ascii="Times New Roman" w:eastAsia="Calibri" w:hAnsi="Times New Roman" w:cs="Times New Roman"/>
          <w:sz w:val="28"/>
          <w:szCs w:val="28"/>
        </w:rPr>
        <w:t>цілей</w:t>
      </w:r>
      <w:proofErr w:type="spellEnd"/>
      <w:r w:rsidR="009468C6">
        <w:rPr>
          <w:rFonts w:ascii="Times New Roman" w:eastAsia="Calibri" w:hAnsi="Times New Roman" w:cs="Times New Roman"/>
          <w:sz w:val="28"/>
          <w:szCs w:val="28"/>
        </w:rPr>
        <w:t xml:space="preserve"> </w:t>
      </w:r>
      <w:proofErr w:type="spellStart"/>
      <w:r w:rsidR="009468C6">
        <w:rPr>
          <w:rFonts w:ascii="Times New Roman" w:eastAsia="Calibri" w:hAnsi="Times New Roman" w:cs="Times New Roman"/>
          <w:sz w:val="28"/>
          <w:szCs w:val="28"/>
        </w:rPr>
        <w:t>окупаційними</w:t>
      </w:r>
      <w:proofErr w:type="spellEnd"/>
      <w:r w:rsidR="009468C6">
        <w:rPr>
          <w:rFonts w:ascii="Times New Roman" w:eastAsia="Calibri" w:hAnsi="Times New Roman" w:cs="Times New Roman"/>
          <w:sz w:val="28"/>
          <w:szCs w:val="28"/>
        </w:rPr>
        <w:t xml:space="preserve"> урядами.</w:t>
      </w:r>
    </w:p>
    <w:p w:rsidR="00113337" w:rsidRDefault="00113337" w:rsidP="00113337">
      <w:pPr>
        <w:spacing w:line="240" w:lineRule="auto"/>
        <w:ind w:firstLine="709"/>
        <w:jc w:val="both"/>
        <w:rPr>
          <w:rFonts w:ascii="Times New Roman" w:eastAsia="Calibri" w:hAnsi="Times New Roman" w:cs="Times New Roman"/>
          <w:sz w:val="28"/>
          <w:szCs w:val="28"/>
        </w:rPr>
      </w:pPr>
      <w:proofErr w:type="spellStart"/>
      <w:r w:rsidRPr="00113337">
        <w:rPr>
          <w:rFonts w:ascii="Times New Roman" w:eastAsia="Calibri" w:hAnsi="Times New Roman" w:cs="Times New Roman"/>
          <w:sz w:val="28"/>
          <w:szCs w:val="28"/>
        </w:rPr>
        <w:t>Івано-Франківщина</w:t>
      </w:r>
      <w:proofErr w:type="spellEnd"/>
      <w:r w:rsidRPr="00113337">
        <w:rPr>
          <w:rFonts w:ascii="Times New Roman" w:eastAsia="Calibri" w:hAnsi="Times New Roman" w:cs="Times New Roman"/>
          <w:sz w:val="28"/>
          <w:szCs w:val="28"/>
        </w:rPr>
        <w:t xml:space="preserve"> славиться </w:t>
      </w:r>
      <w:proofErr w:type="spellStart"/>
      <w:r w:rsidRPr="00113337">
        <w:rPr>
          <w:rFonts w:ascii="Times New Roman" w:eastAsia="Calibri" w:hAnsi="Times New Roman" w:cs="Times New Roman"/>
          <w:sz w:val="28"/>
          <w:szCs w:val="28"/>
        </w:rPr>
        <w:t>багатою</w:t>
      </w:r>
      <w:proofErr w:type="spellEnd"/>
      <w:r w:rsidRPr="00113337">
        <w:rPr>
          <w:rFonts w:ascii="Times New Roman" w:eastAsia="Calibri" w:hAnsi="Times New Roman" w:cs="Times New Roman"/>
          <w:sz w:val="28"/>
          <w:szCs w:val="28"/>
        </w:rPr>
        <w:t xml:space="preserve"> культурною </w:t>
      </w:r>
      <w:proofErr w:type="spellStart"/>
      <w:r w:rsidRPr="00113337">
        <w:rPr>
          <w:rFonts w:ascii="Times New Roman" w:eastAsia="Calibri" w:hAnsi="Times New Roman" w:cs="Times New Roman"/>
          <w:sz w:val="28"/>
          <w:szCs w:val="28"/>
        </w:rPr>
        <w:t>спадщиною</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що</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з'єднує</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традиції</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етнографічних</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регіонів</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Гуцульщини</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Бойківщини</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Покуття</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Опілля</w:t>
      </w:r>
      <w:proofErr w:type="spellEnd"/>
      <w:r w:rsidRPr="00113337">
        <w:rPr>
          <w:rFonts w:ascii="Times New Roman" w:eastAsia="Calibri" w:hAnsi="Times New Roman" w:cs="Times New Roman"/>
          <w:sz w:val="28"/>
          <w:szCs w:val="28"/>
        </w:rPr>
        <w:t xml:space="preserve"> та </w:t>
      </w:r>
      <w:proofErr w:type="spellStart"/>
      <w:r w:rsidRPr="00113337">
        <w:rPr>
          <w:rFonts w:ascii="Times New Roman" w:eastAsia="Calibri" w:hAnsi="Times New Roman" w:cs="Times New Roman"/>
          <w:sz w:val="28"/>
          <w:szCs w:val="28"/>
        </w:rPr>
        <w:t>Лемківщини</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Гуцульщина</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відома</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різьбленням</w:t>
      </w:r>
      <w:proofErr w:type="spellEnd"/>
      <w:r w:rsidRPr="00113337">
        <w:rPr>
          <w:rFonts w:ascii="Times New Roman" w:eastAsia="Calibri" w:hAnsi="Times New Roman" w:cs="Times New Roman"/>
          <w:sz w:val="28"/>
          <w:szCs w:val="28"/>
        </w:rPr>
        <w:t xml:space="preserve"> і </w:t>
      </w:r>
      <w:proofErr w:type="spellStart"/>
      <w:r w:rsidRPr="00113337">
        <w:rPr>
          <w:rFonts w:ascii="Times New Roman" w:eastAsia="Calibri" w:hAnsi="Times New Roman" w:cs="Times New Roman"/>
          <w:sz w:val="28"/>
          <w:szCs w:val="28"/>
        </w:rPr>
        <w:t>вишивками</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Бойківщина</w:t>
      </w:r>
      <w:proofErr w:type="spellEnd"/>
      <w:r w:rsidRPr="00113337">
        <w:rPr>
          <w:rFonts w:ascii="Times New Roman" w:eastAsia="Calibri" w:hAnsi="Times New Roman" w:cs="Times New Roman"/>
          <w:sz w:val="28"/>
          <w:szCs w:val="28"/>
        </w:rPr>
        <w:t xml:space="preserve"> — </w:t>
      </w:r>
      <w:proofErr w:type="spellStart"/>
      <w:r w:rsidRPr="00113337">
        <w:rPr>
          <w:rFonts w:ascii="Times New Roman" w:eastAsia="Calibri" w:hAnsi="Times New Roman" w:cs="Times New Roman"/>
          <w:sz w:val="28"/>
          <w:szCs w:val="28"/>
        </w:rPr>
        <w:t>дерев'яною</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архітектурою</w:t>
      </w:r>
      <w:proofErr w:type="spellEnd"/>
      <w:r w:rsidRPr="00113337">
        <w:rPr>
          <w:rFonts w:ascii="Times New Roman" w:eastAsia="Calibri" w:hAnsi="Times New Roman" w:cs="Times New Roman"/>
          <w:sz w:val="28"/>
          <w:szCs w:val="28"/>
        </w:rPr>
        <w:t xml:space="preserve"> та </w:t>
      </w:r>
      <w:proofErr w:type="spellStart"/>
      <w:r w:rsidRPr="00113337">
        <w:rPr>
          <w:rFonts w:ascii="Times New Roman" w:eastAsia="Calibri" w:hAnsi="Times New Roman" w:cs="Times New Roman"/>
          <w:sz w:val="28"/>
          <w:szCs w:val="28"/>
        </w:rPr>
        <w:t>співом</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Покуття</w:t>
      </w:r>
      <w:proofErr w:type="spellEnd"/>
      <w:r w:rsidRPr="00113337">
        <w:rPr>
          <w:rFonts w:ascii="Times New Roman" w:eastAsia="Calibri" w:hAnsi="Times New Roman" w:cs="Times New Roman"/>
          <w:sz w:val="28"/>
          <w:szCs w:val="28"/>
        </w:rPr>
        <w:t xml:space="preserve"> — гончарством, </w:t>
      </w:r>
      <w:proofErr w:type="spellStart"/>
      <w:r w:rsidRPr="00113337">
        <w:rPr>
          <w:rFonts w:ascii="Times New Roman" w:eastAsia="Calibri" w:hAnsi="Times New Roman" w:cs="Times New Roman"/>
          <w:sz w:val="28"/>
          <w:szCs w:val="28"/>
        </w:rPr>
        <w:t>Опілля</w:t>
      </w:r>
      <w:proofErr w:type="spellEnd"/>
      <w:r w:rsidRPr="00113337">
        <w:rPr>
          <w:rFonts w:ascii="Times New Roman" w:eastAsia="Calibri" w:hAnsi="Times New Roman" w:cs="Times New Roman"/>
          <w:sz w:val="28"/>
          <w:szCs w:val="28"/>
        </w:rPr>
        <w:t xml:space="preserve"> — </w:t>
      </w:r>
      <w:proofErr w:type="spellStart"/>
      <w:r w:rsidRPr="00113337">
        <w:rPr>
          <w:rFonts w:ascii="Times New Roman" w:eastAsia="Calibri" w:hAnsi="Times New Roman" w:cs="Times New Roman"/>
          <w:sz w:val="28"/>
          <w:szCs w:val="28"/>
        </w:rPr>
        <w:t>декорованими</w:t>
      </w:r>
      <w:proofErr w:type="spellEnd"/>
      <w:r w:rsidRPr="00113337">
        <w:rPr>
          <w:rFonts w:ascii="Times New Roman" w:eastAsia="Calibri" w:hAnsi="Times New Roman" w:cs="Times New Roman"/>
          <w:sz w:val="28"/>
          <w:szCs w:val="28"/>
        </w:rPr>
        <w:t xml:space="preserve"> </w:t>
      </w:r>
      <w:proofErr w:type="spellStart"/>
      <w:r w:rsidRPr="00113337">
        <w:rPr>
          <w:rFonts w:ascii="Times New Roman" w:eastAsia="Calibri" w:hAnsi="Times New Roman" w:cs="Times New Roman"/>
          <w:sz w:val="28"/>
          <w:szCs w:val="28"/>
        </w:rPr>
        <w:t>скринями</w:t>
      </w:r>
      <w:proofErr w:type="spellEnd"/>
      <w:r w:rsidRPr="00113337">
        <w:rPr>
          <w:rFonts w:ascii="Times New Roman" w:eastAsia="Calibri" w:hAnsi="Times New Roman" w:cs="Times New Roman"/>
          <w:sz w:val="28"/>
          <w:szCs w:val="28"/>
        </w:rPr>
        <w:t xml:space="preserve">, а </w:t>
      </w:r>
      <w:proofErr w:type="spellStart"/>
      <w:r w:rsidRPr="00113337">
        <w:rPr>
          <w:rFonts w:ascii="Times New Roman" w:eastAsia="Calibri" w:hAnsi="Times New Roman" w:cs="Times New Roman"/>
          <w:sz w:val="28"/>
          <w:szCs w:val="28"/>
        </w:rPr>
        <w:t>Лемківщина</w:t>
      </w:r>
      <w:proofErr w:type="spellEnd"/>
      <w:r w:rsidRPr="00113337">
        <w:rPr>
          <w:rFonts w:ascii="Times New Roman" w:eastAsia="Calibri" w:hAnsi="Times New Roman" w:cs="Times New Roman"/>
          <w:sz w:val="28"/>
          <w:szCs w:val="28"/>
        </w:rPr>
        <w:t xml:space="preserve"> — </w:t>
      </w:r>
      <w:proofErr w:type="spellStart"/>
      <w:r w:rsidRPr="00113337">
        <w:rPr>
          <w:rFonts w:ascii="Times New Roman" w:eastAsia="Calibri" w:hAnsi="Times New Roman" w:cs="Times New Roman"/>
          <w:sz w:val="28"/>
          <w:szCs w:val="28"/>
        </w:rPr>
        <w:t>керамікою</w:t>
      </w:r>
      <w:proofErr w:type="spellEnd"/>
      <w:r w:rsidRPr="00113337">
        <w:rPr>
          <w:rFonts w:ascii="Times New Roman" w:eastAsia="Calibri" w:hAnsi="Times New Roman" w:cs="Times New Roman"/>
          <w:sz w:val="28"/>
          <w:szCs w:val="28"/>
        </w:rPr>
        <w:t xml:space="preserve"> і </w:t>
      </w:r>
      <w:proofErr w:type="spellStart"/>
      <w:r w:rsidRPr="00113337">
        <w:rPr>
          <w:rFonts w:ascii="Times New Roman" w:eastAsia="Calibri" w:hAnsi="Times New Roman" w:cs="Times New Roman"/>
          <w:sz w:val="28"/>
          <w:szCs w:val="28"/>
        </w:rPr>
        <w:t>народними</w:t>
      </w:r>
      <w:proofErr w:type="spellEnd"/>
      <w:r w:rsidRPr="00113337">
        <w:rPr>
          <w:rFonts w:ascii="Times New Roman" w:eastAsia="Calibri" w:hAnsi="Times New Roman" w:cs="Times New Roman"/>
          <w:sz w:val="28"/>
          <w:szCs w:val="28"/>
        </w:rPr>
        <w:t xml:space="preserve"> костюмами.</w:t>
      </w:r>
    </w:p>
    <w:p w:rsidR="009E4BE0" w:rsidRPr="009E4BE0" w:rsidRDefault="009E4BE0" w:rsidP="00113337">
      <w:pPr>
        <w:spacing w:line="240" w:lineRule="auto"/>
        <w:ind w:firstLine="709"/>
        <w:jc w:val="both"/>
        <w:rPr>
          <w:rFonts w:ascii="Times New Roman" w:eastAsia="Calibri" w:hAnsi="Times New Roman" w:cs="Times New Roman"/>
          <w:sz w:val="28"/>
          <w:szCs w:val="28"/>
          <w:lang w:val="uk-UA"/>
        </w:rPr>
      </w:pPr>
      <w:r w:rsidRPr="009E4BE0">
        <w:rPr>
          <w:rFonts w:ascii="Times New Roman" w:eastAsia="Calibri" w:hAnsi="Times New Roman" w:cs="Times New Roman"/>
          <w:sz w:val="28"/>
          <w:szCs w:val="28"/>
          <w:lang w:val="uk-UA"/>
        </w:rPr>
        <w:t>Одяг етнографічних регіонів Прикарпаття вирізняється багатством орнаментики, різноманіттям крою та особливостями кольорових рішень, які уособлюють культурн</w:t>
      </w:r>
      <w:r>
        <w:rPr>
          <w:rFonts w:ascii="Times New Roman" w:eastAsia="Calibri" w:hAnsi="Times New Roman" w:cs="Times New Roman"/>
          <w:sz w:val="28"/>
          <w:szCs w:val="28"/>
          <w:lang w:val="uk-UA"/>
        </w:rPr>
        <w:t>у ідентичність кожного регіону:</w:t>
      </w:r>
    </w:p>
    <w:p w:rsidR="009E4BE0" w:rsidRPr="009E4BE0" w:rsidRDefault="009E4BE0" w:rsidP="00113337">
      <w:pPr>
        <w:spacing w:line="240" w:lineRule="auto"/>
        <w:ind w:firstLine="709"/>
        <w:jc w:val="both"/>
        <w:rPr>
          <w:rFonts w:ascii="Times New Roman" w:eastAsia="Calibri" w:hAnsi="Times New Roman" w:cs="Times New Roman"/>
          <w:sz w:val="28"/>
          <w:szCs w:val="28"/>
          <w:lang w:val="uk-UA"/>
        </w:rPr>
      </w:pPr>
      <w:r w:rsidRPr="009E4BE0">
        <w:rPr>
          <w:rFonts w:ascii="Times New Roman" w:eastAsia="Calibri" w:hAnsi="Times New Roman" w:cs="Times New Roman"/>
          <w:sz w:val="28"/>
          <w:szCs w:val="28"/>
          <w:lang w:val="uk-UA"/>
        </w:rPr>
        <w:t>Гуцульщина характеризується яскраво оздобленими вишиваними сорочками, рясно декорованими кептарями, вовняними крайками, широкими штанами (гачі) та товстими кожухами. Жіночий одяг включає пишні спідниці (</w:t>
      </w:r>
      <w:proofErr w:type="spellStart"/>
      <w:r w:rsidRPr="009E4BE0">
        <w:rPr>
          <w:rFonts w:ascii="Times New Roman" w:eastAsia="Calibri" w:hAnsi="Times New Roman" w:cs="Times New Roman"/>
          <w:sz w:val="28"/>
          <w:szCs w:val="28"/>
          <w:lang w:val="uk-UA"/>
        </w:rPr>
        <w:t>андараки</w:t>
      </w:r>
      <w:proofErr w:type="spellEnd"/>
      <w:r w:rsidRPr="009E4BE0">
        <w:rPr>
          <w:rFonts w:ascii="Times New Roman" w:eastAsia="Calibri" w:hAnsi="Times New Roman" w:cs="Times New Roman"/>
          <w:sz w:val="28"/>
          <w:szCs w:val="28"/>
          <w:lang w:val="uk-UA"/>
        </w:rPr>
        <w:t>) та багатошарові прик</w:t>
      </w:r>
      <w:r>
        <w:rPr>
          <w:rFonts w:ascii="Times New Roman" w:eastAsia="Calibri" w:hAnsi="Times New Roman" w:cs="Times New Roman"/>
          <w:sz w:val="28"/>
          <w:szCs w:val="28"/>
          <w:lang w:val="uk-UA"/>
        </w:rPr>
        <w:t xml:space="preserve">раси, як-от пацьорки та </w:t>
      </w:r>
      <w:proofErr w:type="spellStart"/>
      <w:r>
        <w:rPr>
          <w:rFonts w:ascii="Times New Roman" w:eastAsia="Calibri" w:hAnsi="Times New Roman" w:cs="Times New Roman"/>
          <w:sz w:val="28"/>
          <w:szCs w:val="28"/>
          <w:lang w:val="uk-UA"/>
        </w:rPr>
        <w:t>згарди</w:t>
      </w:r>
      <w:proofErr w:type="spellEnd"/>
      <w:r>
        <w:rPr>
          <w:rFonts w:ascii="Times New Roman" w:eastAsia="Calibri" w:hAnsi="Times New Roman" w:cs="Times New Roman"/>
          <w:sz w:val="28"/>
          <w:szCs w:val="28"/>
          <w:lang w:val="uk-UA"/>
        </w:rPr>
        <w:t>.</w:t>
      </w:r>
    </w:p>
    <w:p w:rsidR="009E4BE0" w:rsidRPr="009E4BE0" w:rsidRDefault="009E4BE0" w:rsidP="00113337">
      <w:pPr>
        <w:spacing w:line="240" w:lineRule="auto"/>
        <w:ind w:firstLine="709"/>
        <w:jc w:val="both"/>
        <w:rPr>
          <w:rFonts w:ascii="Times New Roman" w:eastAsia="Calibri" w:hAnsi="Times New Roman" w:cs="Times New Roman"/>
          <w:sz w:val="28"/>
          <w:szCs w:val="28"/>
          <w:lang w:val="uk-UA"/>
        </w:rPr>
      </w:pPr>
      <w:r w:rsidRPr="009E4BE0">
        <w:rPr>
          <w:rFonts w:ascii="Times New Roman" w:eastAsia="Calibri" w:hAnsi="Times New Roman" w:cs="Times New Roman"/>
          <w:sz w:val="28"/>
          <w:szCs w:val="28"/>
          <w:lang w:val="uk-UA"/>
        </w:rPr>
        <w:t>Бойківщина відзначається стриманими кольорами, довгими сорочками, підперезаними широкими поясами, а також білими або темними кожухами. Чоловіки носили капелюхи, прикрашені павичевими перами, які надав</w:t>
      </w:r>
      <w:r>
        <w:rPr>
          <w:rFonts w:ascii="Times New Roman" w:eastAsia="Calibri" w:hAnsi="Times New Roman" w:cs="Times New Roman"/>
          <w:sz w:val="28"/>
          <w:szCs w:val="28"/>
          <w:lang w:val="uk-UA"/>
        </w:rPr>
        <w:t>али вигляду певної урочистості.</w:t>
      </w:r>
    </w:p>
    <w:p w:rsidR="009E4BE0" w:rsidRPr="009E4BE0" w:rsidRDefault="009E4BE0" w:rsidP="00113337">
      <w:pPr>
        <w:spacing w:line="240" w:lineRule="auto"/>
        <w:ind w:firstLine="709"/>
        <w:jc w:val="both"/>
        <w:rPr>
          <w:rFonts w:ascii="Times New Roman" w:eastAsia="Calibri" w:hAnsi="Times New Roman" w:cs="Times New Roman"/>
          <w:sz w:val="28"/>
          <w:szCs w:val="28"/>
          <w:lang w:val="uk-UA"/>
        </w:rPr>
      </w:pPr>
      <w:r w:rsidRPr="009E4BE0">
        <w:rPr>
          <w:rFonts w:ascii="Times New Roman" w:eastAsia="Calibri" w:hAnsi="Times New Roman" w:cs="Times New Roman"/>
          <w:sz w:val="28"/>
          <w:szCs w:val="28"/>
          <w:lang w:val="uk-UA"/>
        </w:rPr>
        <w:t>Покуття вирізняється білими сорочками з традиційною червоно-чорною вишивкою, широкими спідницями та яскраво оздобленими фартухами. Жінки часто покривали голови намітками або хустками,</w:t>
      </w:r>
      <w:r>
        <w:rPr>
          <w:rFonts w:ascii="Times New Roman" w:eastAsia="Calibri" w:hAnsi="Times New Roman" w:cs="Times New Roman"/>
          <w:sz w:val="28"/>
          <w:szCs w:val="28"/>
          <w:lang w:val="uk-UA"/>
        </w:rPr>
        <w:t xml:space="preserve"> надаючи ансамблю завершеності.</w:t>
      </w:r>
    </w:p>
    <w:p w:rsidR="009E4BE0" w:rsidRPr="009E4BE0" w:rsidRDefault="009E4BE0" w:rsidP="00113337">
      <w:pPr>
        <w:spacing w:line="240" w:lineRule="auto"/>
        <w:ind w:firstLine="709"/>
        <w:jc w:val="both"/>
        <w:rPr>
          <w:rFonts w:ascii="Times New Roman" w:eastAsia="Calibri" w:hAnsi="Times New Roman" w:cs="Times New Roman"/>
          <w:sz w:val="28"/>
          <w:szCs w:val="28"/>
          <w:lang w:val="uk-UA"/>
        </w:rPr>
      </w:pPr>
      <w:r w:rsidRPr="009E4BE0">
        <w:rPr>
          <w:rFonts w:ascii="Times New Roman" w:eastAsia="Calibri" w:hAnsi="Times New Roman" w:cs="Times New Roman"/>
          <w:sz w:val="28"/>
          <w:szCs w:val="28"/>
          <w:lang w:val="uk-UA"/>
        </w:rPr>
        <w:t>Опілля сповнене простоти та елегантності. Основу становили лляні сорочки та темні спідниці, доповнені кольоровими запасками. Жіночі образи прикрашали численні оздоби, тоді я</w:t>
      </w:r>
      <w:r>
        <w:rPr>
          <w:rFonts w:ascii="Times New Roman" w:eastAsia="Calibri" w:hAnsi="Times New Roman" w:cs="Times New Roman"/>
          <w:sz w:val="28"/>
          <w:szCs w:val="28"/>
          <w:lang w:val="uk-UA"/>
        </w:rPr>
        <w:t>к чоловіки носили широкі пояси.</w:t>
      </w:r>
    </w:p>
    <w:p w:rsidR="009E4BE0" w:rsidRPr="009E4BE0" w:rsidRDefault="009E4BE0" w:rsidP="00113337">
      <w:pPr>
        <w:spacing w:line="240" w:lineRule="auto"/>
        <w:ind w:firstLine="709"/>
        <w:jc w:val="both"/>
        <w:rPr>
          <w:rFonts w:ascii="Times New Roman" w:eastAsia="Calibri" w:hAnsi="Times New Roman" w:cs="Times New Roman"/>
          <w:sz w:val="28"/>
          <w:szCs w:val="28"/>
          <w:lang w:val="uk-UA"/>
        </w:rPr>
      </w:pPr>
      <w:r w:rsidRPr="009E4BE0">
        <w:rPr>
          <w:rFonts w:ascii="Times New Roman" w:eastAsia="Calibri" w:hAnsi="Times New Roman" w:cs="Times New Roman"/>
          <w:sz w:val="28"/>
          <w:szCs w:val="28"/>
          <w:lang w:val="uk-UA"/>
        </w:rPr>
        <w:t xml:space="preserve">Лемківщина має свої специфічні риси: сині або чорні спідниці поєднувалися з майстерно вишитими сорочками, орнамент яких базувався на геометричних мотивах. До ансамблю додавалися безрукавки </w:t>
      </w:r>
      <w:r>
        <w:rPr>
          <w:rFonts w:ascii="Times New Roman" w:eastAsia="Calibri" w:hAnsi="Times New Roman" w:cs="Times New Roman"/>
          <w:sz w:val="28"/>
          <w:szCs w:val="28"/>
          <w:lang w:val="uk-UA"/>
        </w:rPr>
        <w:t>(літники) та хустки з китицями.</w:t>
      </w:r>
    </w:p>
    <w:p w:rsidR="009E4BE0" w:rsidRPr="00236094" w:rsidRDefault="00113337" w:rsidP="00113337">
      <w:pPr>
        <w:spacing w:line="240" w:lineRule="auto"/>
        <w:ind w:firstLine="709"/>
        <w:jc w:val="both"/>
        <w:rPr>
          <w:rFonts w:ascii="Times New Roman" w:eastAsia="Calibri" w:hAnsi="Times New Roman" w:cs="Times New Roman"/>
          <w:sz w:val="28"/>
          <w:szCs w:val="28"/>
          <w:lang w:val="uk-UA"/>
        </w:rPr>
      </w:pPr>
      <w:r w:rsidRPr="00113337">
        <w:rPr>
          <w:rFonts w:ascii="Times New Roman" w:eastAsia="Calibri" w:hAnsi="Times New Roman" w:cs="Times New Roman"/>
          <w:sz w:val="28"/>
          <w:szCs w:val="28"/>
          <w:lang w:val="uk-UA"/>
        </w:rPr>
        <w:t xml:space="preserve">Краєзнавчий музей відіграє важливу роль у збереженні та популяризації культурної й природної спадщини регіону. Його експозиції дозволяють зануритися у багатий світ місцевої історії — від археологічних знахідок часів Київської Русі та Галицько-Волинського князівства до шедеврів народного мистецтва й іконопису XVII–XIX століть. Окрему увагу привертають етнографічні колекції, які відображають унікальну різноманітність культурних традицій </w:t>
      </w:r>
      <w:proofErr w:type="spellStart"/>
      <w:r w:rsidRPr="00113337">
        <w:rPr>
          <w:rFonts w:ascii="Times New Roman" w:eastAsia="Calibri" w:hAnsi="Times New Roman" w:cs="Times New Roman"/>
          <w:sz w:val="28"/>
          <w:szCs w:val="28"/>
          <w:lang w:val="uk-UA"/>
        </w:rPr>
        <w:t>етнорегіонів</w:t>
      </w:r>
      <w:proofErr w:type="spellEnd"/>
      <w:r w:rsidRPr="00113337">
        <w:rPr>
          <w:rFonts w:ascii="Times New Roman" w:eastAsia="Calibri" w:hAnsi="Times New Roman" w:cs="Times New Roman"/>
          <w:sz w:val="28"/>
          <w:szCs w:val="28"/>
          <w:lang w:val="uk-UA"/>
        </w:rPr>
        <w:t xml:space="preserve"> Прикарпаття. Не менш важливим є природничий відділ музею, що демонструє зразки флори й фауни Карпатського регіону, а також типових представників дикої природи Прикарпатського краю.</w:t>
      </w:r>
    </w:p>
    <w:sectPr w:rsidR="009E4BE0" w:rsidRPr="00236094" w:rsidSect="003F340B">
      <w:pgSz w:w="11907" w:h="16840" w:code="9"/>
      <w:pgMar w:top="1134" w:right="1134" w:bottom="1134" w:left="1134" w:header="709" w:footer="709" w:gutter="5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839"/>
    <w:rsid w:val="00113337"/>
    <w:rsid w:val="00236094"/>
    <w:rsid w:val="002435A4"/>
    <w:rsid w:val="003F340B"/>
    <w:rsid w:val="005D77DE"/>
    <w:rsid w:val="006112CA"/>
    <w:rsid w:val="00655CFF"/>
    <w:rsid w:val="00692AA1"/>
    <w:rsid w:val="00695027"/>
    <w:rsid w:val="008F3839"/>
    <w:rsid w:val="009468C6"/>
    <w:rsid w:val="009E4BE0"/>
    <w:rsid w:val="00A85D52"/>
    <w:rsid w:val="00AF1E70"/>
    <w:rsid w:val="00BF044A"/>
    <w:rsid w:val="00D935E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8A5E2"/>
  <w15:chartTrackingRefBased/>
  <w15:docId w15:val="{0BD93ACA-D6EF-48FF-9B17-8C8E15CF3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340B"/>
    <w:pPr>
      <w:spacing w:line="279" w:lineRule="auto"/>
      <w:ind w:firstLine="0"/>
      <w:jc w:val="left"/>
    </w:pPr>
    <w:rPr>
      <w:sz w:val="24"/>
      <w:szCs w:val="24"/>
      <w:lang w:val="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2427</TotalTime>
  <Pages>2</Pages>
  <Words>558</Words>
  <Characters>4111</Characters>
  <Application>Microsoft Office Word</Application>
  <DocSecurity>0</DocSecurity>
  <Lines>79</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2025-03-12T12:12:00Z</dcterms:created>
  <dcterms:modified xsi:type="dcterms:W3CDTF">2025-03-27T14:29:00Z</dcterms:modified>
</cp:coreProperties>
</file>