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6075" w14:textId="6C4F5AEE" w:rsidR="00EB16D0" w:rsidRPr="00A80576" w:rsidRDefault="00EB16D0" w:rsidP="00A805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Тези</w:t>
      </w:r>
      <w:r w:rsidR="00A80576">
        <w:rPr>
          <w:rFonts w:ascii="Times New Roman" w:hAnsi="Times New Roman" w:cs="Times New Roman"/>
          <w:sz w:val="28"/>
          <w:szCs w:val="28"/>
        </w:rPr>
        <w:t xml:space="preserve"> </w:t>
      </w:r>
      <w:r w:rsidR="00B36961">
        <w:rPr>
          <w:rFonts w:ascii="Times New Roman" w:eastAsia="Calibri" w:hAnsi="Times New Roman" w:cs="Times New Roman"/>
          <w:sz w:val="28"/>
          <w:szCs w:val="28"/>
        </w:rPr>
        <w:t>д</w:t>
      </w:r>
      <w:r>
        <w:rPr>
          <w:rFonts w:ascii="Times New Roman" w:eastAsia="Calibri" w:hAnsi="Times New Roman" w:cs="Times New Roman"/>
          <w:sz w:val="28"/>
          <w:szCs w:val="28"/>
        </w:rPr>
        <w:t xml:space="preserve">ослідницької </w:t>
      </w:r>
      <w:r w:rsidRPr="005C71D4">
        <w:rPr>
          <w:rFonts w:ascii="Times New Roman" w:eastAsia="Calibri" w:hAnsi="Times New Roman" w:cs="Times New Roman"/>
          <w:sz w:val="28"/>
          <w:szCs w:val="28"/>
        </w:rPr>
        <w:t xml:space="preserve"> роботи на тему: </w:t>
      </w:r>
    </w:p>
    <w:p w14:paraId="566725A1" w14:textId="77777777" w:rsidR="00B36961" w:rsidRDefault="00EB16D0" w:rsidP="00522CF4">
      <w:pPr>
        <w:spacing w:after="0" w:line="240" w:lineRule="auto"/>
        <w:jc w:val="center"/>
        <w:rPr>
          <w:rFonts w:ascii="Times New Roman" w:eastAsia="Calibri" w:hAnsi="Times New Roman" w:cs="Times New Roman"/>
          <w:sz w:val="28"/>
          <w:szCs w:val="28"/>
        </w:rPr>
      </w:pPr>
      <w:r w:rsidRPr="005C71D4">
        <w:rPr>
          <w:rFonts w:ascii="Times New Roman" w:eastAsia="Calibri" w:hAnsi="Times New Roman" w:cs="Times New Roman"/>
          <w:sz w:val="28"/>
          <w:szCs w:val="28"/>
        </w:rPr>
        <w:t>«</w:t>
      </w:r>
      <w:bookmarkStart w:id="0" w:name="_Hlk163412004"/>
      <w:bookmarkStart w:id="1" w:name="_Hlk163041970"/>
      <w:r w:rsidR="00BA27DF" w:rsidRPr="00BA27DF">
        <w:rPr>
          <w:rFonts w:ascii="Times New Roman" w:eastAsia="Calibri" w:hAnsi="Times New Roman" w:cs="Times New Roman"/>
          <w:sz w:val="28"/>
          <w:szCs w:val="28"/>
        </w:rPr>
        <w:t xml:space="preserve">Червоноклоп </w:t>
      </w:r>
      <w:r w:rsidR="00015465">
        <w:rPr>
          <w:rFonts w:ascii="Times New Roman" w:eastAsia="Calibri" w:hAnsi="Times New Roman" w:cs="Times New Roman"/>
          <w:sz w:val="28"/>
          <w:szCs w:val="28"/>
        </w:rPr>
        <w:t>безкрил</w:t>
      </w:r>
      <w:bookmarkEnd w:id="0"/>
      <w:r w:rsidR="00015465">
        <w:rPr>
          <w:rFonts w:ascii="Times New Roman" w:eastAsia="Calibri" w:hAnsi="Times New Roman" w:cs="Times New Roman"/>
          <w:sz w:val="28"/>
          <w:szCs w:val="28"/>
        </w:rPr>
        <w:t>ий</w:t>
      </w:r>
      <w:r w:rsidR="00BA27DF" w:rsidRPr="00BA27DF">
        <w:rPr>
          <w:rFonts w:ascii="Times New Roman" w:eastAsia="Calibri" w:hAnsi="Times New Roman" w:cs="Times New Roman"/>
          <w:sz w:val="28"/>
          <w:szCs w:val="28"/>
        </w:rPr>
        <w:t xml:space="preserve"> </w:t>
      </w:r>
      <w:bookmarkEnd w:id="1"/>
      <w:r w:rsidR="00BA27DF" w:rsidRPr="00BA27DF">
        <w:rPr>
          <w:rFonts w:ascii="Times New Roman" w:eastAsia="Calibri" w:hAnsi="Times New Roman" w:cs="Times New Roman"/>
          <w:sz w:val="28"/>
          <w:szCs w:val="28"/>
        </w:rPr>
        <w:t xml:space="preserve">як біоіндикатор навколишнього середовища </w:t>
      </w:r>
    </w:p>
    <w:p w14:paraId="59C41CF4" w14:textId="4E1B6D6D" w:rsidR="00EB16D0" w:rsidRPr="005C71D4" w:rsidRDefault="00BA27DF" w:rsidP="00522CF4">
      <w:pPr>
        <w:spacing w:after="0" w:line="240" w:lineRule="auto"/>
        <w:jc w:val="center"/>
        <w:rPr>
          <w:rFonts w:ascii="Times New Roman" w:eastAsia="Calibri" w:hAnsi="Times New Roman" w:cs="Times New Roman"/>
          <w:sz w:val="28"/>
          <w:szCs w:val="28"/>
        </w:rPr>
      </w:pPr>
      <w:r w:rsidRPr="00BA27DF">
        <w:rPr>
          <w:rFonts w:ascii="Times New Roman" w:eastAsia="Calibri" w:hAnsi="Times New Roman" w:cs="Times New Roman"/>
          <w:sz w:val="28"/>
          <w:szCs w:val="28"/>
        </w:rPr>
        <w:t>території села Глодоси</w:t>
      </w:r>
      <w:r w:rsidR="00EB16D0" w:rsidRPr="005C71D4">
        <w:rPr>
          <w:rFonts w:ascii="Times New Roman" w:eastAsia="Calibri" w:hAnsi="Times New Roman" w:cs="Times New Roman"/>
          <w:sz w:val="28"/>
          <w:szCs w:val="28"/>
        </w:rPr>
        <w:t>»</w:t>
      </w:r>
    </w:p>
    <w:p w14:paraId="53979C2C" w14:textId="77777777" w:rsidR="00EB16D0" w:rsidRPr="005C71D4" w:rsidRDefault="00EB16D0" w:rsidP="00522CF4">
      <w:pPr>
        <w:widowControl w:val="0"/>
        <w:shd w:val="clear" w:color="auto" w:fill="FFFFFF"/>
        <w:spacing w:after="0" w:line="240" w:lineRule="auto"/>
        <w:jc w:val="both"/>
        <w:rPr>
          <w:rFonts w:ascii="Times New Roman" w:eastAsia="Times New Roman" w:hAnsi="Times New Roman" w:cs="Times New Roman"/>
          <w:b/>
          <w:i/>
          <w:sz w:val="28"/>
          <w:szCs w:val="28"/>
        </w:rPr>
      </w:pPr>
    </w:p>
    <w:p w14:paraId="1C3FD58C" w14:textId="2C5A5E49" w:rsidR="00EB16D0" w:rsidRDefault="00EB16D0" w:rsidP="00522CF4">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5C71D4">
        <w:rPr>
          <w:rFonts w:ascii="Times New Roman" w:eastAsia="Times New Roman" w:hAnsi="Times New Roman" w:cs="Times New Roman"/>
          <w:b/>
          <w:bCs/>
          <w:sz w:val="28"/>
          <w:szCs w:val="28"/>
          <w:lang w:eastAsia="ru-RU"/>
        </w:rPr>
        <w:t xml:space="preserve">Автор: </w:t>
      </w:r>
      <w:r>
        <w:rPr>
          <w:rFonts w:ascii="Times New Roman" w:eastAsia="Times New Roman" w:hAnsi="Times New Roman" w:cs="Times New Roman"/>
          <w:b/>
          <w:sz w:val="28"/>
          <w:szCs w:val="28"/>
        </w:rPr>
        <w:t>Шевченко Антон Григорович</w:t>
      </w:r>
      <w:r w:rsidRPr="005C71D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учень 8-</w:t>
      </w:r>
      <w:r w:rsidRPr="005C71D4">
        <w:rPr>
          <w:rFonts w:ascii="Times New Roman" w:eastAsia="Times New Roman" w:hAnsi="Times New Roman" w:cs="Times New Roman"/>
          <w:sz w:val="28"/>
          <w:szCs w:val="28"/>
          <w:lang w:eastAsia="ru-RU"/>
        </w:rPr>
        <w:t>А класу Глодоського ліцею Глодоської сільської ради Новоукраїнського району Кіровоградської області</w:t>
      </w:r>
      <w:r>
        <w:rPr>
          <w:rFonts w:ascii="Times New Roman" w:eastAsia="Times New Roman" w:hAnsi="Times New Roman" w:cs="Times New Roman"/>
          <w:sz w:val="28"/>
          <w:szCs w:val="28"/>
          <w:lang w:eastAsia="ru-RU"/>
        </w:rPr>
        <w:t>, слухач</w:t>
      </w:r>
      <w:r w:rsidRPr="00EB16D0">
        <w:rPr>
          <w:rFonts w:ascii="Times New Roman" w:eastAsia="Times New Roman" w:hAnsi="Times New Roman" w:cs="Times New Roman"/>
          <w:sz w:val="28"/>
          <w:szCs w:val="28"/>
          <w:lang w:eastAsia="ru-RU"/>
        </w:rPr>
        <w:t xml:space="preserve"> секції «</w:t>
      </w:r>
      <w:r>
        <w:rPr>
          <w:rFonts w:ascii="Times New Roman" w:eastAsia="Times New Roman" w:hAnsi="Times New Roman" w:cs="Times New Roman"/>
          <w:sz w:val="28"/>
          <w:szCs w:val="28"/>
          <w:lang w:eastAsia="ru-RU"/>
        </w:rPr>
        <w:t>Екологія</w:t>
      </w:r>
      <w:r w:rsidRPr="00EB16D0">
        <w:rPr>
          <w:rFonts w:ascii="Times New Roman" w:eastAsia="Times New Roman" w:hAnsi="Times New Roman" w:cs="Times New Roman"/>
          <w:sz w:val="28"/>
          <w:szCs w:val="28"/>
          <w:lang w:eastAsia="ru-RU"/>
        </w:rPr>
        <w:t>» Кіровоградської Малої академії наук учнівської молоді</w:t>
      </w:r>
      <w:r>
        <w:rPr>
          <w:rFonts w:ascii="Times New Roman" w:eastAsia="Times New Roman" w:hAnsi="Times New Roman" w:cs="Times New Roman"/>
          <w:sz w:val="28"/>
          <w:szCs w:val="28"/>
          <w:lang w:eastAsia="ru-RU"/>
        </w:rPr>
        <w:t>.</w:t>
      </w:r>
    </w:p>
    <w:p w14:paraId="075089AB" w14:textId="3B60401E" w:rsidR="009C4B8A" w:rsidRDefault="00EB16D0" w:rsidP="00A80576">
      <w:pPr>
        <w:widowControl w:val="0"/>
        <w:shd w:val="clear" w:color="auto" w:fill="FFFFFF"/>
        <w:spacing w:after="0" w:line="240" w:lineRule="auto"/>
        <w:jc w:val="both"/>
        <w:rPr>
          <w:rFonts w:ascii="Times New Roman" w:eastAsia="Times New Roman" w:hAnsi="Times New Roman" w:cs="Times New Roman"/>
          <w:sz w:val="28"/>
          <w:szCs w:val="28"/>
        </w:rPr>
      </w:pPr>
      <w:r w:rsidRPr="005C71D4">
        <w:rPr>
          <w:rFonts w:ascii="Times New Roman" w:eastAsia="Times New Roman" w:hAnsi="Times New Roman" w:cs="Times New Roman"/>
          <w:b/>
          <w:sz w:val="28"/>
          <w:szCs w:val="28"/>
        </w:rPr>
        <w:t>Керівник: Мохонько Анжела Анатоліївна</w:t>
      </w:r>
      <w:r w:rsidRPr="005C71D4">
        <w:rPr>
          <w:rFonts w:ascii="Times New Roman" w:eastAsia="Times New Roman" w:hAnsi="Times New Roman" w:cs="Times New Roman"/>
          <w:sz w:val="28"/>
          <w:szCs w:val="28"/>
        </w:rPr>
        <w:t xml:space="preserve">, вчитель хімії та біології Глодоського ліцею Глодоської сільської ради Новоукраїнського району Кіровоградської області. </w:t>
      </w:r>
    </w:p>
    <w:p w14:paraId="6EF6F7BF" w14:textId="77777777" w:rsidR="00A80576" w:rsidRPr="005C71D4" w:rsidRDefault="00A80576" w:rsidP="00A80576">
      <w:pPr>
        <w:widowControl w:val="0"/>
        <w:shd w:val="clear" w:color="auto" w:fill="FFFFFF"/>
        <w:spacing w:after="0" w:line="240" w:lineRule="auto"/>
        <w:jc w:val="both"/>
        <w:rPr>
          <w:rFonts w:ascii="Times New Roman" w:eastAsia="Times New Roman" w:hAnsi="Times New Roman" w:cs="Times New Roman"/>
          <w:sz w:val="28"/>
          <w:szCs w:val="28"/>
        </w:rPr>
      </w:pPr>
    </w:p>
    <w:p w14:paraId="388DBC44" w14:textId="5E98664D" w:rsidR="00CD171A" w:rsidRDefault="00CD171A" w:rsidP="00522CF4">
      <w:pPr>
        <w:spacing w:after="0" w:line="240" w:lineRule="auto"/>
        <w:ind w:firstLine="708"/>
        <w:jc w:val="both"/>
        <w:rPr>
          <w:rFonts w:ascii="Times New Roman" w:eastAsia="Calibri" w:hAnsi="Times New Roman" w:cs="Times New Roman"/>
          <w:b/>
          <w:sz w:val="28"/>
          <w:szCs w:val="28"/>
        </w:rPr>
      </w:pPr>
      <w:bookmarkStart w:id="2" w:name="_Hlk163038618"/>
      <w:r w:rsidRPr="00CD171A">
        <w:rPr>
          <w:rFonts w:ascii="Times New Roman" w:eastAsia="Calibri" w:hAnsi="Times New Roman" w:cs="Times New Roman"/>
          <w:bCs/>
          <w:sz w:val="28"/>
          <w:szCs w:val="28"/>
        </w:rPr>
        <w:t>Дослідницьку роботу присвячено</w:t>
      </w:r>
      <w:r w:rsidR="009C4B8A">
        <w:rPr>
          <w:rFonts w:ascii="Times New Roman" w:eastAsia="Calibri" w:hAnsi="Times New Roman" w:cs="Times New Roman"/>
          <w:bCs/>
          <w:sz w:val="28"/>
          <w:szCs w:val="28"/>
        </w:rPr>
        <w:t xml:space="preserve"> </w:t>
      </w:r>
      <w:bookmarkStart w:id="3" w:name="_Hlk163412705"/>
      <w:r w:rsidR="009C4B8A">
        <w:rPr>
          <w:rFonts w:ascii="Times New Roman" w:eastAsia="Calibri" w:hAnsi="Times New Roman" w:cs="Times New Roman"/>
          <w:bCs/>
          <w:sz w:val="28"/>
          <w:szCs w:val="28"/>
        </w:rPr>
        <w:t xml:space="preserve">впливу </w:t>
      </w:r>
      <w:bookmarkStart w:id="4" w:name="_Hlk163412820"/>
      <w:r w:rsidR="009C4B8A">
        <w:rPr>
          <w:rFonts w:ascii="Times New Roman" w:eastAsia="Calibri" w:hAnsi="Times New Roman" w:cs="Times New Roman"/>
          <w:bCs/>
          <w:sz w:val="28"/>
          <w:szCs w:val="28"/>
        </w:rPr>
        <w:t xml:space="preserve">навколишнього середовища </w:t>
      </w:r>
      <w:bookmarkEnd w:id="4"/>
      <w:r w:rsidR="009C4B8A">
        <w:rPr>
          <w:rFonts w:ascii="Times New Roman" w:eastAsia="Calibri" w:hAnsi="Times New Roman" w:cs="Times New Roman"/>
          <w:bCs/>
          <w:sz w:val="28"/>
          <w:szCs w:val="28"/>
        </w:rPr>
        <w:t xml:space="preserve">з різним антропогенним навантаження на особливості </w:t>
      </w:r>
      <w:r w:rsidR="000441EE">
        <w:rPr>
          <w:rFonts w:ascii="Times New Roman" w:eastAsia="Calibri" w:hAnsi="Times New Roman" w:cs="Times New Roman"/>
          <w:bCs/>
          <w:sz w:val="28"/>
          <w:szCs w:val="28"/>
        </w:rPr>
        <w:t xml:space="preserve">морфологічних параметрів </w:t>
      </w:r>
      <w:r w:rsidR="009C4B8A">
        <w:rPr>
          <w:rFonts w:ascii="Times New Roman" w:eastAsia="Calibri" w:hAnsi="Times New Roman" w:cs="Times New Roman"/>
          <w:bCs/>
          <w:sz w:val="28"/>
          <w:szCs w:val="28"/>
        </w:rPr>
        <w:t>та характеру меланізованого малюнку спинки клопа</w:t>
      </w:r>
      <w:r w:rsidR="00522CF4">
        <w:rPr>
          <w:rFonts w:ascii="Times New Roman" w:eastAsia="Calibri" w:hAnsi="Times New Roman" w:cs="Times New Roman"/>
          <w:bCs/>
          <w:sz w:val="28"/>
          <w:szCs w:val="28"/>
        </w:rPr>
        <w:t xml:space="preserve"> на території села Глодоси</w:t>
      </w:r>
      <w:r w:rsidR="000441EE">
        <w:rPr>
          <w:rFonts w:ascii="Times New Roman" w:eastAsia="Calibri" w:hAnsi="Times New Roman" w:cs="Times New Roman"/>
          <w:bCs/>
          <w:sz w:val="28"/>
          <w:szCs w:val="28"/>
        </w:rPr>
        <w:t>.</w:t>
      </w:r>
    </w:p>
    <w:bookmarkEnd w:id="2"/>
    <w:bookmarkEnd w:id="3"/>
    <w:p w14:paraId="4A2A31BE" w14:textId="3857CDAE" w:rsidR="00753366" w:rsidRDefault="00753366" w:rsidP="00522CF4">
      <w:pPr>
        <w:spacing w:after="0" w:line="240" w:lineRule="auto"/>
        <w:jc w:val="both"/>
        <w:rPr>
          <w:rFonts w:ascii="Times New Roman" w:hAnsi="Times New Roman" w:cs="Times New Roman"/>
          <w:sz w:val="28"/>
          <w:szCs w:val="28"/>
        </w:rPr>
      </w:pPr>
      <w:r w:rsidRPr="0099281D">
        <w:rPr>
          <w:rFonts w:ascii="Times New Roman" w:hAnsi="Times New Roman" w:cs="Times New Roman"/>
          <w:b/>
          <w:bCs/>
          <w:sz w:val="28"/>
          <w:szCs w:val="28"/>
        </w:rPr>
        <w:t>Метою роботи</w:t>
      </w:r>
      <w:r w:rsidRPr="00753366">
        <w:rPr>
          <w:rFonts w:ascii="Times New Roman" w:hAnsi="Times New Roman" w:cs="Times New Roman"/>
          <w:sz w:val="28"/>
          <w:szCs w:val="28"/>
        </w:rPr>
        <w:t xml:space="preserve"> було визначення впливу екологічно різних умов існування на морфологічні</w:t>
      </w:r>
      <w:r w:rsidR="00B36961">
        <w:rPr>
          <w:rFonts w:ascii="Times New Roman" w:hAnsi="Times New Roman" w:cs="Times New Roman"/>
          <w:sz w:val="28"/>
          <w:szCs w:val="28"/>
        </w:rPr>
        <w:t xml:space="preserve"> </w:t>
      </w:r>
      <w:r w:rsidRPr="00753366">
        <w:rPr>
          <w:rFonts w:ascii="Times New Roman" w:hAnsi="Times New Roman" w:cs="Times New Roman"/>
          <w:sz w:val="28"/>
          <w:szCs w:val="28"/>
        </w:rPr>
        <w:t xml:space="preserve">характеристики </w:t>
      </w:r>
      <w:bookmarkStart w:id="5" w:name="_Hlk163503737"/>
      <w:r w:rsidR="00B36961" w:rsidRPr="00B36961">
        <w:rPr>
          <w:rFonts w:ascii="Times New Roman" w:hAnsi="Times New Roman" w:cs="Times New Roman"/>
          <w:sz w:val="28"/>
          <w:szCs w:val="28"/>
        </w:rPr>
        <w:t>Червоноклоп</w:t>
      </w:r>
      <w:r w:rsidR="00B36961">
        <w:rPr>
          <w:rFonts w:ascii="Times New Roman" w:hAnsi="Times New Roman" w:cs="Times New Roman"/>
          <w:sz w:val="28"/>
          <w:szCs w:val="28"/>
        </w:rPr>
        <w:t>а</w:t>
      </w:r>
      <w:r w:rsidR="00B36961" w:rsidRPr="00B36961">
        <w:rPr>
          <w:rFonts w:ascii="Times New Roman" w:hAnsi="Times New Roman" w:cs="Times New Roman"/>
          <w:sz w:val="28"/>
          <w:szCs w:val="28"/>
        </w:rPr>
        <w:t xml:space="preserve"> безкрил</w:t>
      </w:r>
      <w:r w:rsidR="00B36961">
        <w:rPr>
          <w:rFonts w:ascii="Times New Roman" w:hAnsi="Times New Roman" w:cs="Times New Roman"/>
          <w:sz w:val="28"/>
          <w:szCs w:val="28"/>
        </w:rPr>
        <w:t>ого</w:t>
      </w:r>
      <w:r w:rsidR="000441EE">
        <w:rPr>
          <w:rFonts w:ascii="Times New Roman" w:hAnsi="Times New Roman" w:cs="Times New Roman"/>
          <w:sz w:val="28"/>
          <w:szCs w:val="28"/>
        </w:rPr>
        <w:t xml:space="preserve"> </w:t>
      </w:r>
      <w:bookmarkEnd w:id="5"/>
      <w:r w:rsidR="000441EE">
        <w:rPr>
          <w:rFonts w:ascii="Times New Roman" w:hAnsi="Times New Roman" w:cs="Times New Roman"/>
          <w:sz w:val="28"/>
          <w:szCs w:val="28"/>
        </w:rPr>
        <w:t>на території села Глодоси</w:t>
      </w:r>
      <w:r w:rsidR="00B36961">
        <w:rPr>
          <w:rFonts w:ascii="Times New Roman" w:hAnsi="Times New Roman" w:cs="Times New Roman"/>
          <w:sz w:val="28"/>
          <w:szCs w:val="28"/>
        </w:rPr>
        <w:t>.</w:t>
      </w:r>
    </w:p>
    <w:p w14:paraId="0E990F04" w14:textId="77777777" w:rsidR="00B36961" w:rsidRPr="00A43FA5" w:rsidRDefault="00B36961" w:rsidP="00522CF4">
      <w:pPr>
        <w:spacing w:after="0" w:line="240" w:lineRule="auto"/>
        <w:ind w:firstLine="708"/>
        <w:jc w:val="both"/>
        <w:rPr>
          <w:rFonts w:ascii="Times New Roman" w:hAnsi="Times New Roman" w:cs="Times New Roman"/>
          <w:b/>
          <w:sz w:val="28"/>
          <w:szCs w:val="28"/>
        </w:rPr>
      </w:pPr>
      <w:r w:rsidRPr="00A43FA5">
        <w:rPr>
          <w:rFonts w:ascii="Times New Roman" w:hAnsi="Times New Roman" w:cs="Times New Roman"/>
          <w:sz w:val="28"/>
          <w:szCs w:val="28"/>
        </w:rPr>
        <w:t xml:space="preserve">Для виконання зазначеної мети, перед собою поставили такі </w:t>
      </w:r>
      <w:r w:rsidRPr="00A43FA5">
        <w:rPr>
          <w:rFonts w:ascii="Times New Roman" w:hAnsi="Times New Roman" w:cs="Times New Roman"/>
          <w:b/>
          <w:sz w:val="28"/>
          <w:szCs w:val="28"/>
        </w:rPr>
        <w:t>завдання</w:t>
      </w:r>
      <w:r>
        <w:rPr>
          <w:rFonts w:ascii="Times New Roman" w:hAnsi="Times New Roman" w:cs="Times New Roman"/>
          <w:b/>
          <w:sz w:val="28"/>
          <w:szCs w:val="28"/>
        </w:rPr>
        <w:t xml:space="preserve"> роботи</w:t>
      </w:r>
      <w:r w:rsidRPr="00A43FA5">
        <w:rPr>
          <w:rFonts w:ascii="Times New Roman" w:hAnsi="Times New Roman" w:cs="Times New Roman"/>
          <w:b/>
          <w:sz w:val="28"/>
          <w:szCs w:val="28"/>
        </w:rPr>
        <w:t>:</w:t>
      </w:r>
    </w:p>
    <w:p w14:paraId="7C3C0C2B" w14:textId="77777777" w:rsidR="00B36961" w:rsidRPr="00B36961" w:rsidRDefault="00B36961" w:rsidP="00522CF4">
      <w:pPr>
        <w:pStyle w:val="a3"/>
        <w:numPr>
          <w:ilvl w:val="0"/>
          <w:numId w:val="1"/>
        </w:numPr>
        <w:spacing w:line="240" w:lineRule="auto"/>
        <w:rPr>
          <w:rFonts w:ascii="Times New Roman" w:hAnsi="Times New Roman" w:cs="Times New Roman"/>
          <w:sz w:val="28"/>
          <w:szCs w:val="28"/>
        </w:rPr>
      </w:pPr>
      <w:r w:rsidRPr="00B36961">
        <w:rPr>
          <w:rFonts w:ascii="Times New Roman" w:hAnsi="Times New Roman" w:cs="Times New Roman"/>
          <w:sz w:val="28"/>
          <w:szCs w:val="28"/>
        </w:rPr>
        <w:t>здійснити теоретичний аналіз щодо проблеми дослідження;</w:t>
      </w:r>
      <w:bookmarkStart w:id="6" w:name="_Hlk163983350"/>
    </w:p>
    <w:p w14:paraId="3900DD12" w14:textId="1B7A5352" w:rsidR="00B36961" w:rsidRDefault="00B36961" w:rsidP="00522CF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B36961">
        <w:rPr>
          <w:rFonts w:ascii="Times New Roman" w:hAnsi="Times New Roman" w:cs="Times New Roman"/>
          <w:sz w:val="28"/>
          <w:szCs w:val="28"/>
        </w:rPr>
        <w:t>ров</w:t>
      </w:r>
      <w:r>
        <w:rPr>
          <w:rFonts w:ascii="Times New Roman" w:hAnsi="Times New Roman" w:cs="Times New Roman"/>
          <w:sz w:val="28"/>
          <w:szCs w:val="28"/>
        </w:rPr>
        <w:t>е</w:t>
      </w:r>
      <w:r w:rsidRPr="00B36961">
        <w:rPr>
          <w:rFonts w:ascii="Times New Roman" w:hAnsi="Times New Roman" w:cs="Times New Roman"/>
          <w:sz w:val="28"/>
          <w:szCs w:val="28"/>
        </w:rPr>
        <w:t xml:space="preserve">сти </w:t>
      </w:r>
      <w:bookmarkStart w:id="7" w:name="_Hlk163721427"/>
      <w:r w:rsidRPr="00B36961">
        <w:rPr>
          <w:rFonts w:ascii="Times New Roman" w:hAnsi="Times New Roman" w:cs="Times New Roman"/>
          <w:sz w:val="28"/>
          <w:szCs w:val="28"/>
        </w:rPr>
        <w:t>спостереження</w:t>
      </w:r>
      <w:r w:rsidR="0099281D">
        <w:rPr>
          <w:rFonts w:ascii="Times New Roman" w:hAnsi="Times New Roman" w:cs="Times New Roman"/>
          <w:sz w:val="28"/>
          <w:szCs w:val="28"/>
        </w:rPr>
        <w:t xml:space="preserve"> щодо </w:t>
      </w:r>
      <w:r w:rsidR="00DA0CFD">
        <w:rPr>
          <w:rFonts w:ascii="Times New Roman" w:hAnsi="Times New Roman" w:cs="Times New Roman"/>
          <w:sz w:val="28"/>
          <w:szCs w:val="28"/>
        </w:rPr>
        <w:t>зосередження місць концентрації червоноклопа на території села Глодоси;</w:t>
      </w:r>
    </w:p>
    <w:bookmarkEnd w:id="7"/>
    <w:p w14:paraId="44E5E51C" w14:textId="3A738387" w:rsidR="0099281D" w:rsidRDefault="0099281D" w:rsidP="00522CF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дослідити </w:t>
      </w:r>
      <w:bookmarkStart w:id="8" w:name="_Hlk163504056"/>
      <w:r>
        <w:rPr>
          <w:rFonts w:ascii="Times New Roman" w:hAnsi="Times New Roman" w:cs="Times New Roman"/>
          <w:sz w:val="28"/>
          <w:szCs w:val="28"/>
        </w:rPr>
        <w:t>характер</w:t>
      </w:r>
      <w:r w:rsidRPr="0099281D">
        <w:t xml:space="preserve"> </w:t>
      </w:r>
      <w:r w:rsidRPr="0099281D">
        <w:rPr>
          <w:rFonts w:ascii="Times New Roman" w:hAnsi="Times New Roman" w:cs="Times New Roman"/>
          <w:sz w:val="28"/>
          <w:szCs w:val="28"/>
        </w:rPr>
        <w:t>меланізован</w:t>
      </w:r>
      <w:r>
        <w:rPr>
          <w:rFonts w:ascii="Times New Roman" w:hAnsi="Times New Roman" w:cs="Times New Roman"/>
          <w:sz w:val="28"/>
          <w:szCs w:val="28"/>
        </w:rPr>
        <w:t>ого</w:t>
      </w:r>
      <w:r w:rsidRPr="0099281D">
        <w:rPr>
          <w:rFonts w:ascii="Times New Roman" w:hAnsi="Times New Roman" w:cs="Times New Roman"/>
          <w:sz w:val="28"/>
          <w:szCs w:val="28"/>
        </w:rPr>
        <w:t xml:space="preserve"> малюн</w:t>
      </w:r>
      <w:r>
        <w:rPr>
          <w:rFonts w:ascii="Times New Roman" w:hAnsi="Times New Roman" w:cs="Times New Roman"/>
          <w:sz w:val="28"/>
          <w:szCs w:val="28"/>
        </w:rPr>
        <w:t>ка спинки клопа</w:t>
      </w:r>
      <w:bookmarkEnd w:id="8"/>
      <w:r>
        <w:rPr>
          <w:rFonts w:ascii="Times New Roman" w:hAnsi="Times New Roman" w:cs="Times New Roman"/>
          <w:sz w:val="28"/>
          <w:szCs w:val="28"/>
        </w:rPr>
        <w:t xml:space="preserve"> залежно від впливу території </w:t>
      </w:r>
      <w:r w:rsidRPr="0099281D">
        <w:rPr>
          <w:rFonts w:ascii="Times New Roman" w:hAnsi="Times New Roman" w:cs="Times New Roman"/>
          <w:sz w:val="28"/>
          <w:szCs w:val="28"/>
        </w:rPr>
        <w:t>навколишнього середовища</w:t>
      </w:r>
      <w:r>
        <w:rPr>
          <w:rFonts w:ascii="Times New Roman" w:hAnsi="Times New Roman" w:cs="Times New Roman"/>
          <w:sz w:val="28"/>
          <w:szCs w:val="28"/>
        </w:rPr>
        <w:t>;</w:t>
      </w:r>
    </w:p>
    <w:p w14:paraId="481DF413" w14:textId="009E38C7" w:rsidR="0099281D" w:rsidRPr="00B36961" w:rsidRDefault="0099281D" w:rsidP="00522CF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проаналізувати морфометричні параметри червоноклопів на досліджуваних ділянках</w:t>
      </w:r>
      <w:r w:rsidR="00DA0CFD">
        <w:rPr>
          <w:rFonts w:ascii="Times New Roman" w:hAnsi="Times New Roman" w:cs="Times New Roman"/>
          <w:sz w:val="28"/>
          <w:szCs w:val="28"/>
        </w:rPr>
        <w:t xml:space="preserve">, </w:t>
      </w:r>
      <w:r>
        <w:rPr>
          <w:rFonts w:ascii="Times New Roman" w:hAnsi="Times New Roman" w:cs="Times New Roman"/>
          <w:sz w:val="28"/>
          <w:szCs w:val="28"/>
        </w:rPr>
        <w:t>внаслідок антропогенного навантаження</w:t>
      </w:r>
      <w:r w:rsidR="00DA0CFD">
        <w:rPr>
          <w:rFonts w:ascii="Times New Roman" w:hAnsi="Times New Roman" w:cs="Times New Roman"/>
          <w:sz w:val="28"/>
          <w:szCs w:val="28"/>
        </w:rPr>
        <w:t>.</w:t>
      </w:r>
    </w:p>
    <w:bookmarkEnd w:id="6"/>
    <w:p w14:paraId="6B7E4972" w14:textId="4E09C0CF" w:rsidR="00B36961" w:rsidRPr="00E8111A" w:rsidRDefault="00B36961" w:rsidP="00522CF4">
      <w:pPr>
        <w:spacing w:after="0" w:line="240" w:lineRule="auto"/>
        <w:ind w:firstLine="360"/>
        <w:jc w:val="both"/>
        <w:rPr>
          <w:rFonts w:ascii="Times New Roman" w:eastAsia="Calibri" w:hAnsi="Times New Roman" w:cs="Times New Roman"/>
          <w:sz w:val="28"/>
          <w:szCs w:val="28"/>
        </w:rPr>
      </w:pPr>
      <w:r w:rsidRPr="00E8111A">
        <w:rPr>
          <w:rFonts w:ascii="Times New Roman" w:eastAsia="Calibri" w:hAnsi="Times New Roman" w:cs="Times New Roman"/>
          <w:b/>
          <w:sz w:val="28"/>
          <w:szCs w:val="28"/>
        </w:rPr>
        <w:t>Об’єкт дослідження</w:t>
      </w:r>
      <w:r w:rsidRPr="00E8111A">
        <w:rPr>
          <w:rFonts w:ascii="Times New Roman" w:eastAsia="Calibri" w:hAnsi="Times New Roman" w:cs="Times New Roman"/>
          <w:sz w:val="28"/>
          <w:szCs w:val="28"/>
        </w:rPr>
        <w:t xml:space="preserve"> – </w:t>
      </w:r>
      <w:r w:rsidR="00DA0CFD">
        <w:rPr>
          <w:rFonts w:ascii="Times New Roman" w:eastAsia="Calibri" w:hAnsi="Times New Roman" w:cs="Times New Roman"/>
          <w:sz w:val="28"/>
          <w:szCs w:val="28"/>
        </w:rPr>
        <w:t>популяція червоноклопа безкрилого</w:t>
      </w:r>
      <w:r w:rsidRPr="00E8111A">
        <w:rPr>
          <w:rFonts w:ascii="Times New Roman" w:eastAsia="Calibri" w:hAnsi="Times New Roman" w:cs="Times New Roman"/>
          <w:sz w:val="28"/>
          <w:szCs w:val="28"/>
        </w:rPr>
        <w:t xml:space="preserve">. </w:t>
      </w:r>
    </w:p>
    <w:p w14:paraId="66D48D94" w14:textId="17998140" w:rsidR="00B36961" w:rsidRPr="00E8111A" w:rsidRDefault="00B36961" w:rsidP="00522CF4">
      <w:pPr>
        <w:spacing w:after="0" w:line="240" w:lineRule="auto"/>
        <w:ind w:firstLine="360"/>
        <w:jc w:val="both"/>
        <w:rPr>
          <w:rFonts w:ascii="Times New Roman" w:eastAsia="Calibri" w:hAnsi="Times New Roman" w:cs="Times New Roman"/>
          <w:sz w:val="28"/>
          <w:szCs w:val="28"/>
        </w:rPr>
      </w:pPr>
      <w:r w:rsidRPr="00E8111A">
        <w:rPr>
          <w:rFonts w:ascii="Times New Roman" w:eastAsia="Calibri" w:hAnsi="Times New Roman" w:cs="Times New Roman"/>
          <w:b/>
          <w:sz w:val="28"/>
          <w:szCs w:val="28"/>
        </w:rPr>
        <w:t>Предмет дослідження</w:t>
      </w:r>
      <w:r w:rsidRPr="00E8111A">
        <w:rPr>
          <w:rFonts w:ascii="Times New Roman" w:eastAsia="Calibri" w:hAnsi="Times New Roman" w:cs="Times New Roman"/>
          <w:sz w:val="28"/>
          <w:szCs w:val="28"/>
        </w:rPr>
        <w:t xml:space="preserve"> – </w:t>
      </w:r>
      <w:r w:rsidR="00DA0CFD">
        <w:rPr>
          <w:rFonts w:ascii="Times New Roman" w:eastAsia="Calibri" w:hAnsi="Times New Roman" w:cs="Times New Roman"/>
          <w:sz w:val="28"/>
          <w:szCs w:val="28"/>
        </w:rPr>
        <w:t xml:space="preserve">вплив довкілля на характер меланізованого малюнка та морфологічні параметри </w:t>
      </w:r>
      <w:r w:rsidR="001A15C8">
        <w:rPr>
          <w:rFonts w:ascii="Times New Roman" w:eastAsia="Calibri" w:hAnsi="Times New Roman" w:cs="Times New Roman"/>
          <w:sz w:val="28"/>
          <w:szCs w:val="28"/>
        </w:rPr>
        <w:t>червоноклопа безкрилого</w:t>
      </w:r>
      <w:r w:rsidRPr="00E8111A">
        <w:rPr>
          <w:rFonts w:ascii="Times New Roman" w:eastAsia="Calibri" w:hAnsi="Times New Roman" w:cs="Times New Roman"/>
          <w:sz w:val="28"/>
          <w:szCs w:val="28"/>
        </w:rPr>
        <w:t xml:space="preserve">. </w:t>
      </w:r>
    </w:p>
    <w:p w14:paraId="1B13A436" w14:textId="2E69AAF9" w:rsidR="00FB159D" w:rsidRDefault="00FB159D" w:rsidP="00522CF4">
      <w:pPr>
        <w:spacing w:after="0" w:line="240" w:lineRule="auto"/>
        <w:ind w:firstLine="360"/>
        <w:jc w:val="both"/>
        <w:rPr>
          <w:rFonts w:ascii="Times New Roman" w:hAnsi="Times New Roman" w:cs="Times New Roman"/>
          <w:sz w:val="28"/>
          <w:szCs w:val="28"/>
        </w:rPr>
      </w:pPr>
      <w:r w:rsidRPr="00FB159D">
        <w:rPr>
          <w:rFonts w:ascii="Times New Roman" w:hAnsi="Times New Roman" w:cs="Times New Roman"/>
          <w:sz w:val="28"/>
          <w:szCs w:val="28"/>
        </w:rPr>
        <w:t xml:space="preserve">Вивчення морфологічних особливостей червоноклопів здійснювали на території </w:t>
      </w:r>
      <w:r>
        <w:rPr>
          <w:rFonts w:ascii="Times New Roman" w:hAnsi="Times New Roman" w:cs="Times New Roman"/>
          <w:sz w:val="28"/>
          <w:szCs w:val="28"/>
        </w:rPr>
        <w:t xml:space="preserve">села Глодоси у період з </w:t>
      </w:r>
      <w:r w:rsidR="001E2A7C">
        <w:rPr>
          <w:rFonts w:ascii="Times New Roman" w:hAnsi="Times New Roman" w:cs="Times New Roman"/>
          <w:sz w:val="28"/>
          <w:szCs w:val="28"/>
        </w:rPr>
        <w:t>травня</w:t>
      </w:r>
      <w:r>
        <w:rPr>
          <w:rFonts w:ascii="Times New Roman" w:hAnsi="Times New Roman" w:cs="Times New Roman"/>
          <w:sz w:val="28"/>
          <w:szCs w:val="28"/>
        </w:rPr>
        <w:t xml:space="preserve"> 2023 року по квітень 2024 рік</w:t>
      </w:r>
      <w:r w:rsidRPr="00FB159D">
        <w:rPr>
          <w:rFonts w:ascii="Times New Roman" w:hAnsi="Times New Roman" w:cs="Times New Roman"/>
          <w:sz w:val="28"/>
          <w:szCs w:val="28"/>
        </w:rPr>
        <w:t xml:space="preserve">. </w:t>
      </w:r>
      <w:r>
        <w:rPr>
          <w:rFonts w:ascii="Times New Roman" w:hAnsi="Times New Roman" w:cs="Times New Roman"/>
          <w:sz w:val="28"/>
          <w:szCs w:val="28"/>
        </w:rPr>
        <w:t>Вибір ділянок було зумовлено різним антропогенним навантаженням, схема досліду представлена у таблиці.</w:t>
      </w:r>
    </w:p>
    <w:tbl>
      <w:tblPr>
        <w:tblStyle w:val="a4"/>
        <w:tblW w:w="0" w:type="auto"/>
        <w:tblLook w:val="04A0" w:firstRow="1" w:lastRow="0" w:firstColumn="1" w:lastColumn="0" w:noHBand="0" w:noVBand="1"/>
      </w:tblPr>
      <w:tblGrid>
        <w:gridCol w:w="1384"/>
        <w:gridCol w:w="8578"/>
      </w:tblGrid>
      <w:tr w:rsidR="00FB159D" w14:paraId="3D296CAE" w14:textId="77777777" w:rsidTr="00A80576">
        <w:tc>
          <w:tcPr>
            <w:tcW w:w="1384" w:type="dxa"/>
          </w:tcPr>
          <w:p w14:paraId="4F5B19D0" w14:textId="59435732" w:rsidR="00FB159D" w:rsidRDefault="00FB159D" w:rsidP="00522CF4">
            <w:pPr>
              <w:jc w:val="center"/>
              <w:rPr>
                <w:rFonts w:ascii="Times New Roman" w:hAnsi="Times New Roman" w:cs="Times New Roman"/>
                <w:sz w:val="28"/>
                <w:szCs w:val="28"/>
              </w:rPr>
            </w:pPr>
            <w:bookmarkStart w:id="9" w:name="_Hlk163504383"/>
            <w:r>
              <w:rPr>
                <w:rFonts w:ascii="Times New Roman" w:hAnsi="Times New Roman" w:cs="Times New Roman"/>
                <w:sz w:val="28"/>
                <w:szCs w:val="28"/>
              </w:rPr>
              <w:t>Ділянка</w:t>
            </w:r>
          </w:p>
        </w:tc>
        <w:tc>
          <w:tcPr>
            <w:tcW w:w="8578" w:type="dxa"/>
          </w:tcPr>
          <w:p w14:paraId="74FA30A7" w14:textId="0775030B" w:rsidR="00FB159D" w:rsidRDefault="00FB159D" w:rsidP="00522CF4">
            <w:pPr>
              <w:jc w:val="center"/>
              <w:rPr>
                <w:rFonts w:ascii="Times New Roman" w:hAnsi="Times New Roman" w:cs="Times New Roman"/>
                <w:sz w:val="28"/>
                <w:szCs w:val="28"/>
              </w:rPr>
            </w:pPr>
            <w:r>
              <w:rPr>
                <w:rFonts w:ascii="Times New Roman" w:hAnsi="Times New Roman" w:cs="Times New Roman"/>
                <w:sz w:val="28"/>
                <w:szCs w:val="28"/>
              </w:rPr>
              <w:t>Характеристика місця</w:t>
            </w:r>
          </w:p>
        </w:tc>
      </w:tr>
      <w:tr w:rsidR="00FB159D" w14:paraId="0863946C" w14:textId="77777777" w:rsidTr="00A80576">
        <w:tc>
          <w:tcPr>
            <w:tcW w:w="1384" w:type="dxa"/>
          </w:tcPr>
          <w:p w14:paraId="793B2C58" w14:textId="260B4D63" w:rsidR="00FB159D" w:rsidRPr="00FB159D" w:rsidRDefault="00FB159D" w:rsidP="00522CF4">
            <w:pPr>
              <w:pStyle w:val="a3"/>
              <w:numPr>
                <w:ilvl w:val="0"/>
                <w:numId w:val="3"/>
              </w:numPr>
              <w:jc w:val="both"/>
              <w:rPr>
                <w:rFonts w:ascii="Times New Roman" w:hAnsi="Times New Roman" w:cs="Times New Roman"/>
                <w:sz w:val="28"/>
                <w:szCs w:val="28"/>
              </w:rPr>
            </w:pPr>
          </w:p>
        </w:tc>
        <w:tc>
          <w:tcPr>
            <w:tcW w:w="8578" w:type="dxa"/>
          </w:tcPr>
          <w:p w14:paraId="6E2123B4" w14:textId="25AA5F88" w:rsidR="00FB159D" w:rsidRDefault="00D54D56" w:rsidP="00522CF4">
            <w:pPr>
              <w:jc w:val="both"/>
              <w:rPr>
                <w:rFonts w:ascii="Times New Roman" w:hAnsi="Times New Roman" w:cs="Times New Roman"/>
                <w:sz w:val="28"/>
                <w:szCs w:val="28"/>
              </w:rPr>
            </w:pPr>
            <w:r>
              <w:rPr>
                <w:rFonts w:ascii="Times New Roman" w:hAnsi="Times New Roman" w:cs="Times New Roman"/>
                <w:sz w:val="28"/>
                <w:szCs w:val="28"/>
              </w:rPr>
              <w:t xml:space="preserve">Домашній садок </w:t>
            </w:r>
          </w:p>
        </w:tc>
      </w:tr>
      <w:tr w:rsidR="00FB159D" w14:paraId="258F0C5F" w14:textId="77777777" w:rsidTr="00A80576">
        <w:tc>
          <w:tcPr>
            <w:tcW w:w="1384" w:type="dxa"/>
          </w:tcPr>
          <w:p w14:paraId="6F41B997" w14:textId="3887ADDC" w:rsidR="00FB159D" w:rsidRPr="00FB159D" w:rsidRDefault="00FB159D" w:rsidP="00522CF4">
            <w:pPr>
              <w:pStyle w:val="a3"/>
              <w:numPr>
                <w:ilvl w:val="0"/>
                <w:numId w:val="3"/>
              </w:numPr>
              <w:jc w:val="both"/>
              <w:rPr>
                <w:rFonts w:ascii="Times New Roman" w:hAnsi="Times New Roman" w:cs="Times New Roman"/>
                <w:sz w:val="28"/>
                <w:szCs w:val="28"/>
              </w:rPr>
            </w:pPr>
          </w:p>
        </w:tc>
        <w:tc>
          <w:tcPr>
            <w:tcW w:w="8578" w:type="dxa"/>
          </w:tcPr>
          <w:p w14:paraId="4779C533" w14:textId="36D25F1F" w:rsidR="00FB159D" w:rsidRDefault="00D54D56" w:rsidP="00522CF4">
            <w:pPr>
              <w:jc w:val="both"/>
              <w:rPr>
                <w:rFonts w:ascii="Times New Roman" w:hAnsi="Times New Roman" w:cs="Times New Roman"/>
                <w:sz w:val="28"/>
                <w:szCs w:val="28"/>
              </w:rPr>
            </w:pPr>
            <w:r>
              <w:rPr>
                <w:rFonts w:ascii="Times New Roman" w:hAnsi="Times New Roman" w:cs="Times New Roman"/>
                <w:sz w:val="28"/>
                <w:szCs w:val="28"/>
              </w:rPr>
              <w:t xml:space="preserve">Територія покинутого двору </w:t>
            </w:r>
          </w:p>
        </w:tc>
      </w:tr>
      <w:tr w:rsidR="00FB159D" w14:paraId="64877066" w14:textId="77777777" w:rsidTr="00A80576">
        <w:tc>
          <w:tcPr>
            <w:tcW w:w="1384" w:type="dxa"/>
          </w:tcPr>
          <w:p w14:paraId="7BDA5FFD" w14:textId="46539BF6" w:rsidR="00FB159D" w:rsidRPr="00FB159D" w:rsidRDefault="00FB159D" w:rsidP="00522CF4">
            <w:pPr>
              <w:pStyle w:val="a3"/>
              <w:numPr>
                <w:ilvl w:val="0"/>
                <w:numId w:val="3"/>
              </w:numPr>
              <w:jc w:val="both"/>
              <w:rPr>
                <w:rFonts w:ascii="Times New Roman" w:hAnsi="Times New Roman" w:cs="Times New Roman"/>
                <w:sz w:val="28"/>
                <w:szCs w:val="28"/>
              </w:rPr>
            </w:pPr>
          </w:p>
        </w:tc>
        <w:tc>
          <w:tcPr>
            <w:tcW w:w="8578" w:type="dxa"/>
          </w:tcPr>
          <w:p w14:paraId="03A1780E" w14:textId="2F2ECDF0" w:rsidR="00FB159D" w:rsidRDefault="00D54D56" w:rsidP="00522CF4">
            <w:pPr>
              <w:jc w:val="both"/>
              <w:rPr>
                <w:rFonts w:ascii="Times New Roman" w:hAnsi="Times New Roman" w:cs="Times New Roman"/>
                <w:sz w:val="28"/>
                <w:szCs w:val="28"/>
              </w:rPr>
            </w:pPr>
            <w:r>
              <w:rPr>
                <w:rFonts w:ascii="Times New Roman" w:hAnsi="Times New Roman" w:cs="Times New Roman"/>
                <w:sz w:val="28"/>
                <w:szCs w:val="28"/>
              </w:rPr>
              <w:t xml:space="preserve">АЗС на території </w:t>
            </w:r>
            <w:r w:rsidRPr="00FB159D">
              <w:rPr>
                <w:rFonts w:ascii="Times New Roman" w:hAnsi="Times New Roman" w:cs="Times New Roman"/>
                <w:sz w:val="28"/>
                <w:szCs w:val="28"/>
              </w:rPr>
              <w:t>ТОВ «Глодоська Скіфія»</w:t>
            </w:r>
          </w:p>
        </w:tc>
      </w:tr>
      <w:tr w:rsidR="00FB159D" w14:paraId="3387A8BC" w14:textId="77777777" w:rsidTr="00A80576">
        <w:tc>
          <w:tcPr>
            <w:tcW w:w="1384" w:type="dxa"/>
          </w:tcPr>
          <w:p w14:paraId="41AE3B5F" w14:textId="77777777" w:rsidR="00FB159D" w:rsidRPr="00FB159D" w:rsidRDefault="00FB159D" w:rsidP="00522CF4">
            <w:pPr>
              <w:pStyle w:val="a3"/>
              <w:numPr>
                <w:ilvl w:val="0"/>
                <w:numId w:val="3"/>
              </w:numPr>
              <w:jc w:val="both"/>
              <w:rPr>
                <w:rFonts w:ascii="Times New Roman" w:hAnsi="Times New Roman" w:cs="Times New Roman"/>
                <w:sz w:val="28"/>
                <w:szCs w:val="28"/>
              </w:rPr>
            </w:pPr>
          </w:p>
        </w:tc>
        <w:tc>
          <w:tcPr>
            <w:tcW w:w="8578" w:type="dxa"/>
          </w:tcPr>
          <w:p w14:paraId="54289276" w14:textId="3D2499D1" w:rsidR="00FB159D" w:rsidRDefault="00D54D56" w:rsidP="00522CF4">
            <w:pPr>
              <w:jc w:val="both"/>
              <w:rPr>
                <w:rFonts w:ascii="Times New Roman" w:hAnsi="Times New Roman" w:cs="Times New Roman"/>
                <w:sz w:val="28"/>
                <w:szCs w:val="28"/>
              </w:rPr>
            </w:pPr>
            <w:r>
              <w:rPr>
                <w:rFonts w:ascii="Times New Roman" w:hAnsi="Times New Roman" w:cs="Times New Roman"/>
                <w:sz w:val="28"/>
                <w:szCs w:val="28"/>
              </w:rPr>
              <w:t>Колишній  склад хімічних добрив і препаратів на території ТОВ «Глодоська Скіфія»</w:t>
            </w:r>
          </w:p>
        </w:tc>
      </w:tr>
      <w:bookmarkEnd w:id="9"/>
    </w:tbl>
    <w:p w14:paraId="5EE2A046" w14:textId="77777777" w:rsidR="00FB159D" w:rsidRDefault="00FB159D" w:rsidP="00522CF4">
      <w:pPr>
        <w:spacing w:after="0" w:line="240" w:lineRule="auto"/>
        <w:jc w:val="both"/>
        <w:rPr>
          <w:rFonts w:ascii="Times New Roman" w:hAnsi="Times New Roman" w:cs="Times New Roman"/>
          <w:sz w:val="28"/>
          <w:szCs w:val="28"/>
        </w:rPr>
      </w:pPr>
    </w:p>
    <w:p w14:paraId="48093A30" w14:textId="77777777" w:rsidR="00522CF4" w:rsidRDefault="00A75794" w:rsidP="00522C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всіх досліджуваних ділянках нами проводився відбір в кількості 20 осіб особин ч</w:t>
      </w:r>
      <w:r w:rsidRPr="00A75794">
        <w:rPr>
          <w:rFonts w:ascii="Times New Roman" w:hAnsi="Times New Roman" w:cs="Times New Roman"/>
          <w:sz w:val="28"/>
          <w:szCs w:val="28"/>
        </w:rPr>
        <w:t>ервоноклопа безкрилого</w:t>
      </w:r>
      <w:r>
        <w:rPr>
          <w:rFonts w:ascii="Times New Roman" w:hAnsi="Times New Roman" w:cs="Times New Roman"/>
          <w:sz w:val="28"/>
          <w:szCs w:val="28"/>
        </w:rPr>
        <w:t xml:space="preserve"> випадковим методом. Зібраних комах поміщали у коробочки, де у біологічному кабінеті проводили зважування, </w:t>
      </w:r>
      <w:r>
        <w:rPr>
          <w:rFonts w:ascii="Times New Roman" w:hAnsi="Times New Roman" w:cs="Times New Roman"/>
          <w:sz w:val="28"/>
          <w:szCs w:val="28"/>
        </w:rPr>
        <w:lastRenderedPageBreak/>
        <w:t xml:space="preserve">вимірювання довжини і ширини тіла та аналізували </w:t>
      </w:r>
      <w:r w:rsidRPr="00A75794">
        <w:rPr>
          <w:rFonts w:ascii="Times New Roman" w:hAnsi="Times New Roman" w:cs="Times New Roman"/>
          <w:sz w:val="28"/>
          <w:szCs w:val="28"/>
        </w:rPr>
        <w:t>характер меланізованого малюнка спинки клопа</w:t>
      </w:r>
      <w:r>
        <w:rPr>
          <w:rFonts w:ascii="Times New Roman" w:hAnsi="Times New Roman" w:cs="Times New Roman"/>
          <w:sz w:val="28"/>
          <w:szCs w:val="28"/>
        </w:rPr>
        <w:t xml:space="preserve">. </w:t>
      </w:r>
      <w:bookmarkStart w:id="10" w:name="_Hlk163983419"/>
    </w:p>
    <w:p w14:paraId="6CF35DDD" w14:textId="7F7072BF" w:rsidR="006D5BE9" w:rsidRDefault="00522CF4" w:rsidP="00522CF4">
      <w:pPr>
        <w:spacing w:after="0" w:line="240" w:lineRule="auto"/>
        <w:ind w:firstLine="708"/>
        <w:jc w:val="both"/>
        <w:rPr>
          <w:rFonts w:ascii="Times New Roman" w:hAnsi="Times New Roman" w:cs="Times New Roman"/>
          <w:sz w:val="28"/>
          <w:szCs w:val="28"/>
        </w:rPr>
      </w:pPr>
      <w:r w:rsidRPr="004667F6">
        <w:rPr>
          <w:rFonts w:ascii="Times New Roman" w:hAnsi="Times New Roman" w:cs="Times New Roman"/>
          <w:sz w:val="28"/>
          <w:szCs w:val="28"/>
        </w:rPr>
        <w:t>При проведенні досліджень нами було встановлено, що сама наявність або відсутність клопів вже може свідчити про екологічний стан досліджуваних територій. На території колишнього хімічного складу клопів взагалі не було виявлено або вони зустрічалися поодиноко. Найбільша концентрація їх спостерігалася у домашньому садку, а також на території покинутого двору</w:t>
      </w:r>
      <w:r>
        <w:rPr>
          <w:rFonts w:ascii="Times New Roman" w:hAnsi="Times New Roman" w:cs="Times New Roman"/>
          <w:sz w:val="28"/>
          <w:szCs w:val="28"/>
        </w:rPr>
        <w:t>.</w:t>
      </w:r>
      <w:bookmarkEnd w:id="10"/>
    </w:p>
    <w:p w14:paraId="6F476705" w14:textId="5ED91181" w:rsidR="00FB159D" w:rsidRDefault="00EA7B7A" w:rsidP="00522C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підставі отриманих результатів вияснили, що найнижч</w:t>
      </w:r>
      <w:r w:rsidR="00364362">
        <w:rPr>
          <w:rFonts w:ascii="Times New Roman" w:hAnsi="Times New Roman" w:cs="Times New Roman"/>
          <w:sz w:val="28"/>
          <w:szCs w:val="28"/>
        </w:rPr>
        <w:t>а</w:t>
      </w:r>
      <w:r>
        <w:rPr>
          <w:rFonts w:ascii="Times New Roman" w:hAnsi="Times New Roman" w:cs="Times New Roman"/>
          <w:sz w:val="28"/>
          <w:szCs w:val="28"/>
        </w:rPr>
        <w:t xml:space="preserve"> мас</w:t>
      </w:r>
      <w:r w:rsidR="00364362">
        <w:rPr>
          <w:rFonts w:ascii="Times New Roman" w:hAnsi="Times New Roman" w:cs="Times New Roman"/>
          <w:sz w:val="28"/>
          <w:szCs w:val="28"/>
        </w:rPr>
        <w:t>а</w:t>
      </w:r>
      <w:r>
        <w:rPr>
          <w:rFonts w:ascii="Times New Roman" w:hAnsi="Times New Roman" w:cs="Times New Roman"/>
          <w:sz w:val="28"/>
          <w:szCs w:val="28"/>
        </w:rPr>
        <w:t xml:space="preserve"> досліджуваних комах бул</w:t>
      </w:r>
      <w:r w:rsidR="00364362">
        <w:rPr>
          <w:rFonts w:ascii="Times New Roman" w:hAnsi="Times New Roman" w:cs="Times New Roman"/>
          <w:sz w:val="28"/>
          <w:szCs w:val="28"/>
        </w:rPr>
        <w:t>а</w:t>
      </w:r>
      <w:r>
        <w:rPr>
          <w:rFonts w:ascii="Times New Roman" w:hAnsi="Times New Roman" w:cs="Times New Roman"/>
          <w:sz w:val="28"/>
          <w:szCs w:val="28"/>
        </w:rPr>
        <w:t xml:space="preserve"> виявлено на ділянці №</w:t>
      </w:r>
      <w:r w:rsidR="006D5BE9">
        <w:rPr>
          <w:rFonts w:ascii="Times New Roman" w:hAnsi="Times New Roman" w:cs="Times New Roman"/>
          <w:sz w:val="28"/>
          <w:szCs w:val="28"/>
        </w:rPr>
        <w:t>4</w:t>
      </w:r>
      <w:r>
        <w:rPr>
          <w:rFonts w:ascii="Times New Roman" w:hAnsi="Times New Roman" w:cs="Times New Roman"/>
          <w:sz w:val="28"/>
          <w:szCs w:val="28"/>
        </w:rPr>
        <w:t>, де середнє значення складало 15,6 мг; на ділянці №</w:t>
      </w:r>
      <w:r w:rsidR="006D5BE9">
        <w:rPr>
          <w:rFonts w:ascii="Times New Roman" w:hAnsi="Times New Roman" w:cs="Times New Roman"/>
          <w:sz w:val="28"/>
          <w:szCs w:val="28"/>
        </w:rPr>
        <w:t>3</w:t>
      </w:r>
      <w:r>
        <w:rPr>
          <w:rFonts w:ascii="Times New Roman" w:hAnsi="Times New Roman" w:cs="Times New Roman"/>
          <w:sz w:val="28"/>
          <w:szCs w:val="28"/>
        </w:rPr>
        <w:t xml:space="preserve"> середнє </w:t>
      </w:r>
      <w:r w:rsidR="00364362">
        <w:rPr>
          <w:rFonts w:ascii="Times New Roman" w:hAnsi="Times New Roman" w:cs="Times New Roman"/>
          <w:sz w:val="28"/>
          <w:szCs w:val="28"/>
        </w:rPr>
        <w:t>маса</w:t>
      </w:r>
      <w:r>
        <w:rPr>
          <w:rFonts w:ascii="Times New Roman" w:hAnsi="Times New Roman" w:cs="Times New Roman"/>
          <w:sz w:val="28"/>
          <w:szCs w:val="28"/>
        </w:rPr>
        <w:t xml:space="preserve">  складал</w:t>
      </w:r>
      <w:r w:rsidR="00364362">
        <w:rPr>
          <w:rFonts w:ascii="Times New Roman" w:hAnsi="Times New Roman" w:cs="Times New Roman"/>
          <w:sz w:val="28"/>
          <w:szCs w:val="28"/>
        </w:rPr>
        <w:t>а</w:t>
      </w:r>
      <w:r>
        <w:rPr>
          <w:rFonts w:ascii="Times New Roman" w:hAnsi="Times New Roman" w:cs="Times New Roman"/>
          <w:sz w:val="28"/>
          <w:szCs w:val="28"/>
        </w:rPr>
        <w:t xml:space="preserve"> 22,45 мг; на ділянці №</w:t>
      </w:r>
      <w:r w:rsidR="006D5BE9">
        <w:rPr>
          <w:rFonts w:ascii="Times New Roman" w:hAnsi="Times New Roman" w:cs="Times New Roman"/>
          <w:sz w:val="28"/>
          <w:szCs w:val="28"/>
        </w:rPr>
        <w:t>2</w:t>
      </w:r>
      <w:r>
        <w:rPr>
          <w:rFonts w:ascii="Times New Roman" w:hAnsi="Times New Roman" w:cs="Times New Roman"/>
          <w:sz w:val="28"/>
          <w:szCs w:val="28"/>
        </w:rPr>
        <w:t xml:space="preserve"> – 33,7 мг; а найбільшої маси клопів було виявлено на ділянці №</w:t>
      </w:r>
      <w:r w:rsidR="006D5BE9">
        <w:rPr>
          <w:rFonts w:ascii="Times New Roman" w:hAnsi="Times New Roman" w:cs="Times New Roman"/>
          <w:sz w:val="28"/>
          <w:szCs w:val="28"/>
        </w:rPr>
        <w:t>1</w:t>
      </w:r>
      <w:r>
        <w:rPr>
          <w:rFonts w:ascii="Times New Roman" w:hAnsi="Times New Roman" w:cs="Times New Roman"/>
          <w:sz w:val="28"/>
          <w:szCs w:val="28"/>
        </w:rPr>
        <w:t>, що становило в середньому 45,4 мг. Аналізуючи довжин</w:t>
      </w:r>
      <w:r w:rsidR="004667F6">
        <w:rPr>
          <w:rFonts w:ascii="Times New Roman" w:hAnsi="Times New Roman" w:cs="Times New Roman"/>
          <w:sz w:val="28"/>
          <w:szCs w:val="28"/>
        </w:rPr>
        <w:t>у</w:t>
      </w:r>
      <w:r>
        <w:rPr>
          <w:rFonts w:ascii="Times New Roman" w:hAnsi="Times New Roman" w:cs="Times New Roman"/>
          <w:sz w:val="28"/>
          <w:szCs w:val="28"/>
        </w:rPr>
        <w:t xml:space="preserve"> та ширин</w:t>
      </w:r>
      <w:r w:rsidR="004667F6">
        <w:rPr>
          <w:rFonts w:ascii="Times New Roman" w:hAnsi="Times New Roman" w:cs="Times New Roman"/>
          <w:sz w:val="28"/>
          <w:szCs w:val="28"/>
        </w:rPr>
        <w:t>у</w:t>
      </w:r>
      <w:r>
        <w:rPr>
          <w:rFonts w:ascii="Times New Roman" w:hAnsi="Times New Roman" w:cs="Times New Roman"/>
          <w:sz w:val="28"/>
          <w:szCs w:val="28"/>
        </w:rPr>
        <w:t xml:space="preserve"> тіла </w:t>
      </w:r>
      <w:r w:rsidR="004667F6">
        <w:rPr>
          <w:rFonts w:ascii="Times New Roman" w:hAnsi="Times New Roman" w:cs="Times New Roman"/>
          <w:sz w:val="28"/>
          <w:szCs w:val="28"/>
        </w:rPr>
        <w:t>виявили, що найменших розмірів клопи зустрічалися на ділянці №</w:t>
      </w:r>
      <w:r w:rsidR="006D5BE9">
        <w:rPr>
          <w:rFonts w:ascii="Times New Roman" w:hAnsi="Times New Roman" w:cs="Times New Roman"/>
          <w:sz w:val="28"/>
          <w:szCs w:val="28"/>
        </w:rPr>
        <w:t>4</w:t>
      </w:r>
      <w:r w:rsidR="004667F6">
        <w:rPr>
          <w:rFonts w:ascii="Times New Roman" w:hAnsi="Times New Roman" w:cs="Times New Roman"/>
          <w:sz w:val="28"/>
          <w:szCs w:val="28"/>
        </w:rPr>
        <w:t>, а найбільші на ділянці №</w:t>
      </w:r>
      <w:r w:rsidR="006D5BE9">
        <w:rPr>
          <w:rFonts w:ascii="Times New Roman" w:hAnsi="Times New Roman" w:cs="Times New Roman"/>
          <w:sz w:val="28"/>
          <w:szCs w:val="28"/>
        </w:rPr>
        <w:t>1</w:t>
      </w:r>
      <w:r w:rsidR="004667F6">
        <w:rPr>
          <w:rFonts w:ascii="Times New Roman" w:hAnsi="Times New Roman" w:cs="Times New Roman"/>
          <w:sz w:val="28"/>
          <w:szCs w:val="28"/>
        </w:rPr>
        <w:t xml:space="preserve">. </w:t>
      </w:r>
    </w:p>
    <w:p w14:paraId="62FFF313" w14:textId="0CC9A306" w:rsidR="008A5B86" w:rsidRDefault="00E97D07" w:rsidP="00522C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Аналізуючи меланізований малюнок спинки червоноклопа, вияснили, що </w:t>
      </w:r>
      <w:r w:rsidR="00A80576">
        <w:rPr>
          <w:rFonts w:ascii="Times New Roman" w:hAnsi="Times New Roman" w:cs="Times New Roman"/>
          <w:sz w:val="28"/>
          <w:szCs w:val="28"/>
        </w:rPr>
        <w:t>на досліджуваних ділянках нами були виявлені такі варіанти малюнку</w:t>
      </w:r>
      <w:bookmarkStart w:id="11" w:name="_Hlk163981148"/>
      <w:r w:rsidR="00A80576">
        <w:rPr>
          <w:rFonts w:ascii="Times New Roman" w:hAnsi="Times New Roman" w:cs="Times New Roman"/>
          <w:sz w:val="28"/>
          <w:szCs w:val="28"/>
        </w:rPr>
        <w:t>:</w:t>
      </w:r>
      <w:r w:rsidR="00364362">
        <w:rPr>
          <w:rFonts w:ascii="Times New Roman" w:hAnsi="Times New Roman" w:cs="Times New Roman"/>
          <w:sz w:val="28"/>
          <w:szCs w:val="28"/>
        </w:rPr>
        <w:t xml:space="preserve"> П1</w:t>
      </w:r>
      <w:r w:rsidR="00A80576">
        <w:rPr>
          <w:rFonts w:ascii="Times New Roman" w:hAnsi="Times New Roman" w:cs="Times New Roman"/>
          <w:sz w:val="28"/>
          <w:szCs w:val="28"/>
        </w:rPr>
        <w:t xml:space="preserve">, П2, </w:t>
      </w:r>
      <w:r w:rsidR="00364362">
        <w:rPr>
          <w:rFonts w:ascii="Times New Roman" w:hAnsi="Times New Roman" w:cs="Times New Roman"/>
          <w:sz w:val="28"/>
          <w:szCs w:val="28"/>
        </w:rPr>
        <w:t>П4,</w:t>
      </w:r>
      <w:r w:rsidR="0095092F">
        <w:rPr>
          <w:rFonts w:ascii="Times New Roman" w:hAnsi="Times New Roman" w:cs="Times New Roman"/>
          <w:sz w:val="28"/>
          <w:szCs w:val="28"/>
        </w:rPr>
        <w:t xml:space="preserve"> П5</w:t>
      </w:r>
      <w:bookmarkStart w:id="12" w:name="_Hlk163981929"/>
      <w:bookmarkEnd w:id="11"/>
      <w:r w:rsidR="00A80576">
        <w:rPr>
          <w:rFonts w:ascii="Times New Roman" w:hAnsi="Times New Roman" w:cs="Times New Roman"/>
          <w:sz w:val="28"/>
          <w:szCs w:val="28"/>
        </w:rPr>
        <w:t xml:space="preserve">, </w:t>
      </w:r>
      <w:r w:rsidR="0095092F" w:rsidRPr="0095092F">
        <w:rPr>
          <w:rFonts w:ascii="Times New Roman" w:hAnsi="Times New Roman" w:cs="Times New Roman"/>
          <w:sz w:val="28"/>
          <w:szCs w:val="28"/>
        </w:rPr>
        <w:t>П</w:t>
      </w:r>
      <w:r w:rsidR="008A5B86">
        <w:rPr>
          <w:rFonts w:ascii="Times New Roman" w:hAnsi="Times New Roman" w:cs="Times New Roman"/>
          <w:sz w:val="28"/>
          <w:szCs w:val="28"/>
        </w:rPr>
        <w:t>7</w:t>
      </w:r>
      <w:bookmarkStart w:id="13" w:name="_Hlk163982555"/>
      <w:r w:rsidR="00A80576">
        <w:rPr>
          <w:rFonts w:ascii="Times New Roman" w:hAnsi="Times New Roman" w:cs="Times New Roman"/>
          <w:sz w:val="28"/>
          <w:szCs w:val="28"/>
        </w:rPr>
        <w:t xml:space="preserve">, </w:t>
      </w:r>
      <w:r w:rsidR="008A5B86" w:rsidRPr="0095092F">
        <w:rPr>
          <w:rFonts w:ascii="Times New Roman" w:hAnsi="Times New Roman" w:cs="Times New Roman"/>
          <w:sz w:val="28"/>
          <w:szCs w:val="28"/>
        </w:rPr>
        <w:t>П</w:t>
      </w:r>
      <w:r w:rsidR="008A5B86">
        <w:rPr>
          <w:rFonts w:ascii="Times New Roman" w:hAnsi="Times New Roman" w:cs="Times New Roman"/>
          <w:sz w:val="28"/>
          <w:szCs w:val="28"/>
        </w:rPr>
        <w:t>11.</w:t>
      </w:r>
      <w:bookmarkEnd w:id="13"/>
      <w:r w:rsidR="008A5B86">
        <w:rPr>
          <w:rFonts w:ascii="Times New Roman" w:hAnsi="Times New Roman" w:cs="Times New Roman"/>
          <w:sz w:val="28"/>
          <w:szCs w:val="28"/>
        </w:rPr>
        <w:t xml:space="preserve"> </w:t>
      </w:r>
      <w:r w:rsidR="00A228FE">
        <w:rPr>
          <w:rFonts w:ascii="Times New Roman" w:hAnsi="Times New Roman" w:cs="Times New Roman"/>
          <w:sz w:val="28"/>
          <w:szCs w:val="28"/>
        </w:rPr>
        <w:t xml:space="preserve"> </w:t>
      </w:r>
      <w:bookmarkStart w:id="14" w:name="_Hlk163983832"/>
    </w:p>
    <w:bookmarkEnd w:id="12"/>
    <w:bookmarkEnd w:id="14"/>
    <w:p w14:paraId="670D866F" w14:textId="77777777" w:rsidR="0046259C" w:rsidRDefault="0046259C" w:rsidP="00522CF4">
      <w:pPr>
        <w:tabs>
          <w:tab w:val="right" w:pos="974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підставі отриманих результатів дослідження отримали такі висновки:</w:t>
      </w:r>
    </w:p>
    <w:p w14:paraId="40B1EEC4" w14:textId="0A195D26" w:rsidR="0046259C" w:rsidRPr="0046259C" w:rsidRDefault="00E774B9" w:rsidP="00522CF4">
      <w:pPr>
        <w:pStyle w:val="a3"/>
        <w:numPr>
          <w:ilvl w:val="0"/>
          <w:numId w:val="6"/>
        </w:numPr>
        <w:tabs>
          <w:tab w:val="right" w:pos="974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0046259C" w:rsidRPr="0046259C">
        <w:rPr>
          <w:rFonts w:ascii="Times New Roman" w:hAnsi="Times New Roman" w:cs="Times New Roman"/>
          <w:sz w:val="28"/>
          <w:szCs w:val="28"/>
        </w:rPr>
        <w:t xml:space="preserve">ервоноклоп безкрилий є колективною комахою, яку зустріти можна скрізь, вони тісно пов'язані з територією на якій мешкають, а через достатньо низьку рухливість та багато чисельність популяції є вдалим об’єктом біоіндикації довкілля. </w:t>
      </w:r>
    </w:p>
    <w:p w14:paraId="2DC9E514" w14:textId="4B6407BC" w:rsidR="0046259C" w:rsidRPr="0046259C" w:rsidRDefault="0046259C" w:rsidP="00522CF4">
      <w:pPr>
        <w:pStyle w:val="a3"/>
        <w:numPr>
          <w:ilvl w:val="0"/>
          <w:numId w:val="6"/>
        </w:numPr>
        <w:tabs>
          <w:tab w:val="right" w:pos="9746"/>
        </w:tabs>
        <w:spacing w:after="0" w:line="240" w:lineRule="auto"/>
        <w:jc w:val="both"/>
        <w:rPr>
          <w:rFonts w:ascii="Times New Roman" w:hAnsi="Times New Roman" w:cs="Times New Roman"/>
          <w:sz w:val="28"/>
          <w:szCs w:val="28"/>
        </w:rPr>
      </w:pPr>
      <w:r w:rsidRPr="0046259C">
        <w:rPr>
          <w:rFonts w:ascii="Times New Roman" w:hAnsi="Times New Roman" w:cs="Times New Roman"/>
          <w:sz w:val="28"/>
          <w:szCs w:val="28"/>
        </w:rPr>
        <w:t>прове</w:t>
      </w:r>
      <w:r w:rsidR="00E774B9">
        <w:rPr>
          <w:rFonts w:ascii="Times New Roman" w:hAnsi="Times New Roman" w:cs="Times New Roman"/>
          <w:sz w:val="28"/>
          <w:szCs w:val="28"/>
        </w:rPr>
        <w:t>дені</w:t>
      </w:r>
      <w:r w:rsidRPr="0046259C">
        <w:rPr>
          <w:rFonts w:ascii="Times New Roman" w:hAnsi="Times New Roman" w:cs="Times New Roman"/>
          <w:sz w:val="28"/>
          <w:szCs w:val="28"/>
        </w:rPr>
        <w:t xml:space="preserve"> спостереження щодо зосередження місць концентрації червоноклопа на території села Глодоси</w:t>
      </w:r>
      <w:r w:rsidR="00E774B9">
        <w:rPr>
          <w:rFonts w:ascii="Times New Roman" w:hAnsi="Times New Roman" w:cs="Times New Roman"/>
          <w:sz w:val="28"/>
          <w:szCs w:val="28"/>
        </w:rPr>
        <w:t xml:space="preserve"> свідчать про те, що у місцях з високим антропогенним навантаженням вони майже не зустрічалися або зустрічалися поодиноко, тоді як масово були виявлені на територіях з низьким антропогенним навантаженням, тобто на ділянках 1 та 2.</w:t>
      </w:r>
      <w:r w:rsidR="00E774B9" w:rsidRPr="00E774B9">
        <w:rPr>
          <w:rFonts w:ascii="Times New Roman" w:hAnsi="Times New Roman" w:cs="Times New Roman"/>
          <w:sz w:val="28"/>
          <w:szCs w:val="28"/>
        </w:rPr>
        <w:tab/>
      </w:r>
    </w:p>
    <w:p w14:paraId="6DB80EB7" w14:textId="10034036" w:rsidR="00E774B9" w:rsidRPr="00E774B9" w:rsidRDefault="0046259C" w:rsidP="00522CF4">
      <w:pPr>
        <w:pStyle w:val="a3"/>
        <w:numPr>
          <w:ilvl w:val="0"/>
          <w:numId w:val="6"/>
        </w:numPr>
        <w:tabs>
          <w:tab w:val="right" w:pos="9746"/>
        </w:tabs>
        <w:spacing w:after="0" w:line="240" w:lineRule="auto"/>
        <w:jc w:val="both"/>
        <w:rPr>
          <w:rFonts w:ascii="Times New Roman" w:hAnsi="Times New Roman" w:cs="Times New Roman"/>
          <w:sz w:val="28"/>
          <w:szCs w:val="28"/>
        </w:rPr>
      </w:pPr>
      <w:r w:rsidRPr="00E774B9">
        <w:rPr>
          <w:rFonts w:ascii="Times New Roman" w:hAnsi="Times New Roman" w:cs="Times New Roman"/>
          <w:sz w:val="28"/>
          <w:szCs w:val="28"/>
        </w:rPr>
        <w:t>дослід</w:t>
      </w:r>
      <w:r w:rsidR="00E774B9">
        <w:rPr>
          <w:rFonts w:ascii="Times New Roman" w:hAnsi="Times New Roman" w:cs="Times New Roman"/>
          <w:sz w:val="28"/>
          <w:szCs w:val="28"/>
        </w:rPr>
        <w:t>ження</w:t>
      </w:r>
      <w:r w:rsidRPr="00E774B9">
        <w:rPr>
          <w:rFonts w:ascii="Times New Roman" w:hAnsi="Times New Roman" w:cs="Times New Roman"/>
          <w:sz w:val="28"/>
          <w:szCs w:val="28"/>
        </w:rPr>
        <w:t xml:space="preserve"> характер</w:t>
      </w:r>
      <w:r w:rsidR="00E774B9">
        <w:rPr>
          <w:rFonts w:ascii="Times New Roman" w:hAnsi="Times New Roman" w:cs="Times New Roman"/>
          <w:sz w:val="28"/>
          <w:szCs w:val="28"/>
        </w:rPr>
        <w:t>у</w:t>
      </w:r>
      <w:r w:rsidRPr="00E774B9">
        <w:rPr>
          <w:rFonts w:ascii="Times New Roman" w:hAnsi="Times New Roman" w:cs="Times New Roman"/>
          <w:sz w:val="28"/>
          <w:szCs w:val="28"/>
        </w:rPr>
        <w:t xml:space="preserve"> меланізованого малюнка спинки клопа </w:t>
      </w:r>
      <w:r w:rsidR="00E774B9">
        <w:rPr>
          <w:rFonts w:ascii="Times New Roman" w:hAnsi="Times New Roman" w:cs="Times New Roman"/>
          <w:sz w:val="28"/>
          <w:szCs w:val="28"/>
        </w:rPr>
        <w:t xml:space="preserve">засвідчує, що </w:t>
      </w:r>
      <w:r w:rsidR="00E774B9" w:rsidRPr="00E774B9">
        <w:rPr>
          <w:rFonts w:ascii="Times New Roman" w:hAnsi="Times New Roman" w:cs="Times New Roman"/>
          <w:sz w:val="28"/>
          <w:szCs w:val="28"/>
        </w:rPr>
        <w:t>ділянки домашнього садка та територія покинутого двору мають слабке антропогенне навантаження, адже частота варіанту П1 меланізованого малюнку складає не менше 70%</w:t>
      </w:r>
      <w:r w:rsidR="00E774B9">
        <w:rPr>
          <w:rFonts w:ascii="Times New Roman" w:hAnsi="Times New Roman" w:cs="Times New Roman"/>
          <w:sz w:val="28"/>
          <w:szCs w:val="28"/>
        </w:rPr>
        <w:t>; т</w:t>
      </w:r>
      <w:r w:rsidR="00E774B9" w:rsidRPr="00E774B9">
        <w:rPr>
          <w:rFonts w:ascii="Times New Roman" w:hAnsi="Times New Roman" w:cs="Times New Roman"/>
          <w:sz w:val="28"/>
          <w:szCs w:val="28"/>
        </w:rPr>
        <w:t>ериторія АЗС ТОВ «Глодоська Скіфія» характеризується середнім антропогенним впливом, адже частота варіанту П1 меланізованого малюнку складає від 40% до 70%</w:t>
      </w:r>
      <w:r w:rsidR="00E774B9">
        <w:rPr>
          <w:rFonts w:ascii="Times New Roman" w:hAnsi="Times New Roman" w:cs="Times New Roman"/>
          <w:sz w:val="28"/>
          <w:szCs w:val="28"/>
        </w:rPr>
        <w:t>;</w:t>
      </w:r>
      <w:r w:rsidR="00E774B9" w:rsidRPr="00E774B9">
        <w:rPr>
          <w:rFonts w:ascii="Times New Roman" w:hAnsi="Times New Roman" w:cs="Times New Roman"/>
          <w:sz w:val="28"/>
          <w:szCs w:val="28"/>
        </w:rPr>
        <w:t xml:space="preserve"> територія </w:t>
      </w:r>
      <w:bookmarkStart w:id="15" w:name="_Hlk163984128"/>
      <w:r w:rsidR="00E774B9" w:rsidRPr="00E774B9">
        <w:rPr>
          <w:rFonts w:ascii="Times New Roman" w:hAnsi="Times New Roman" w:cs="Times New Roman"/>
          <w:sz w:val="28"/>
          <w:szCs w:val="28"/>
        </w:rPr>
        <w:t xml:space="preserve">колишнього складу хімічних добрив і препаратів </w:t>
      </w:r>
      <w:bookmarkEnd w:id="15"/>
      <w:r w:rsidR="00E774B9" w:rsidRPr="00E774B9">
        <w:rPr>
          <w:rFonts w:ascii="Times New Roman" w:hAnsi="Times New Roman" w:cs="Times New Roman"/>
          <w:sz w:val="28"/>
          <w:szCs w:val="28"/>
        </w:rPr>
        <w:t>ТОВ «Глодоська Скіфія» характеризується сильним антропогенним впливом, адже частота варіанту П1 меланізованого малюнку складає менше 40%.</w:t>
      </w:r>
    </w:p>
    <w:p w14:paraId="3449E580" w14:textId="24D4C85B" w:rsidR="00B36961" w:rsidRPr="0092569A" w:rsidRDefault="0092569A" w:rsidP="00522CF4">
      <w:pPr>
        <w:pStyle w:val="a3"/>
        <w:numPr>
          <w:ilvl w:val="0"/>
          <w:numId w:val="6"/>
        </w:numPr>
        <w:tabs>
          <w:tab w:val="right" w:pos="974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проаналізовано</w:t>
      </w:r>
      <w:r w:rsidR="00B36961" w:rsidRPr="0092569A">
        <w:rPr>
          <w:rFonts w:ascii="Times New Roman" w:hAnsi="Times New Roman" w:cs="Times New Roman"/>
          <w:sz w:val="28"/>
          <w:szCs w:val="28"/>
        </w:rPr>
        <w:t xml:space="preserve">, що клопи </w:t>
      </w:r>
      <w:r w:rsidRPr="0092569A">
        <w:rPr>
          <w:rFonts w:ascii="Times New Roman" w:hAnsi="Times New Roman" w:cs="Times New Roman"/>
          <w:sz w:val="28"/>
          <w:szCs w:val="28"/>
        </w:rPr>
        <w:t>на ділянках №1 та №2</w:t>
      </w:r>
      <w:r w:rsidR="00B36961" w:rsidRPr="0092569A">
        <w:rPr>
          <w:rFonts w:ascii="Times New Roman" w:hAnsi="Times New Roman" w:cs="Times New Roman"/>
          <w:sz w:val="28"/>
          <w:szCs w:val="28"/>
        </w:rPr>
        <w:t xml:space="preserve"> перевищують за більшістю морфометричних показників досліджених клопів </w:t>
      </w:r>
      <w:r w:rsidRPr="0092569A">
        <w:rPr>
          <w:rFonts w:ascii="Times New Roman" w:hAnsi="Times New Roman" w:cs="Times New Roman"/>
          <w:sz w:val="28"/>
          <w:szCs w:val="28"/>
        </w:rPr>
        <w:t>ділянки №3, а особливо ділянки №4, так н</w:t>
      </w:r>
      <w:r w:rsidR="00B36961" w:rsidRPr="0092569A">
        <w:rPr>
          <w:rFonts w:ascii="Times New Roman" w:hAnsi="Times New Roman" w:cs="Times New Roman"/>
          <w:sz w:val="28"/>
          <w:szCs w:val="28"/>
        </w:rPr>
        <w:t xml:space="preserve">айбільші морфометричні характеристики у межах </w:t>
      </w:r>
      <w:r w:rsidRPr="0092569A">
        <w:rPr>
          <w:rFonts w:ascii="Times New Roman" w:hAnsi="Times New Roman" w:cs="Times New Roman"/>
          <w:sz w:val="28"/>
          <w:szCs w:val="28"/>
        </w:rPr>
        <w:t>території домашнього садка,</w:t>
      </w:r>
      <w:r w:rsidR="00B36961" w:rsidRPr="0092569A">
        <w:rPr>
          <w:rFonts w:ascii="Times New Roman" w:hAnsi="Times New Roman" w:cs="Times New Roman"/>
          <w:sz w:val="28"/>
          <w:szCs w:val="28"/>
        </w:rPr>
        <w:t xml:space="preserve"> відносно чистій місцевості</w:t>
      </w:r>
      <w:r w:rsidRPr="0092569A">
        <w:rPr>
          <w:rFonts w:ascii="Times New Roman" w:hAnsi="Times New Roman" w:cs="Times New Roman"/>
          <w:sz w:val="28"/>
          <w:szCs w:val="28"/>
        </w:rPr>
        <w:t>, а на</w:t>
      </w:r>
      <w:r w:rsidR="009D2FAC">
        <w:rPr>
          <w:rFonts w:ascii="Times New Roman" w:hAnsi="Times New Roman" w:cs="Times New Roman"/>
          <w:sz w:val="28"/>
          <w:szCs w:val="28"/>
        </w:rPr>
        <w:t>й</w:t>
      </w:r>
      <w:r w:rsidRPr="0092569A">
        <w:rPr>
          <w:rFonts w:ascii="Times New Roman" w:hAnsi="Times New Roman" w:cs="Times New Roman"/>
          <w:sz w:val="28"/>
          <w:szCs w:val="28"/>
        </w:rPr>
        <w:t xml:space="preserve">нижчі – на території колишнього складу хімічних добрив і препаратів, що є свідченням високого забруднення території. </w:t>
      </w:r>
    </w:p>
    <w:p w14:paraId="574080B3" w14:textId="77777777" w:rsidR="00884F79" w:rsidRPr="00A80576" w:rsidRDefault="00884F79" w:rsidP="00A80576">
      <w:pPr>
        <w:spacing w:after="0" w:line="240" w:lineRule="auto"/>
        <w:ind w:left="360"/>
        <w:jc w:val="both"/>
        <w:rPr>
          <w:rFonts w:ascii="Times New Roman" w:hAnsi="Times New Roman" w:cs="Times New Roman"/>
          <w:sz w:val="28"/>
          <w:szCs w:val="28"/>
        </w:rPr>
      </w:pPr>
    </w:p>
    <w:sectPr w:rsidR="00884F79" w:rsidRPr="00A80576" w:rsidSect="00EB16D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2DF3"/>
    <w:multiLevelType w:val="hybridMultilevel"/>
    <w:tmpl w:val="ECFE93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6F2560"/>
    <w:multiLevelType w:val="hybridMultilevel"/>
    <w:tmpl w:val="A2F408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8351575"/>
    <w:multiLevelType w:val="hybridMultilevel"/>
    <w:tmpl w:val="EBD4D9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B5B1424"/>
    <w:multiLevelType w:val="hybridMultilevel"/>
    <w:tmpl w:val="ECFE93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F7466D0"/>
    <w:multiLevelType w:val="hybridMultilevel"/>
    <w:tmpl w:val="3DDECA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0C81710"/>
    <w:multiLevelType w:val="hybridMultilevel"/>
    <w:tmpl w:val="ECFE93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41431157">
    <w:abstractNumId w:val="1"/>
  </w:num>
  <w:num w:numId="2" w16cid:durableId="1689981959">
    <w:abstractNumId w:val="2"/>
  </w:num>
  <w:num w:numId="3" w16cid:durableId="1319841871">
    <w:abstractNumId w:val="5"/>
  </w:num>
  <w:num w:numId="4" w16cid:durableId="20135724">
    <w:abstractNumId w:val="0"/>
  </w:num>
  <w:num w:numId="5" w16cid:durableId="1463033626">
    <w:abstractNumId w:val="3"/>
  </w:num>
  <w:num w:numId="6" w16cid:durableId="1480614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E2C16"/>
    <w:rsid w:val="00015465"/>
    <w:rsid w:val="000441EE"/>
    <w:rsid w:val="00045FA8"/>
    <w:rsid w:val="00110F5B"/>
    <w:rsid w:val="0012410F"/>
    <w:rsid w:val="0017471C"/>
    <w:rsid w:val="00175534"/>
    <w:rsid w:val="001A15C8"/>
    <w:rsid w:val="001D1AEE"/>
    <w:rsid w:val="001E2A7C"/>
    <w:rsid w:val="0026455F"/>
    <w:rsid w:val="00281E03"/>
    <w:rsid w:val="00364362"/>
    <w:rsid w:val="00445D0E"/>
    <w:rsid w:val="0046259C"/>
    <w:rsid w:val="004667F6"/>
    <w:rsid w:val="004805BE"/>
    <w:rsid w:val="005079AD"/>
    <w:rsid w:val="00522CF4"/>
    <w:rsid w:val="00610A01"/>
    <w:rsid w:val="006A0794"/>
    <w:rsid w:val="006D5BE9"/>
    <w:rsid w:val="00735692"/>
    <w:rsid w:val="00753366"/>
    <w:rsid w:val="00783D80"/>
    <w:rsid w:val="007936D4"/>
    <w:rsid w:val="00884F79"/>
    <w:rsid w:val="008A5B86"/>
    <w:rsid w:val="008C0398"/>
    <w:rsid w:val="0092569A"/>
    <w:rsid w:val="0095092F"/>
    <w:rsid w:val="0099281D"/>
    <w:rsid w:val="009C4B8A"/>
    <w:rsid w:val="009D2FAC"/>
    <w:rsid w:val="00A228FE"/>
    <w:rsid w:val="00A70920"/>
    <w:rsid w:val="00A75794"/>
    <w:rsid w:val="00A80576"/>
    <w:rsid w:val="00A85AAA"/>
    <w:rsid w:val="00B36961"/>
    <w:rsid w:val="00BA27DF"/>
    <w:rsid w:val="00BE2C16"/>
    <w:rsid w:val="00C57C75"/>
    <w:rsid w:val="00CD171A"/>
    <w:rsid w:val="00D54D56"/>
    <w:rsid w:val="00DA0CFD"/>
    <w:rsid w:val="00E774B9"/>
    <w:rsid w:val="00E97D07"/>
    <w:rsid w:val="00EA7B7A"/>
    <w:rsid w:val="00EB16D0"/>
    <w:rsid w:val="00FB15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2E2D"/>
  <w15:chartTrackingRefBased/>
  <w15:docId w15:val="{2099FF23-C42D-4609-8A24-92E8F21D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961"/>
    <w:pPr>
      <w:ind w:left="720"/>
      <w:contextualSpacing/>
    </w:pPr>
  </w:style>
  <w:style w:type="table" w:styleId="a4">
    <w:name w:val="Table Grid"/>
    <w:basedOn w:val="a1"/>
    <w:uiPriority w:val="39"/>
    <w:rsid w:val="00FB1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1</Pages>
  <Words>3078</Words>
  <Characters>1755</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Мохонько Анжела</dc:creator>
  <cp:keywords/>
  <dc:description/>
  <cp:lastModifiedBy>Мохонько Анжела</cp:lastModifiedBy>
  <cp:revision>28</cp:revision>
  <dcterms:created xsi:type="dcterms:W3CDTF">2024-04-03T08:42:00Z</dcterms:created>
  <dcterms:modified xsi:type="dcterms:W3CDTF">2024-04-14T16:23:00Z</dcterms:modified>
</cp:coreProperties>
</file>