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4897" w:rsidRPr="00271CA4" w:rsidRDefault="00614897" w:rsidP="00614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CA4">
        <w:rPr>
          <w:rFonts w:ascii="Times New Roman" w:hAnsi="Times New Roman" w:cs="Times New Roman"/>
          <w:b/>
          <w:bCs/>
          <w:sz w:val="28"/>
          <w:szCs w:val="28"/>
        </w:rPr>
        <w:t>КАМ’ЯНЕЦЬ ОСМАНСЬКИЙ:</w:t>
      </w:r>
    </w:p>
    <w:p w:rsidR="00614897" w:rsidRPr="00271CA4" w:rsidRDefault="00614897" w:rsidP="00614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CA4">
        <w:rPr>
          <w:rFonts w:ascii="Times New Roman" w:hAnsi="Times New Roman" w:cs="Times New Roman"/>
          <w:b/>
          <w:bCs/>
          <w:sz w:val="28"/>
          <w:szCs w:val="28"/>
        </w:rPr>
        <w:t>ІСТОРИКО-ТУРИСТИЧНИЙ МАРШРУТ</w:t>
      </w:r>
    </w:p>
    <w:p w:rsidR="00614897" w:rsidRPr="00271CA4" w:rsidRDefault="00614897" w:rsidP="00614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897" w:rsidRPr="00271CA4" w:rsidRDefault="00614897" w:rsidP="006148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71CA4">
        <w:rPr>
          <w:rFonts w:ascii="Times New Roman" w:hAnsi="Times New Roman"/>
          <w:sz w:val="28"/>
          <w:szCs w:val="28"/>
        </w:rPr>
        <w:t>Фіялко Анна Святославівна,</w:t>
      </w:r>
    </w:p>
    <w:p w:rsidR="00614897" w:rsidRPr="00271CA4" w:rsidRDefault="00614897" w:rsidP="00614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CA4">
        <w:rPr>
          <w:rFonts w:ascii="Times New Roman" w:hAnsi="Times New Roman" w:cs="Times New Roman"/>
          <w:sz w:val="28"/>
          <w:szCs w:val="28"/>
        </w:rPr>
        <w:t>здобувач освіти Хмельницького обласного центру науково-технічної творчості учнівської молоді, учениця 10 класу Кам’янець-Подільського ліцею № 16 Кам’янець-Подільської міської ради Хмельницької області,</w:t>
      </w:r>
    </w:p>
    <w:p w:rsidR="00614897" w:rsidRPr="00271CA4" w:rsidRDefault="00614897" w:rsidP="00614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CA4">
        <w:rPr>
          <w:rFonts w:ascii="Times New Roman" w:hAnsi="Times New Roman" w:cs="Times New Roman"/>
          <w:sz w:val="28"/>
          <w:szCs w:val="28"/>
          <w:shd w:val="clear" w:color="auto" w:fill="FFFFFF"/>
        </w:rPr>
        <w:t>Хмельницьке територіальне відділення Малої академії наук України,</w:t>
      </w:r>
    </w:p>
    <w:p w:rsidR="00614897" w:rsidRPr="00271CA4" w:rsidRDefault="00614897" w:rsidP="00614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CA4">
        <w:rPr>
          <w:rFonts w:ascii="Times New Roman" w:hAnsi="Times New Roman" w:cs="Times New Roman"/>
          <w:sz w:val="28"/>
          <w:szCs w:val="28"/>
        </w:rPr>
        <w:t>керівник проєкту: Ващук Дмитро Петрович, кандидат історичних наук, старший науковий співробітник, учитель історії Кам’янець-Подільського ліцею № 16 Кам’янець-Подільської міської ради Хмельницької області</w:t>
      </w:r>
    </w:p>
    <w:p w:rsidR="00614897" w:rsidRPr="00271CA4" w:rsidRDefault="00614897" w:rsidP="00614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897" w:rsidRPr="00271CA4" w:rsidRDefault="00614897" w:rsidP="00614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897" w:rsidRPr="00271CA4" w:rsidRDefault="00614897" w:rsidP="00614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CA4">
        <w:rPr>
          <w:rFonts w:ascii="Times New Roman" w:hAnsi="Times New Roman" w:cs="Times New Roman"/>
          <w:sz w:val="28"/>
          <w:szCs w:val="28"/>
        </w:rPr>
        <w:t>24 серпня 1672 р. українсько-османське військо здобуло перемогу над польським гарнізоном міста Кам’янця (нині – Кам’янець-Подільський). Султан Мехмед IV урочисто в’їхав у місто верхи на коні через Руську браму і попрямував до мечеті, яку поспіхом переобладнали із кафедрального костелу Св. Петра й Павла. До 1699 р. місто стало центром Кам’янецького еялету. Мета роботи полягає у виявленні на території старої частини Кам’янця-Подільського пам’яток, пов’язаних із османським періодом міста, а завдання – укласти відповідний історико-туристичний маршрут.</w:t>
      </w:r>
    </w:p>
    <w:p w:rsidR="00614897" w:rsidRPr="00271CA4" w:rsidRDefault="00614897" w:rsidP="00614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CA4">
        <w:rPr>
          <w:rFonts w:ascii="Times New Roman" w:hAnsi="Times New Roman" w:cs="Times New Roman"/>
          <w:sz w:val="28"/>
          <w:szCs w:val="28"/>
        </w:rPr>
        <w:t>Об’єктом дослідження визначено історію Кам’янця-Подільського 1672–1699 рр. Предмет дослідження складають архітектурні пам’ятки вказаного періоду.</w:t>
      </w:r>
    </w:p>
    <w:p w:rsidR="00614897" w:rsidRPr="00271CA4" w:rsidRDefault="00614897" w:rsidP="00614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CA4">
        <w:rPr>
          <w:rFonts w:ascii="Times New Roman" w:hAnsi="Times New Roman" w:cs="Times New Roman"/>
          <w:sz w:val="28"/>
          <w:szCs w:val="28"/>
        </w:rPr>
        <w:t>Опрацювавши наявні історичні праці, виявлено певну кількість архітектурних об’єктів, що дає можливість запропонувати історико-туристичний маршрут під назвою «Кам’янець османський». Отож, відкрити для себе мусульманський світ давнього Кам’янця допоможуть такі пам’ятки.</w:t>
      </w:r>
    </w:p>
    <w:p w:rsidR="00614897" w:rsidRPr="00271CA4" w:rsidRDefault="00614897" w:rsidP="0061489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CA4">
        <w:rPr>
          <w:rFonts w:ascii="Times New Roman" w:hAnsi="Times New Roman" w:cs="Times New Roman"/>
          <w:sz w:val="28"/>
          <w:szCs w:val="28"/>
        </w:rPr>
        <w:t xml:space="preserve">Від Руської брами потрібно потрапити на вул. Госпітальну, де зберігся </w:t>
      </w:r>
      <w:r w:rsidRPr="00271CA4">
        <w:rPr>
          <w:rFonts w:ascii="Times New Roman" w:hAnsi="Times New Roman" w:cs="Times New Roman"/>
          <w:b/>
          <w:bCs/>
          <w:sz w:val="28"/>
          <w:szCs w:val="28"/>
        </w:rPr>
        <w:t>будинок</w:t>
      </w:r>
      <w:r w:rsidRPr="00271CA4">
        <w:rPr>
          <w:rFonts w:ascii="Times New Roman" w:hAnsi="Times New Roman" w:cs="Times New Roman"/>
          <w:sz w:val="28"/>
          <w:szCs w:val="28"/>
        </w:rPr>
        <w:t xml:space="preserve">, у якому мешкав </w:t>
      </w:r>
      <w:r w:rsidRPr="00271CA4">
        <w:rPr>
          <w:rFonts w:ascii="Times New Roman" w:hAnsi="Times New Roman" w:cs="Times New Roman"/>
          <w:b/>
          <w:bCs/>
          <w:sz w:val="28"/>
          <w:szCs w:val="28"/>
        </w:rPr>
        <w:t>Галіль-паша</w:t>
      </w:r>
      <w:r w:rsidRPr="00271CA4">
        <w:rPr>
          <w:rFonts w:ascii="Times New Roman" w:hAnsi="Times New Roman" w:cs="Times New Roman"/>
          <w:sz w:val="28"/>
          <w:szCs w:val="28"/>
        </w:rPr>
        <w:t xml:space="preserve">, султанський намісник Подільського пашалика. Завдяки його вольовому характеру та організаторським здібностям Кам’янець максимально укріплено по всьому периметру півострова. Існує думка, що Галіль-паша перебував у місті до самої смерті 1690 р. </w:t>
      </w:r>
    </w:p>
    <w:p w:rsidR="00614897" w:rsidRPr="00271CA4" w:rsidRDefault="00614897" w:rsidP="0061489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1CA4">
        <w:rPr>
          <w:rFonts w:ascii="Times New Roman" w:hAnsi="Times New Roman" w:cs="Times New Roman"/>
          <w:sz w:val="28"/>
          <w:szCs w:val="28"/>
        </w:rPr>
        <w:t xml:space="preserve">Домініканський костел Св. Миколи перетворено на </w:t>
      </w:r>
      <w:r w:rsidRPr="00271CA4">
        <w:rPr>
          <w:rFonts w:ascii="Times New Roman" w:hAnsi="Times New Roman" w:cs="Times New Roman"/>
          <w:b/>
          <w:bCs/>
          <w:sz w:val="28"/>
          <w:szCs w:val="28"/>
        </w:rPr>
        <w:t>мечеть Гюльнуш-султан</w:t>
      </w:r>
      <w:r w:rsidRPr="00271CA4">
        <w:rPr>
          <w:rFonts w:ascii="Times New Roman" w:hAnsi="Times New Roman" w:cs="Times New Roman"/>
          <w:sz w:val="28"/>
          <w:szCs w:val="28"/>
        </w:rPr>
        <w:t xml:space="preserve"> – так звали улюблену дружину султана, яка стала матір’ю </w:t>
      </w:r>
      <w:r w:rsidRPr="00271CA4">
        <w:rPr>
          <w:rFonts w:ascii="Times New Roman" w:hAnsi="Times New Roman" w:cs="Times New Roman"/>
          <w:sz w:val="28"/>
          <w:szCs w:val="28"/>
        </w:rPr>
        <w:lastRenderedPageBreak/>
        <w:t xml:space="preserve">його першого сина Мустафи. Саме в цьому храмі можна побачити </w:t>
      </w:r>
      <w:r w:rsidRPr="00271CA4">
        <w:rPr>
          <w:rFonts w:ascii="Times New Roman" w:hAnsi="Times New Roman" w:cs="Times New Roman"/>
          <w:b/>
          <w:bCs/>
          <w:sz w:val="28"/>
          <w:szCs w:val="28"/>
        </w:rPr>
        <w:t>мусульманський амвон (мінбар).</w:t>
      </w:r>
    </w:p>
    <w:p w:rsidR="00614897" w:rsidRPr="00271CA4" w:rsidRDefault="00614897" w:rsidP="0061489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1CA4">
        <w:rPr>
          <w:rFonts w:ascii="Times New Roman" w:hAnsi="Times New Roman" w:cs="Times New Roman"/>
          <w:b/>
          <w:bCs/>
          <w:sz w:val="28"/>
          <w:szCs w:val="28"/>
        </w:rPr>
        <w:t xml:space="preserve">Кав’ярня. </w:t>
      </w:r>
      <w:r w:rsidRPr="00271CA4">
        <w:rPr>
          <w:rFonts w:ascii="Times New Roman" w:hAnsi="Times New Roman" w:cs="Times New Roman"/>
          <w:sz w:val="28"/>
          <w:szCs w:val="28"/>
        </w:rPr>
        <w:t>Завдяки археологічним розкопкам, які проводились на площі Вірменський ринок Кам’янець-Подільською архітектурно-археологічною експедицією (кер. П. Нечитайло) у серпні-грудні 2016 р., вдалося підтвердити висновки науковців про існування в місті кав’ярень. Зокрема, Д. Колодзейчик, дослідивши османські фінансові документи, помітив, що вже у 1678 р. в Кам’янці запроваджено окремий податок на варіння кави. На сьогодні це перша згадка, що стосується існування кав’ярень в Україні. Археологам вдалося віднайти велику кількість порцелянових горняток.</w:t>
      </w:r>
    </w:p>
    <w:p w:rsidR="00614897" w:rsidRPr="00271CA4" w:rsidRDefault="00614897" w:rsidP="0061489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CA4">
        <w:rPr>
          <w:rFonts w:ascii="Times New Roman" w:hAnsi="Times New Roman" w:cs="Times New Roman"/>
          <w:sz w:val="28"/>
          <w:szCs w:val="28"/>
        </w:rPr>
        <w:t xml:space="preserve">Католицький кафедральний костел Св. Петра й Павла переобладнано на головну </w:t>
      </w:r>
      <w:r w:rsidRPr="00271CA4">
        <w:rPr>
          <w:rFonts w:ascii="Times New Roman" w:hAnsi="Times New Roman" w:cs="Times New Roman"/>
          <w:b/>
          <w:bCs/>
          <w:sz w:val="28"/>
          <w:szCs w:val="28"/>
        </w:rPr>
        <w:t>мечеть міста</w:t>
      </w:r>
      <w:r w:rsidRPr="00271CA4">
        <w:rPr>
          <w:rFonts w:ascii="Times New Roman" w:hAnsi="Times New Roman" w:cs="Times New Roman"/>
          <w:sz w:val="28"/>
          <w:szCs w:val="28"/>
        </w:rPr>
        <w:t>, яку султан іменував на свою честь. До сьогодні тут зберігся мінарет висотою 27 м.</w:t>
      </w:r>
    </w:p>
    <w:p w:rsidR="00614897" w:rsidRPr="00271CA4" w:rsidRDefault="00614897" w:rsidP="0061489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1CA4">
        <w:rPr>
          <w:rFonts w:ascii="Times New Roman" w:hAnsi="Times New Roman" w:cs="Times New Roman"/>
          <w:b/>
          <w:bCs/>
          <w:sz w:val="28"/>
          <w:szCs w:val="28"/>
        </w:rPr>
        <w:t>Турецький бастіон</w:t>
      </w:r>
      <w:r w:rsidRPr="00271CA4">
        <w:rPr>
          <w:rFonts w:ascii="Times New Roman" w:hAnsi="Times New Roman" w:cs="Times New Roman"/>
          <w:sz w:val="28"/>
          <w:szCs w:val="28"/>
        </w:rPr>
        <w:t xml:space="preserve"> став однією із найпотужніших оборонних споруд північної частини Кам’янця. Перебудований із кляштору домініканок, він мав верхню бойову терасу із брустверами та гарматними амбразурами.</w:t>
      </w:r>
    </w:p>
    <w:p w:rsidR="00614897" w:rsidRPr="00271CA4" w:rsidRDefault="00614897" w:rsidP="0061489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CA4">
        <w:rPr>
          <w:rFonts w:ascii="Times New Roman" w:hAnsi="Times New Roman" w:cs="Times New Roman"/>
          <w:b/>
          <w:bCs/>
          <w:sz w:val="28"/>
          <w:szCs w:val="28"/>
        </w:rPr>
        <w:t xml:space="preserve">Старий та Новий замки. </w:t>
      </w:r>
      <w:r w:rsidRPr="00271CA4">
        <w:rPr>
          <w:rFonts w:ascii="Times New Roman" w:hAnsi="Times New Roman" w:cs="Times New Roman"/>
          <w:sz w:val="28"/>
          <w:szCs w:val="28"/>
        </w:rPr>
        <w:t xml:space="preserve">Після штурму в серпні 1672 р. обидва замки зазнали значних ушкоджень. Проте вже у грудні їхню бойову міць повністю відновлено. Зокрема, турки перебудували Нову </w:t>
      </w:r>
      <w:r w:rsidR="00180A46">
        <w:rPr>
          <w:rFonts w:ascii="Times New Roman" w:hAnsi="Times New Roman" w:cs="Times New Roman"/>
          <w:sz w:val="28"/>
          <w:szCs w:val="28"/>
        </w:rPr>
        <w:t>З</w:t>
      </w:r>
      <w:r w:rsidRPr="00271CA4">
        <w:rPr>
          <w:rFonts w:ascii="Times New Roman" w:hAnsi="Times New Roman" w:cs="Times New Roman"/>
          <w:sz w:val="28"/>
          <w:szCs w:val="28"/>
        </w:rPr>
        <w:t>ахідну вежу, яка стала заокругленою із напільного боку із товщиною стін 3,7 м. У Новому замку відремонтували головний вал, орильйони, фосебреї та кавалери.</w:t>
      </w:r>
    </w:p>
    <w:p w:rsidR="00614897" w:rsidRPr="00271CA4" w:rsidRDefault="00614897" w:rsidP="0061489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CA4">
        <w:rPr>
          <w:rFonts w:ascii="Times New Roman" w:hAnsi="Times New Roman" w:cs="Times New Roman"/>
          <w:b/>
          <w:bCs/>
          <w:sz w:val="28"/>
          <w:szCs w:val="28"/>
        </w:rPr>
        <w:t>Замковий (Турецький) міст</w:t>
      </w:r>
      <w:r w:rsidRPr="00271CA4">
        <w:rPr>
          <w:rFonts w:ascii="Times New Roman" w:hAnsi="Times New Roman" w:cs="Times New Roman"/>
          <w:sz w:val="28"/>
          <w:szCs w:val="28"/>
        </w:rPr>
        <w:t xml:space="preserve"> зазнав значних руйнувань у серпні 1672 р., тому не використовувався до 1685–1686 рр. Упродовж 13 років міст обмурували з обох боків, а також засипали простір між арками.</w:t>
      </w:r>
    </w:p>
    <w:p w:rsidR="00A47168" w:rsidRPr="00614897" w:rsidRDefault="00614897" w:rsidP="00614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CA4">
        <w:rPr>
          <w:rFonts w:ascii="Times New Roman" w:hAnsi="Times New Roman" w:cs="Times New Roman"/>
          <w:sz w:val="28"/>
          <w:szCs w:val="28"/>
        </w:rPr>
        <w:t>Отже, упродовж 27 років перебування Кам’янця у складі Османської імперії місто продовжувало розвиватися та укріплюватися. Для місцевого населення стали доступними східні ласощі, зокрема кава. Також є відомості про спорудження фонтану поблизу мечеті Гюльнуш-султан, який, як припускають, став першою подібною спорудою в Україні.</w:t>
      </w:r>
    </w:p>
    <w:sectPr w:rsidR="00A47168" w:rsidRPr="00614897" w:rsidSect="008634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A5F05"/>
    <w:multiLevelType w:val="hybridMultilevel"/>
    <w:tmpl w:val="4D926B38"/>
    <w:lvl w:ilvl="0" w:tplc="A0CC57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46"/>
    <w:rsid w:val="00103544"/>
    <w:rsid w:val="00180A46"/>
    <w:rsid w:val="003B3364"/>
    <w:rsid w:val="00576EAD"/>
    <w:rsid w:val="00614897"/>
    <w:rsid w:val="006353CB"/>
    <w:rsid w:val="0066015F"/>
    <w:rsid w:val="006817BD"/>
    <w:rsid w:val="00863446"/>
    <w:rsid w:val="008D3EFE"/>
    <w:rsid w:val="009A7BD3"/>
    <w:rsid w:val="009D0F83"/>
    <w:rsid w:val="00A47168"/>
    <w:rsid w:val="00A6030D"/>
    <w:rsid w:val="00AA169B"/>
    <w:rsid w:val="00AA1C05"/>
    <w:rsid w:val="00B05BC5"/>
    <w:rsid w:val="00B72D56"/>
    <w:rsid w:val="00CE01D4"/>
    <w:rsid w:val="00D93240"/>
    <w:rsid w:val="00FA1976"/>
    <w:rsid w:val="00F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0B2B"/>
  <w15:chartTrackingRefBased/>
  <w15:docId w15:val="{62957057-0F8C-423F-98B3-2CA9E64B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2473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Ващук</dc:creator>
  <cp:keywords/>
  <dc:description/>
  <cp:lastModifiedBy>Дмитро Ващук</cp:lastModifiedBy>
  <cp:revision>5</cp:revision>
  <dcterms:created xsi:type="dcterms:W3CDTF">2024-04-14T08:51:00Z</dcterms:created>
  <dcterms:modified xsi:type="dcterms:W3CDTF">2024-04-14T13:03:00Z</dcterms:modified>
</cp:coreProperties>
</file>