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BDF" w:rsidRPr="00036BDF" w:rsidRDefault="00036BDF" w:rsidP="00036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6BD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Кам’янка Старожитня</w:t>
      </w:r>
    </w:p>
    <w:p w:rsidR="00036BDF" w:rsidRDefault="00036BDF" w:rsidP="00036BD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</w:p>
    <w:p w:rsidR="00036BDF" w:rsidRDefault="00036BDF" w:rsidP="00C83043">
      <w:pPr>
        <w:autoSpaceDE w:val="0"/>
        <w:autoSpaceDN w:val="0"/>
        <w:adjustRightInd w:val="0"/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Дніпровський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Segoe UI Symbol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 10 клас</w:t>
      </w:r>
    </w:p>
    <w:p w:rsidR="00036BDF" w:rsidRPr="00036BDF" w:rsidRDefault="00036BDF" w:rsidP="00036BD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BDF">
        <w:rPr>
          <w:rFonts w:ascii="Times New Roman" w:hAnsi="Times New Roman" w:cs="Times New Roman"/>
          <w:sz w:val="28"/>
          <w:szCs w:val="28"/>
        </w:rPr>
        <w:t xml:space="preserve">Мала </w:t>
      </w:r>
      <w:proofErr w:type="spellStart"/>
      <w:r w:rsidRPr="00036BD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36BDF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036BDF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03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6BDF">
        <w:rPr>
          <w:rFonts w:ascii="Times New Roman" w:hAnsi="Times New Roman" w:cs="Times New Roman"/>
          <w:sz w:val="28"/>
          <w:szCs w:val="28"/>
        </w:rPr>
        <w:t>молоді»Дніпропетровської</w:t>
      </w:r>
      <w:proofErr w:type="spellEnd"/>
      <w:proofErr w:type="gramEnd"/>
      <w:r w:rsidRPr="0003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BDF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36BD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36BDF" w:rsidRDefault="00036BDF" w:rsidP="00036BD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E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36BDF" w:rsidRDefault="00036BDF" w:rsidP="00036BD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Довгозвяга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BD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36B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6BDF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</w:p>
    <w:p w:rsidR="00036BDF" w:rsidRDefault="00036BDF" w:rsidP="00036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295" w:rsidRDefault="00036BDF" w:rsidP="004512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виконанні дослідження я поставила собі за мету п</w:t>
      </w:r>
      <w:r w:rsidRPr="00036BDF">
        <w:rPr>
          <w:rFonts w:ascii="Times New Roman" w:hAnsi="Times New Roman" w:cs="Times New Roman"/>
          <w:sz w:val="28"/>
          <w:szCs w:val="28"/>
          <w:lang w:val="uk-UA"/>
        </w:rPr>
        <w:t>ривернути увагу та інтерес громадськості до селища Кам’янка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Старожитня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83043" w:rsidRPr="00C83043">
        <w:rPr>
          <w:rFonts w:ascii="Times New Roman" w:hAnsi="Times New Roman" w:cs="Times New Roman"/>
          <w:sz w:val="28"/>
          <w:szCs w:val="28"/>
          <w:lang w:val="uk-UA"/>
        </w:rPr>
        <w:t>її історі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 xml:space="preserve">ї, щоб  </w:t>
      </w:r>
      <w:r w:rsidR="00C83043" w:rsidRPr="00C83043">
        <w:rPr>
          <w:rFonts w:ascii="Times New Roman" w:hAnsi="Times New Roman" w:cs="Times New Roman"/>
          <w:sz w:val="28"/>
          <w:szCs w:val="28"/>
          <w:lang w:val="uk-UA"/>
        </w:rPr>
        <w:t xml:space="preserve"> приваби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83043" w:rsidRPr="00C83043">
        <w:rPr>
          <w:rFonts w:ascii="Times New Roman" w:hAnsi="Times New Roman" w:cs="Times New Roman"/>
          <w:sz w:val="28"/>
          <w:szCs w:val="28"/>
          <w:lang w:val="uk-UA"/>
        </w:rPr>
        <w:t xml:space="preserve"> і інших людей, які можуть д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>ослідити цю місцевість</w:t>
      </w:r>
      <w:r w:rsidR="00C83043" w:rsidRPr="00C830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 xml:space="preserve"> А також п</w:t>
      </w:r>
      <w:r w:rsidRPr="00036BDF">
        <w:rPr>
          <w:rFonts w:ascii="Times New Roman" w:hAnsi="Times New Roman" w:cs="Times New Roman"/>
          <w:sz w:val="28"/>
          <w:szCs w:val="28"/>
          <w:lang w:val="uk-UA"/>
        </w:rPr>
        <w:t xml:space="preserve">оказати потребу в детальніших 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>опрацюваннях</w:t>
      </w:r>
      <w:r w:rsidRPr="00036BDF">
        <w:rPr>
          <w:rFonts w:ascii="Times New Roman" w:hAnsi="Times New Roman" w:cs="Times New Roman"/>
          <w:sz w:val="28"/>
          <w:szCs w:val="28"/>
          <w:lang w:val="uk-UA"/>
        </w:rPr>
        <w:t xml:space="preserve"> цієї історичної локації, заради збагачення знань і уявлень про історію рідного краю</w:t>
      </w:r>
      <w:r w:rsidR="00C830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8E0">
        <w:rPr>
          <w:rFonts w:ascii="Times New Roman" w:hAnsi="Times New Roman" w:cs="Times New Roman"/>
          <w:sz w:val="28"/>
          <w:szCs w:val="28"/>
          <w:lang w:val="uk-UA"/>
        </w:rPr>
        <w:t xml:space="preserve"> Бо </w:t>
      </w:r>
      <w:r w:rsidR="00A338E0" w:rsidRPr="00A338E0">
        <w:rPr>
          <w:rFonts w:ascii="Times New Roman" w:hAnsi="Times New Roman" w:cs="Times New Roman"/>
          <w:sz w:val="28"/>
          <w:szCs w:val="28"/>
          <w:lang w:val="uk-UA"/>
        </w:rPr>
        <w:t xml:space="preserve">Кам’янка це гарний приклад розвінчування </w:t>
      </w:r>
      <w:proofErr w:type="spellStart"/>
      <w:r w:rsidR="00A338E0" w:rsidRPr="00A338E0">
        <w:rPr>
          <w:rFonts w:ascii="Times New Roman" w:hAnsi="Times New Roman" w:cs="Times New Roman"/>
          <w:sz w:val="28"/>
          <w:szCs w:val="28"/>
          <w:lang w:val="uk-UA"/>
        </w:rPr>
        <w:t>міту</w:t>
      </w:r>
      <w:proofErr w:type="spellEnd"/>
      <w:r w:rsidR="00451295">
        <w:rPr>
          <w:rFonts w:ascii="Times New Roman" w:hAnsi="Times New Roman" w:cs="Times New Roman"/>
          <w:sz w:val="28"/>
          <w:szCs w:val="28"/>
          <w:lang w:val="uk-UA"/>
        </w:rPr>
        <w:t xml:space="preserve"> про те,</w:t>
      </w:r>
      <w:r w:rsidR="00A338E0" w:rsidRPr="00A338E0">
        <w:rPr>
          <w:rFonts w:ascii="Times New Roman" w:hAnsi="Times New Roman" w:cs="Times New Roman"/>
          <w:sz w:val="28"/>
          <w:szCs w:val="28"/>
          <w:lang w:val="uk-UA"/>
        </w:rPr>
        <w:t xml:space="preserve"> що перші поселення на Дніпропетровщині з’явились тільки за Катерини </w:t>
      </w:r>
      <w:r w:rsidR="00A338E0" w:rsidRPr="00FF68B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ІІ</w:t>
      </w:r>
      <w:r w:rsidR="00A338E0" w:rsidRPr="00A338E0">
        <w:rPr>
          <w:rFonts w:ascii="Times New Roman" w:hAnsi="Times New Roman" w:cs="Times New Roman"/>
          <w:sz w:val="28"/>
          <w:szCs w:val="28"/>
          <w:lang w:val="uk-UA"/>
        </w:rPr>
        <w:t>. І загалом, більше і детальніше знати свій рідний край це менше і рідше потрапляти в пастку імперської пропаганди</w:t>
      </w:r>
      <w:r w:rsidR="00451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04A" w:rsidRPr="00451295" w:rsidRDefault="00C83043" w:rsidP="004512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Завданням дослідження</w:t>
      </w:r>
      <w:r w:rsidR="008D204A">
        <w:rPr>
          <w:rFonts w:ascii="Times New Roman" w:hAnsi="Times New Roman" w:cs="Times New Roman"/>
          <w:sz w:val="28"/>
          <w:szCs w:val="28"/>
          <w:lang w:val="uk-UA"/>
        </w:rPr>
        <w:t xml:space="preserve"> у мене було </w:t>
      </w:r>
      <w:r w:rsidR="008D204A" w:rsidRPr="008D204A">
        <w:rPr>
          <w:rFonts w:ascii="Times New Roman" w:hAnsi="Times New Roman" w:cs="Times New Roman"/>
          <w:sz w:val="28"/>
          <w:szCs w:val="28"/>
          <w:lang w:val="uk-UA"/>
        </w:rPr>
        <w:t>знайти і проаналізувати інформацію від місцевих жителів</w:t>
      </w:r>
      <w:r w:rsidR="00451295">
        <w:rPr>
          <w:rFonts w:ascii="Times New Roman" w:hAnsi="Times New Roman" w:cs="Times New Roman"/>
          <w:sz w:val="28"/>
          <w:szCs w:val="28"/>
          <w:lang w:val="uk-UA"/>
        </w:rPr>
        <w:t xml:space="preserve"> про цю історичну локацію</w:t>
      </w:r>
      <w:r w:rsidR="008D204A" w:rsidRPr="008D204A">
        <w:rPr>
          <w:rFonts w:ascii="Times New Roman" w:hAnsi="Times New Roman" w:cs="Times New Roman"/>
          <w:sz w:val="28"/>
          <w:szCs w:val="28"/>
          <w:lang w:val="uk-UA"/>
        </w:rPr>
        <w:t xml:space="preserve">. Опрацювати джерельну базу і відповідну літературу. Після </w:t>
      </w:r>
      <w:r w:rsidR="0045129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D204A" w:rsidRPr="008D204A">
        <w:rPr>
          <w:rFonts w:ascii="Times New Roman" w:hAnsi="Times New Roman" w:cs="Times New Roman"/>
          <w:sz w:val="28"/>
          <w:szCs w:val="28"/>
          <w:lang w:val="uk-UA"/>
        </w:rPr>
        <w:t>ого скласти і записати уявлення про історію Кам’янки</w:t>
      </w:r>
      <w:r w:rsidR="008D204A" w:rsidRPr="008D204A">
        <w:rPr>
          <w:sz w:val="28"/>
          <w:szCs w:val="28"/>
          <w:lang w:val="uk-UA"/>
        </w:rPr>
        <w:t>.</w:t>
      </w:r>
    </w:p>
    <w:p w:rsidR="00451295" w:rsidRDefault="008D204A" w:rsidP="0045129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 це саме селище Кам’янка, предмет дослідження </w:t>
      </w:r>
      <w:r w:rsidRPr="008D204A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—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історія зародження та розвитку селища</w:t>
      </w:r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його </w:t>
      </w:r>
      <w:proofErr w:type="spellStart"/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сьогодення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.</w:t>
      </w:r>
      <w:proofErr w:type="spellEnd"/>
    </w:p>
    <w:p w:rsidR="00036BDF" w:rsidRPr="00451295" w:rsidRDefault="008D204A" w:rsidP="0045129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виконанні цього дослідженн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я використовувала наступну літературу: 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</w:t>
      </w:r>
      <w:proofErr w:type="spellEnd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історико-статистичного</w:t>
      </w:r>
      <w:proofErr w:type="spellEnd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опису</w:t>
      </w:r>
      <w:proofErr w:type="spellEnd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Катеринославської</w:t>
      </w:r>
      <w:proofErr w:type="spellEnd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єпархії</w:t>
      </w:r>
      <w:proofErr w:type="spellEnd"/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Феодосія</w:t>
      </w:r>
      <w:proofErr w:type="spellEnd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204A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 якій я взяла дату 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причину виникнення Кам’янки, «</w:t>
      </w:r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</w:rPr>
        <w:t>Твори у 20 томах. Том 2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</w:t>
      </w:r>
      <w:proofErr w:type="spellEnd"/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</w:rPr>
        <w:t>Яворницьк</w:t>
      </w:r>
      <w:proofErr w:type="spellEnd"/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 я детальніше прочитала про козацьк</w:t>
      </w:r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ий період 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історії поселення. Також дуже у пригоді стала</w:t>
      </w:r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сучасна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група у застосунку 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Facebook</w:t>
      </w:r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назвою «</w:t>
      </w:r>
      <w:r w:rsidR="00644D85" w:rsidRP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Історія Старожитньої Кам'янки</w:t>
      </w:r>
      <w:r w:rsidR="00644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в якій я брала історії та свідчення місцевих жителів, світлини, карти</w:t>
      </w:r>
      <w:r w:rsidR="00050E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F68B4" w:rsidRDefault="00050EF7" w:rsidP="00FF68B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Опрацювавши цю інформацію історичним та хронологічним методами, я зрозуміла, що Кам’янка це селище</w:t>
      </w:r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тісно пов’язане з козацькою історією. Воно утворилось завдяки розташуванню біля нього найкоротшої переправи через річку Дніпро, якою переправлялись козаки</w:t>
      </w:r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одного берега на інший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деякі з них оселялись навколо. </w:t>
      </w:r>
      <w:r w:rsidR="00FF68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Датою заснування Кам’янки варто вважати 1695 рік</w:t>
      </w:r>
      <w:r w:rsidR="00451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F68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ось історії виникнення назви різняться. Одна каже про першого жителя на прізвище Камінський, інша про кам’яні пороги поблизу селища, а третя ж про кам’яну дорогу перед приїздом Катерини </w:t>
      </w:r>
      <w:r w:rsidR="00FF68B4" w:rsidRPr="00FF68B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ІІ</w:t>
      </w:r>
      <w:r w:rsidR="003261E9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.</w:t>
      </w:r>
      <w:r w:rsidR="00FF68B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</w:p>
    <w:p w:rsidR="00FF68B4" w:rsidRPr="003C767E" w:rsidRDefault="00FF68B4" w:rsidP="00FF68B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існують історії, як через Кам’янку переправлялись відомі історичні постаті, як ось Іван Мазепа або Іван Сірко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Проте, не зважаючи на козацьку складову історії селища, його історія не завершується зі зникненням козацтва, і продовжує тривати і зараз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338E0" w:rsidRPr="003C767E" w:rsidRDefault="00A338E0" w:rsidP="00A338E0">
      <w:pPr>
        <w:autoSpaceDE w:val="0"/>
        <w:autoSpaceDN w:val="0"/>
        <w:adjustRightInd w:val="0"/>
        <w:spacing w:line="360" w:lineRule="auto"/>
        <w:ind w:firstLine="426"/>
        <w:rPr>
          <w:i/>
          <w:iCs/>
          <w:sz w:val="28"/>
          <w:szCs w:val="28"/>
          <w:shd w:val="clear" w:color="auto" w:fill="FFFFFF"/>
          <w:lang w:val="uk-UA"/>
        </w:rPr>
      </w:pP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висновку хочу сказати, що поставленої мети я досягла, та розповіла про історію селища Кам’янка Старожитня. </w:t>
      </w:r>
      <w:r w:rsidR="00BB473E"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Новизною моєї роботи є те, що досліджень Кам’янки взагалі не так багато, а своїм я зробила спробу об’єднати факти і перекази людей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привернути увагу громади і дослідників до цієї історичної локації</w:t>
      </w:r>
      <w:r w:rsidR="00BB473E"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процесі дослідження я з’ясувала </w:t>
      </w: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гостру </w:t>
      </w:r>
      <w:proofErr w:type="spellStart"/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відстутність</w:t>
      </w:r>
      <w:proofErr w:type="spellEnd"/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точних даних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побачила </w:t>
      </w: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велику кількість </w:t>
      </w:r>
      <w:proofErr w:type="spellStart"/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неточностей</w:t>
      </w:r>
      <w:proofErr w:type="spellEnd"/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історію походження та існування </w:t>
      </w: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Кам’янк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3C76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Сподіваюсь також, що приверну інтерес і увагу громади до селища</w:t>
      </w:r>
      <w:r w:rsidR="0032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 спонукаю до продовження досліджень цієї історичної місцевості, яка знаходиться в межах нашого міста</w:t>
      </w:r>
      <w:r w:rsidRPr="003C767E">
        <w:rPr>
          <w:i/>
          <w:iCs/>
          <w:sz w:val="28"/>
          <w:szCs w:val="28"/>
          <w:shd w:val="clear" w:color="auto" w:fill="FFFFFF"/>
          <w:lang w:val="uk-UA"/>
        </w:rPr>
        <w:t>.</w:t>
      </w:r>
    </w:p>
    <w:p w:rsidR="003C767E" w:rsidRPr="00BB473E" w:rsidRDefault="003C767E" w:rsidP="003C767E">
      <w:pPr>
        <w:pStyle w:val="a4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</w:p>
    <w:p w:rsidR="00FF68B4" w:rsidRPr="00A338E0" w:rsidRDefault="00FF68B4" w:rsidP="00FF68B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FF68B4" w:rsidRPr="00A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4D9"/>
    <w:multiLevelType w:val="hybridMultilevel"/>
    <w:tmpl w:val="32347E78"/>
    <w:lvl w:ilvl="0" w:tplc="4E42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E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4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4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8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0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FD7351"/>
    <w:multiLevelType w:val="hybridMultilevel"/>
    <w:tmpl w:val="8660987A"/>
    <w:lvl w:ilvl="0" w:tplc="E6D4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C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4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0A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580E22"/>
    <w:multiLevelType w:val="hybridMultilevel"/>
    <w:tmpl w:val="4B06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2595"/>
    <w:multiLevelType w:val="hybridMultilevel"/>
    <w:tmpl w:val="0D92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F"/>
    <w:rsid w:val="00036BDF"/>
    <w:rsid w:val="00050EF7"/>
    <w:rsid w:val="003261E9"/>
    <w:rsid w:val="003C767E"/>
    <w:rsid w:val="00451295"/>
    <w:rsid w:val="00644D85"/>
    <w:rsid w:val="007836A5"/>
    <w:rsid w:val="0087440E"/>
    <w:rsid w:val="008D204A"/>
    <w:rsid w:val="00A338E0"/>
    <w:rsid w:val="00BB473E"/>
    <w:rsid w:val="00C83043"/>
    <w:rsid w:val="00CE2DE0"/>
    <w:rsid w:val="00ED2F3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050D"/>
  <w15:chartTrackingRefBased/>
  <w15:docId w15:val="{9BFAE52A-4635-47CE-A862-95F9692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7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767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53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44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 BRAIN</dc:creator>
  <cp:keywords/>
  <dc:description/>
  <cp:lastModifiedBy>MEGA BRAIN</cp:lastModifiedBy>
  <cp:revision>4</cp:revision>
  <dcterms:created xsi:type="dcterms:W3CDTF">2024-04-13T16:04:00Z</dcterms:created>
  <dcterms:modified xsi:type="dcterms:W3CDTF">2024-04-14T05:57:00Z</dcterms:modified>
</cp:coreProperties>
</file>