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9B8" w:rsidRPr="007139B8" w:rsidRDefault="007139B8" w:rsidP="007139B8">
      <w:pPr>
        <w:pStyle w:val="a3"/>
        <w:spacing w:line="276" w:lineRule="auto"/>
        <w:jc w:val="center"/>
        <w:rPr>
          <w:rFonts w:ascii="Times New Roman" w:hAnsi="Times New Roman" w:cs="Times New Roman"/>
          <w:b/>
          <w:sz w:val="28"/>
        </w:rPr>
      </w:pPr>
      <w:r w:rsidRPr="007139B8">
        <w:rPr>
          <w:rFonts w:ascii="Times New Roman" w:hAnsi="Times New Roman" w:cs="Times New Roman"/>
          <w:b/>
          <w:sz w:val="28"/>
        </w:rPr>
        <w:t>Міністерство освіти і науки України</w:t>
      </w:r>
    </w:p>
    <w:p w:rsidR="007139B8" w:rsidRPr="007139B8" w:rsidRDefault="007139B8" w:rsidP="007139B8">
      <w:pPr>
        <w:pStyle w:val="a3"/>
        <w:spacing w:line="276" w:lineRule="auto"/>
        <w:jc w:val="center"/>
        <w:rPr>
          <w:rFonts w:ascii="Times New Roman" w:hAnsi="Times New Roman" w:cs="Times New Roman"/>
          <w:b/>
          <w:sz w:val="28"/>
        </w:rPr>
      </w:pPr>
      <w:r w:rsidRPr="007139B8">
        <w:rPr>
          <w:rFonts w:ascii="Times New Roman" w:hAnsi="Times New Roman" w:cs="Times New Roman"/>
          <w:b/>
          <w:sz w:val="28"/>
        </w:rPr>
        <w:t>Національний центр «Мала академія наук України»</w:t>
      </w:r>
    </w:p>
    <w:p w:rsidR="007139B8" w:rsidRPr="007139B8" w:rsidRDefault="007139B8" w:rsidP="007139B8">
      <w:pPr>
        <w:pStyle w:val="a3"/>
        <w:spacing w:line="276" w:lineRule="auto"/>
        <w:jc w:val="center"/>
        <w:rPr>
          <w:rFonts w:ascii="Times New Roman" w:hAnsi="Times New Roman" w:cs="Times New Roman"/>
          <w:b/>
          <w:sz w:val="28"/>
        </w:rPr>
      </w:pPr>
      <w:r w:rsidRPr="007139B8">
        <w:rPr>
          <w:rFonts w:ascii="Times New Roman" w:hAnsi="Times New Roman" w:cs="Times New Roman"/>
          <w:b/>
          <w:sz w:val="28"/>
        </w:rPr>
        <w:t>Всеукраїнський інтерактивний конкурс «</w:t>
      </w:r>
      <w:proofErr w:type="spellStart"/>
      <w:r w:rsidRPr="007139B8">
        <w:rPr>
          <w:rFonts w:ascii="Times New Roman" w:hAnsi="Times New Roman" w:cs="Times New Roman"/>
          <w:b/>
          <w:sz w:val="28"/>
        </w:rPr>
        <w:t>МАН-Юніор</w:t>
      </w:r>
      <w:proofErr w:type="spellEnd"/>
      <w:r w:rsidRPr="007139B8">
        <w:rPr>
          <w:rFonts w:ascii="Times New Roman" w:hAnsi="Times New Roman" w:cs="Times New Roman"/>
          <w:b/>
          <w:sz w:val="28"/>
        </w:rPr>
        <w:t xml:space="preserve"> Дослідник</w:t>
      </w:r>
    </w:p>
    <w:p w:rsidR="007139B8" w:rsidRPr="007139B8" w:rsidRDefault="007130D0" w:rsidP="007139B8">
      <w:pPr>
        <w:pStyle w:val="a3"/>
        <w:spacing w:line="276" w:lineRule="auto"/>
        <w:jc w:val="center"/>
        <w:rPr>
          <w:rFonts w:ascii="Times New Roman" w:hAnsi="Times New Roman" w:cs="Times New Roman"/>
          <w:b/>
          <w:sz w:val="28"/>
        </w:rPr>
      </w:pPr>
      <w:r>
        <w:rPr>
          <w:rFonts w:ascii="Times New Roman" w:hAnsi="Times New Roman" w:cs="Times New Roman"/>
          <w:b/>
          <w:sz w:val="28"/>
        </w:rPr>
        <w:t>Номінація «Еколог-Юніор</w:t>
      </w:r>
      <w:r w:rsidR="007139B8" w:rsidRPr="007139B8">
        <w:rPr>
          <w:rFonts w:ascii="Times New Roman" w:hAnsi="Times New Roman" w:cs="Times New Roman"/>
          <w:b/>
          <w:sz w:val="28"/>
        </w:rPr>
        <w:t xml:space="preserve"> 2024 р».</w:t>
      </w:r>
    </w:p>
    <w:p w:rsidR="007139B8" w:rsidRPr="007139B8" w:rsidRDefault="007139B8" w:rsidP="007139B8">
      <w:pPr>
        <w:pStyle w:val="a3"/>
        <w:spacing w:line="276" w:lineRule="auto"/>
        <w:jc w:val="center"/>
        <w:rPr>
          <w:rFonts w:ascii="Times New Roman" w:hAnsi="Times New Roman" w:cs="Times New Roman"/>
          <w:sz w:val="28"/>
        </w:rPr>
      </w:pPr>
    </w:p>
    <w:p w:rsidR="007139B8" w:rsidRPr="007139B8" w:rsidRDefault="007139B8" w:rsidP="007139B8">
      <w:pPr>
        <w:pStyle w:val="a3"/>
        <w:spacing w:line="276" w:lineRule="auto"/>
        <w:jc w:val="center"/>
        <w:rPr>
          <w:rFonts w:ascii="Times New Roman" w:hAnsi="Times New Roman" w:cs="Times New Roman"/>
          <w:b/>
          <w:sz w:val="28"/>
        </w:rPr>
      </w:pPr>
      <w:r w:rsidRPr="007139B8">
        <w:rPr>
          <w:rFonts w:ascii="Times New Roman" w:hAnsi="Times New Roman" w:cs="Times New Roman"/>
          <w:b/>
          <w:sz w:val="28"/>
        </w:rPr>
        <w:t>ТЕЗИ</w:t>
      </w:r>
    </w:p>
    <w:p w:rsidR="007139B8" w:rsidRPr="007139B8" w:rsidRDefault="007139B8" w:rsidP="007139B8">
      <w:pPr>
        <w:pStyle w:val="a3"/>
        <w:spacing w:line="276" w:lineRule="auto"/>
        <w:jc w:val="center"/>
        <w:rPr>
          <w:rFonts w:ascii="Times New Roman" w:hAnsi="Times New Roman" w:cs="Times New Roman"/>
          <w:b/>
          <w:sz w:val="28"/>
        </w:rPr>
      </w:pPr>
      <w:r w:rsidRPr="007139B8">
        <w:rPr>
          <w:rFonts w:ascii="Times New Roman" w:hAnsi="Times New Roman" w:cs="Times New Roman"/>
          <w:sz w:val="28"/>
        </w:rPr>
        <w:t>Науково-дослідницького проекту</w:t>
      </w:r>
      <w:r w:rsidRPr="007139B8">
        <w:rPr>
          <w:rFonts w:ascii="Times New Roman" w:hAnsi="Times New Roman" w:cs="Times New Roman"/>
          <w:b/>
          <w:sz w:val="28"/>
        </w:rPr>
        <w:t xml:space="preserve"> «</w:t>
      </w:r>
      <w:r w:rsidR="00FE4CE7">
        <w:rPr>
          <w:rFonts w:ascii="Times New Roman" w:hAnsi="Times New Roman" w:cs="Times New Roman"/>
          <w:b/>
          <w:sz w:val="28"/>
        </w:rPr>
        <w:t>Наслідки  небезпечних дій екоциду на території  України</w:t>
      </w:r>
      <w:r w:rsidRPr="007139B8">
        <w:rPr>
          <w:rFonts w:ascii="Times New Roman" w:hAnsi="Times New Roman" w:cs="Times New Roman"/>
          <w:b/>
          <w:sz w:val="28"/>
        </w:rPr>
        <w:t xml:space="preserve">» </w:t>
      </w:r>
    </w:p>
    <w:p w:rsidR="007139B8" w:rsidRPr="007139B8" w:rsidRDefault="007139B8" w:rsidP="007139B8">
      <w:pPr>
        <w:pStyle w:val="a3"/>
        <w:spacing w:line="276" w:lineRule="auto"/>
        <w:jc w:val="center"/>
        <w:rPr>
          <w:rFonts w:ascii="Times New Roman" w:hAnsi="Times New Roman" w:cs="Times New Roman"/>
          <w:sz w:val="28"/>
        </w:rPr>
      </w:pPr>
    </w:p>
    <w:p w:rsidR="007139B8" w:rsidRPr="007139B8" w:rsidRDefault="007139B8" w:rsidP="007139B8">
      <w:pPr>
        <w:pStyle w:val="a3"/>
        <w:spacing w:line="276" w:lineRule="auto"/>
        <w:jc w:val="center"/>
        <w:rPr>
          <w:rFonts w:ascii="Times New Roman" w:hAnsi="Times New Roman" w:cs="Times New Roman"/>
          <w:sz w:val="28"/>
        </w:rPr>
      </w:pPr>
      <w:r w:rsidRPr="007139B8">
        <w:rPr>
          <w:rFonts w:ascii="Times New Roman" w:hAnsi="Times New Roman" w:cs="Times New Roman"/>
          <w:sz w:val="28"/>
        </w:rPr>
        <w:t>Автор проекту,</w:t>
      </w:r>
      <w:r w:rsidR="004F6B2C">
        <w:rPr>
          <w:rFonts w:ascii="Times New Roman" w:hAnsi="Times New Roman" w:cs="Times New Roman"/>
          <w:sz w:val="28"/>
        </w:rPr>
        <w:t xml:space="preserve"> </w:t>
      </w:r>
      <w:proofErr w:type="spellStart"/>
      <w:r w:rsidR="004F6B2C">
        <w:rPr>
          <w:rFonts w:ascii="Times New Roman" w:hAnsi="Times New Roman" w:cs="Times New Roman"/>
          <w:sz w:val="28"/>
        </w:rPr>
        <w:t>Ретізник</w:t>
      </w:r>
      <w:proofErr w:type="spellEnd"/>
      <w:r w:rsidR="004F6B2C">
        <w:rPr>
          <w:rFonts w:ascii="Times New Roman" w:hAnsi="Times New Roman" w:cs="Times New Roman"/>
          <w:sz w:val="28"/>
        </w:rPr>
        <w:t xml:space="preserve"> Марія Юріївна</w:t>
      </w:r>
      <w:r w:rsidRPr="007139B8">
        <w:rPr>
          <w:rFonts w:ascii="Times New Roman" w:hAnsi="Times New Roman" w:cs="Times New Roman"/>
          <w:sz w:val="28"/>
        </w:rPr>
        <w:t xml:space="preserve"> , </w:t>
      </w:r>
      <w:r>
        <w:rPr>
          <w:rFonts w:ascii="Times New Roman" w:hAnsi="Times New Roman" w:cs="Times New Roman"/>
          <w:sz w:val="28"/>
        </w:rPr>
        <w:t xml:space="preserve">вихованка </w:t>
      </w:r>
      <w:r w:rsidRPr="007139B8">
        <w:rPr>
          <w:rFonts w:ascii="Times New Roman" w:hAnsi="Times New Roman" w:cs="Times New Roman"/>
          <w:sz w:val="28"/>
        </w:rPr>
        <w:t>гуртка «Юні Екологи» Центру</w:t>
      </w:r>
    </w:p>
    <w:p w:rsidR="007139B8" w:rsidRPr="007139B8" w:rsidRDefault="007139B8" w:rsidP="007139B8">
      <w:pPr>
        <w:pStyle w:val="a3"/>
        <w:spacing w:line="276" w:lineRule="auto"/>
        <w:jc w:val="center"/>
        <w:rPr>
          <w:rFonts w:ascii="Times New Roman" w:hAnsi="Times New Roman" w:cs="Times New Roman"/>
          <w:sz w:val="28"/>
        </w:rPr>
      </w:pPr>
      <w:r w:rsidRPr="007139B8">
        <w:rPr>
          <w:rFonts w:ascii="Times New Roman" w:hAnsi="Times New Roman" w:cs="Times New Roman"/>
          <w:sz w:val="28"/>
        </w:rPr>
        <w:t xml:space="preserve">науково-технічної, дитячої та юнацької творчості </w:t>
      </w:r>
      <w:proofErr w:type="spellStart"/>
      <w:r w:rsidRPr="007139B8">
        <w:rPr>
          <w:rFonts w:ascii="Times New Roman" w:hAnsi="Times New Roman" w:cs="Times New Roman"/>
          <w:sz w:val="28"/>
        </w:rPr>
        <w:t>Рахівської</w:t>
      </w:r>
      <w:proofErr w:type="spellEnd"/>
      <w:r w:rsidRPr="007139B8">
        <w:rPr>
          <w:rFonts w:ascii="Times New Roman" w:hAnsi="Times New Roman" w:cs="Times New Roman"/>
          <w:sz w:val="28"/>
        </w:rPr>
        <w:t xml:space="preserve"> міської ради</w:t>
      </w:r>
    </w:p>
    <w:p w:rsidR="007139B8" w:rsidRPr="007139B8" w:rsidRDefault="007139B8" w:rsidP="007139B8">
      <w:pPr>
        <w:pStyle w:val="a3"/>
        <w:spacing w:line="276" w:lineRule="auto"/>
        <w:jc w:val="center"/>
        <w:rPr>
          <w:rFonts w:ascii="Times New Roman" w:hAnsi="Times New Roman" w:cs="Times New Roman"/>
          <w:sz w:val="28"/>
        </w:rPr>
      </w:pPr>
      <w:r w:rsidRPr="007139B8">
        <w:rPr>
          <w:rFonts w:ascii="Times New Roman" w:hAnsi="Times New Roman" w:cs="Times New Roman"/>
          <w:sz w:val="28"/>
        </w:rPr>
        <w:t xml:space="preserve">Керівник гуртків ЦНТДЮТ </w:t>
      </w:r>
      <w:proofErr w:type="spellStart"/>
      <w:r w:rsidRPr="007139B8">
        <w:rPr>
          <w:rFonts w:ascii="Times New Roman" w:hAnsi="Times New Roman" w:cs="Times New Roman"/>
          <w:sz w:val="28"/>
        </w:rPr>
        <w:t>Рахівської</w:t>
      </w:r>
      <w:proofErr w:type="spellEnd"/>
      <w:r w:rsidRPr="007139B8">
        <w:rPr>
          <w:rFonts w:ascii="Times New Roman" w:hAnsi="Times New Roman" w:cs="Times New Roman"/>
          <w:sz w:val="28"/>
        </w:rPr>
        <w:t xml:space="preserve"> міської ради: </w:t>
      </w:r>
      <w:proofErr w:type="spellStart"/>
      <w:r w:rsidRPr="007139B8">
        <w:rPr>
          <w:rFonts w:ascii="Times New Roman" w:hAnsi="Times New Roman" w:cs="Times New Roman"/>
          <w:sz w:val="28"/>
        </w:rPr>
        <w:t>Шмиг</w:t>
      </w:r>
      <w:proofErr w:type="spellEnd"/>
      <w:r w:rsidRPr="007139B8">
        <w:rPr>
          <w:rFonts w:ascii="Times New Roman" w:hAnsi="Times New Roman" w:cs="Times New Roman"/>
          <w:sz w:val="28"/>
        </w:rPr>
        <w:t xml:space="preserve"> Василь</w:t>
      </w:r>
    </w:p>
    <w:p w:rsidR="007139B8" w:rsidRDefault="007139B8" w:rsidP="007139B8">
      <w:pPr>
        <w:pStyle w:val="a3"/>
        <w:spacing w:line="276" w:lineRule="auto"/>
        <w:jc w:val="center"/>
        <w:rPr>
          <w:rFonts w:ascii="Times New Roman" w:hAnsi="Times New Roman" w:cs="Times New Roman"/>
          <w:sz w:val="28"/>
        </w:rPr>
      </w:pPr>
      <w:r w:rsidRPr="007139B8">
        <w:rPr>
          <w:rFonts w:ascii="Times New Roman" w:hAnsi="Times New Roman" w:cs="Times New Roman"/>
          <w:sz w:val="28"/>
        </w:rPr>
        <w:t>Васильович.</w:t>
      </w:r>
    </w:p>
    <w:p w:rsidR="007139B8" w:rsidRPr="007139B8" w:rsidRDefault="007139B8" w:rsidP="007139B8">
      <w:pPr>
        <w:pStyle w:val="a3"/>
        <w:spacing w:line="276" w:lineRule="auto"/>
        <w:jc w:val="center"/>
        <w:rPr>
          <w:rFonts w:ascii="Times New Roman" w:hAnsi="Times New Roman" w:cs="Times New Roman"/>
          <w:sz w:val="28"/>
        </w:rPr>
      </w:pPr>
    </w:p>
    <w:p w:rsidR="0001634F" w:rsidRPr="007139B8" w:rsidRDefault="0001634F" w:rsidP="00FE4CE7">
      <w:pPr>
        <w:pStyle w:val="a3"/>
        <w:spacing w:line="276" w:lineRule="auto"/>
        <w:ind w:firstLine="567"/>
        <w:jc w:val="center"/>
        <w:rPr>
          <w:rFonts w:ascii="Times New Roman" w:hAnsi="Times New Roman" w:cs="Times New Roman"/>
          <w:b/>
          <w:sz w:val="28"/>
        </w:rPr>
      </w:pPr>
      <w:r w:rsidRPr="007139B8">
        <w:rPr>
          <w:rFonts w:ascii="Times New Roman" w:hAnsi="Times New Roman" w:cs="Times New Roman"/>
          <w:b/>
          <w:sz w:val="28"/>
        </w:rPr>
        <w:t>Вступ</w:t>
      </w:r>
    </w:p>
    <w:p w:rsidR="00FE4CE7" w:rsidRDefault="00DD6913" w:rsidP="00FE4CE7">
      <w:pPr>
        <w:pStyle w:val="a3"/>
        <w:spacing w:line="276" w:lineRule="auto"/>
        <w:ind w:firstLine="567"/>
        <w:jc w:val="both"/>
        <w:rPr>
          <w:rFonts w:ascii="Times New Roman" w:hAnsi="Times New Roman" w:cs="Times New Roman"/>
          <w:sz w:val="28"/>
        </w:rPr>
      </w:pPr>
      <w:r w:rsidRPr="00DD6913">
        <w:rPr>
          <w:rFonts w:ascii="Times New Roman" w:hAnsi="Times New Roman" w:cs="Times New Roman"/>
          <w:b/>
          <w:sz w:val="28"/>
        </w:rPr>
        <w:t>Мета дослідження</w:t>
      </w:r>
      <w:r>
        <w:rPr>
          <w:rFonts w:ascii="Times New Roman" w:hAnsi="Times New Roman" w:cs="Times New Roman"/>
          <w:sz w:val="28"/>
        </w:rPr>
        <w:t xml:space="preserve"> </w:t>
      </w:r>
      <w:r w:rsidR="00FE4CE7" w:rsidRPr="0093420B">
        <w:rPr>
          <w:rFonts w:ascii="Times New Roman" w:hAnsi="Times New Roman" w:cs="Times New Roman"/>
          <w:sz w:val="28"/>
        </w:rPr>
        <w:t xml:space="preserve">полягає у детальному  вивченні та  дослідженні  </w:t>
      </w:r>
      <w:r w:rsidR="00FE4CE7">
        <w:rPr>
          <w:rFonts w:ascii="Times New Roman" w:hAnsi="Times New Roman" w:cs="Times New Roman"/>
          <w:sz w:val="28"/>
        </w:rPr>
        <w:t xml:space="preserve">застосування російськими окупантами екоциду на території України. </w:t>
      </w:r>
    </w:p>
    <w:p w:rsidR="00FE4CE7" w:rsidRPr="0093420B" w:rsidRDefault="00DD6913" w:rsidP="00FE4CE7">
      <w:pPr>
        <w:pStyle w:val="a3"/>
        <w:spacing w:line="276" w:lineRule="auto"/>
        <w:ind w:firstLine="567"/>
        <w:jc w:val="both"/>
        <w:rPr>
          <w:rFonts w:ascii="Times New Roman" w:hAnsi="Times New Roman" w:cs="Times New Roman"/>
          <w:sz w:val="28"/>
        </w:rPr>
      </w:pPr>
      <w:r>
        <w:rPr>
          <w:rFonts w:ascii="Times New Roman" w:hAnsi="Times New Roman" w:cs="Times New Roman"/>
          <w:sz w:val="28"/>
        </w:rPr>
        <w:t xml:space="preserve">Для досягнення поставленої мети, були поставленні такі </w:t>
      </w:r>
      <w:r w:rsidRPr="00AA3083">
        <w:rPr>
          <w:rFonts w:ascii="Times New Roman" w:hAnsi="Times New Roman" w:cs="Times New Roman"/>
          <w:b/>
          <w:sz w:val="28"/>
        </w:rPr>
        <w:t>основні завдання</w:t>
      </w:r>
      <w:r>
        <w:rPr>
          <w:rFonts w:ascii="Times New Roman" w:hAnsi="Times New Roman" w:cs="Times New Roman"/>
          <w:sz w:val="28"/>
        </w:rPr>
        <w:t>:</w:t>
      </w:r>
      <w:r w:rsidR="004A3C33">
        <w:rPr>
          <w:rFonts w:ascii="Times New Roman" w:hAnsi="Times New Roman" w:cs="Times New Roman"/>
          <w:sz w:val="28"/>
        </w:rPr>
        <w:t xml:space="preserve"> </w:t>
      </w:r>
      <w:r w:rsidR="00FE4CE7" w:rsidRPr="0093420B">
        <w:rPr>
          <w:rFonts w:ascii="Times New Roman" w:hAnsi="Times New Roman" w:cs="Times New Roman"/>
          <w:sz w:val="28"/>
        </w:rPr>
        <w:t xml:space="preserve">визначити  </w:t>
      </w:r>
      <w:r w:rsidR="00FE4CE7">
        <w:rPr>
          <w:rFonts w:ascii="Times New Roman" w:hAnsi="Times New Roman" w:cs="Times New Roman"/>
          <w:sz w:val="28"/>
        </w:rPr>
        <w:t xml:space="preserve">поняття «екоцид та його негативні наслідки на природу та все живе в ній, дослідити негативний вплив застосування фосфорних бомб ракет та інших злочинних дій російських окупантів на природне середовище України, а також їхні наслідки для фауни і флори, </w:t>
      </w:r>
      <w:r w:rsidR="00FE4CE7" w:rsidRPr="0093420B">
        <w:rPr>
          <w:rFonts w:ascii="Times New Roman" w:hAnsi="Times New Roman" w:cs="Times New Roman"/>
          <w:sz w:val="28"/>
        </w:rPr>
        <w:t xml:space="preserve">визначити  </w:t>
      </w:r>
      <w:r w:rsidR="00FE4CE7">
        <w:rPr>
          <w:rFonts w:ascii="Times New Roman" w:hAnsi="Times New Roman" w:cs="Times New Roman"/>
          <w:sz w:val="28"/>
        </w:rPr>
        <w:t>наслідки забруднення вод Чорного моря нафтопродуктами, різними отруйно-хімічними та токсичними речовинами.</w:t>
      </w:r>
    </w:p>
    <w:p w:rsidR="00FE4CE7" w:rsidRDefault="00AA3083" w:rsidP="00FE4CE7">
      <w:pPr>
        <w:pStyle w:val="a3"/>
        <w:spacing w:line="276" w:lineRule="auto"/>
        <w:ind w:firstLine="567"/>
        <w:jc w:val="both"/>
        <w:rPr>
          <w:rFonts w:ascii="Times New Roman" w:hAnsi="Times New Roman" w:cs="Times New Roman"/>
          <w:sz w:val="28"/>
        </w:rPr>
      </w:pPr>
      <w:r w:rsidRPr="00AA3083">
        <w:rPr>
          <w:rFonts w:ascii="Times New Roman" w:hAnsi="Times New Roman" w:cs="Times New Roman"/>
          <w:b/>
          <w:sz w:val="28"/>
        </w:rPr>
        <w:t>Об’єктом дослідження є</w:t>
      </w:r>
      <w:r>
        <w:rPr>
          <w:rFonts w:ascii="Times New Roman" w:hAnsi="Times New Roman" w:cs="Times New Roman"/>
          <w:b/>
          <w:sz w:val="28"/>
        </w:rPr>
        <w:t>:</w:t>
      </w:r>
      <w:r>
        <w:rPr>
          <w:rFonts w:ascii="Times New Roman" w:hAnsi="Times New Roman" w:cs="Times New Roman"/>
          <w:sz w:val="28"/>
        </w:rPr>
        <w:t xml:space="preserve"> </w:t>
      </w:r>
      <w:r w:rsidR="00FE4CE7">
        <w:rPr>
          <w:rFonts w:ascii="Times New Roman" w:hAnsi="Times New Roman" w:cs="Times New Roman"/>
          <w:sz w:val="28"/>
        </w:rPr>
        <w:t>наслідки небезпечних дій екоциду  на території України.</w:t>
      </w:r>
    </w:p>
    <w:p w:rsidR="00FE4CE7" w:rsidRPr="0093420B" w:rsidRDefault="00303D5B" w:rsidP="00FE4CE7">
      <w:pPr>
        <w:pStyle w:val="a3"/>
        <w:spacing w:line="276" w:lineRule="auto"/>
        <w:ind w:firstLine="567"/>
        <w:jc w:val="both"/>
        <w:rPr>
          <w:rFonts w:ascii="Times New Roman" w:hAnsi="Times New Roman" w:cs="Times New Roman"/>
          <w:sz w:val="28"/>
        </w:rPr>
      </w:pPr>
      <w:r w:rsidRPr="00303D5B">
        <w:rPr>
          <w:rFonts w:ascii="Times New Roman" w:hAnsi="Times New Roman" w:cs="Times New Roman"/>
          <w:b/>
          <w:sz w:val="28"/>
        </w:rPr>
        <w:t>Предметом дослідження є:</w:t>
      </w:r>
      <w:r>
        <w:rPr>
          <w:rFonts w:ascii="Times New Roman" w:hAnsi="Times New Roman" w:cs="Times New Roman"/>
          <w:sz w:val="28"/>
        </w:rPr>
        <w:t xml:space="preserve"> </w:t>
      </w:r>
      <w:r w:rsidR="00AA3083">
        <w:rPr>
          <w:rFonts w:ascii="Times New Roman" w:hAnsi="Times New Roman" w:cs="Times New Roman"/>
          <w:sz w:val="28"/>
        </w:rPr>
        <w:t xml:space="preserve"> </w:t>
      </w:r>
      <w:r w:rsidR="00FE4CE7">
        <w:rPr>
          <w:rFonts w:ascii="Times New Roman" w:hAnsi="Times New Roman" w:cs="Times New Roman"/>
          <w:sz w:val="28"/>
        </w:rPr>
        <w:t xml:space="preserve">наслідки застосування російськими окупантами фосфорних бомб і ракет для всього природного середовища на Україні, та їхній вплив на формування екологічної катастрофи світового масштабу. </w:t>
      </w:r>
    </w:p>
    <w:p w:rsidR="00FE4CE7" w:rsidRDefault="00FE4CE7" w:rsidP="00FE4CE7">
      <w:pPr>
        <w:pStyle w:val="a3"/>
        <w:spacing w:line="276" w:lineRule="auto"/>
        <w:jc w:val="both"/>
        <w:rPr>
          <w:rFonts w:ascii="Times New Roman" w:hAnsi="Times New Roman" w:cs="Times New Roman"/>
          <w:sz w:val="28"/>
        </w:rPr>
      </w:pPr>
    </w:p>
    <w:p w:rsidR="00303D5B" w:rsidRPr="0007132A" w:rsidRDefault="00303D5B" w:rsidP="00FE4CE7">
      <w:pPr>
        <w:pStyle w:val="a3"/>
        <w:spacing w:line="276" w:lineRule="auto"/>
        <w:ind w:firstLine="567"/>
        <w:jc w:val="center"/>
        <w:rPr>
          <w:rFonts w:ascii="Times New Roman" w:hAnsi="Times New Roman" w:cs="Times New Roman"/>
          <w:b/>
          <w:sz w:val="28"/>
        </w:rPr>
      </w:pPr>
      <w:r w:rsidRPr="0007132A">
        <w:rPr>
          <w:rFonts w:ascii="Times New Roman" w:hAnsi="Times New Roman" w:cs="Times New Roman"/>
          <w:b/>
          <w:sz w:val="28"/>
        </w:rPr>
        <w:t>Теоретична частина</w:t>
      </w:r>
    </w:p>
    <w:p w:rsidR="00FE4CE7" w:rsidRDefault="00FE4CE7" w:rsidP="00FE4CE7">
      <w:pPr>
        <w:pStyle w:val="a3"/>
        <w:spacing w:line="276" w:lineRule="auto"/>
        <w:ind w:firstLine="567"/>
        <w:jc w:val="both"/>
        <w:rPr>
          <w:rFonts w:ascii="Times New Roman" w:hAnsi="Times New Roman" w:cs="Times New Roman"/>
          <w:sz w:val="28"/>
        </w:rPr>
      </w:pPr>
      <w:r>
        <w:rPr>
          <w:rFonts w:ascii="Times New Roman" w:hAnsi="Times New Roman" w:cs="Times New Roman"/>
          <w:sz w:val="28"/>
        </w:rPr>
        <w:t xml:space="preserve">Страшна війна на Україні спричиняє не тільки руйнацію різної інфраструктури, в тому числі – воєнних баз та смерті тисячі  невинних українців, але призвело до виникнення глобальної екологічної катастрофи яка сягнула  планетарного масштабу. Таке явище спричинене злочинними діями російських загарбників на території України – називається екоцид. </w:t>
      </w:r>
    </w:p>
    <w:p w:rsidR="007139B8" w:rsidRDefault="00FE4CE7" w:rsidP="00FE4CE7">
      <w:pPr>
        <w:pStyle w:val="a3"/>
        <w:spacing w:line="276" w:lineRule="auto"/>
        <w:ind w:firstLine="567"/>
        <w:jc w:val="both"/>
        <w:rPr>
          <w:rFonts w:ascii="Times New Roman" w:hAnsi="Times New Roman" w:cs="Times New Roman"/>
          <w:sz w:val="28"/>
        </w:rPr>
      </w:pPr>
      <w:r w:rsidRPr="000A277F">
        <w:rPr>
          <w:rFonts w:ascii="Times New Roman" w:hAnsi="Times New Roman" w:cs="Times New Roman"/>
          <w:b/>
          <w:sz w:val="28"/>
        </w:rPr>
        <w:t>Екоцид</w:t>
      </w:r>
      <w:r>
        <w:rPr>
          <w:rFonts w:ascii="Times New Roman" w:hAnsi="Times New Roman" w:cs="Times New Roman"/>
          <w:sz w:val="28"/>
        </w:rPr>
        <w:t xml:space="preserve"> – це масштабні злочини загарбників іншої держави спрямовані проти всієї природної екосистеми, які в подальшому можуть охопити практично всю поверхню нашої планети. </w:t>
      </w:r>
    </w:p>
    <w:p w:rsidR="00FE4CE7" w:rsidRDefault="00FE4CE7" w:rsidP="00FE4CE7">
      <w:pPr>
        <w:pStyle w:val="a3"/>
        <w:spacing w:line="276" w:lineRule="auto"/>
        <w:ind w:firstLine="567"/>
        <w:jc w:val="both"/>
        <w:rPr>
          <w:rFonts w:ascii="Times New Roman" w:hAnsi="Times New Roman" w:cs="Times New Roman"/>
          <w:sz w:val="28"/>
        </w:rPr>
      </w:pPr>
    </w:p>
    <w:p w:rsidR="00743DD6" w:rsidRPr="00743DD6" w:rsidRDefault="00743DD6" w:rsidP="007139B8">
      <w:pPr>
        <w:pStyle w:val="a3"/>
        <w:spacing w:line="276" w:lineRule="auto"/>
        <w:ind w:firstLine="567"/>
        <w:jc w:val="center"/>
        <w:rPr>
          <w:rFonts w:ascii="Times New Roman" w:hAnsi="Times New Roman" w:cs="Times New Roman"/>
          <w:b/>
          <w:sz w:val="28"/>
        </w:rPr>
      </w:pPr>
      <w:r w:rsidRPr="00743DD6">
        <w:rPr>
          <w:rFonts w:ascii="Times New Roman" w:hAnsi="Times New Roman" w:cs="Times New Roman"/>
          <w:b/>
          <w:sz w:val="28"/>
        </w:rPr>
        <w:lastRenderedPageBreak/>
        <w:t>Експериментально-дослідна частина</w:t>
      </w:r>
    </w:p>
    <w:p w:rsidR="00691434" w:rsidRDefault="00691434" w:rsidP="00691434">
      <w:pPr>
        <w:pStyle w:val="a3"/>
        <w:spacing w:line="276" w:lineRule="auto"/>
        <w:ind w:firstLine="567"/>
        <w:jc w:val="both"/>
        <w:rPr>
          <w:rFonts w:ascii="Times New Roman" w:hAnsi="Times New Roman" w:cs="Times New Roman"/>
          <w:sz w:val="28"/>
        </w:rPr>
      </w:pPr>
      <w:r>
        <w:rPr>
          <w:rFonts w:ascii="Times New Roman" w:hAnsi="Times New Roman" w:cs="Times New Roman"/>
          <w:sz w:val="28"/>
        </w:rPr>
        <w:t xml:space="preserve">До екоциду спричинені злочинними діями росіян на території України, найбільше відносять застосування хімічної зброї, серед яких є досить небезпечна – це фосфорні бомби, ракета Х-101 та потрапляння нафтопродуктів до Чорного моря. </w:t>
      </w:r>
    </w:p>
    <w:p w:rsidR="00691434" w:rsidRDefault="00691434" w:rsidP="00691434">
      <w:pPr>
        <w:pStyle w:val="a3"/>
        <w:spacing w:line="276" w:lineRule="auto"/>
        <w:ind w:firstLine="567"/>
        <w:jc w:val="both"/>
        <w:rPr>
          <w:rFonts w:ascii="Times New Roman" w:hAnsi="Times New Roman" w:cs="Times New Roman"/>
          <w:sz w:val="28"/>
        </w:rPr>
      </w:pPr>
      <w:r w:rsidRPr="00FB2627">
        <w:rPr>
          <w:rFonts w:ascii="Times New Roman" w:hAnsi="Times New Roman" w:cs="Times New Roman"/>
          <w:b/>
          <w:sz w:val="28"/>
        </w:rPr>
        <w:t>Фосфорна бомба</w:t>
      </w:r>
      <w:r>
        <w:rPr>
          <w:rFonts w:ascii="Times New Roman" w:hAnsi="Times New Roman" w:cs="Times New Roman"/>
          <w:sz w:val="28"/>
        </w:rPr>
        <w:t xml:space="preserve"> – дуже небезпечна зброя, спрямована проти знищення населення на певній території України та її природної екосистеми</w:t>
      </w:r>
      <w:r w:rsidR="00132260">
        <w:rPr>
          <w:rFonts w:ascii="Times New Roman" w:hAnsi="Times New Roman" w:cs="Times New Roman"/>
          <w:sz w:val="28"/>
        </w:rPr>
        <w:t xml:space="preserve"> (</w:t>
      </w:r>
      <w:r w:rsidR="00132260" w:rsidRPr="00132260">
        <w:rPr>
          <w:rFonts w:ascii="Times New Roman" w:hAnsi="Times New Roman" w:cs="Times New Roman"/>
          <w:b/>
          <w:i/>
          <w:sz w:val="28"/>
        </w:rPr>
        <w:t>див. додаток А</w:t>
      </w:r>
      <w:r w:rsidR="00132260">
        <w:rPr>
          <w:rFonts w:ascii="Times New Roman" w:hAnsi="Times New Roman" w:cs="Times New Roman"/>
          <w:sz w:val="28"/>
        </w:rPr>
        <w:t>)</w:t>
      </w:r>
      <w:r>
        <w:rPr>
          <w:rFonts w:ascii="Times New Roman" w:hAnsi="Times New Roman" w:cs="Times New Roman"/>
          <w:sz w:val="28"/>
        </w:rPr>
        <w:t>. Продукти горіння фосфору та їх розчини, потрапляють до середини ґрунту, глибиною на декілька метрів і утворюють солі. Надлишок фосфатів в середині ґрунтів дуже негативно впливають на ріст та розвиток флори і фауни Тому, на території Луганська, Донецька та частково Херсона, через періодичні застосування фосфорних бомб, а можливо і іншої зброї насичена білим фосфором, значна частина фауни та флори зазнали повного вимирання</w:t>
      </w:r>
      <w:r w:rsidR="00132260">
        <w:rPr>
          <w:rFonts w:ascii="Times New Roman" w:hAnsi="Times New Roman" w:cs="Times New Roman"/>
          <w:sz w:val="28"/>
        </w:rPr>
        <w:t xml:space="preserve"> (</w:t>
      </w:r>
      <w:r w:rsidR="00132260" w:rsidRPr="00132260">
        <w:rPr>
          <w:rFonts w:ascii="Times New Roman" w:hAnsi="Times New Roman" w:cs="Times New Roman"/>
          <w:b/>
          <w:i/>
          <w:sz w:val="28"/>
        </w:rPr>
        <w:t>див. додаток Б</w:t>
      </w:r>
      <w:r w:rsidR="00132260">
        <w:rPr>
          <w:rFonts w:ascii="Times New Roman" w:hAnsi="Times New Roman" w:cs="Times New Roman"/>
          <w:sz w:val="28"/>
        </w:rPr>
        <w:t>)</w:t>
      </w:r>
      <w:r>
        <w:rPr>
          <w:rFonts w:ascii="Times New Roman" w:hAnsi="Times New Roman" w:cs="Times New Roman"/>
          <w:sz w:val="28"/>
        </w:rPr>
        <w:t xml:space="preserve">.  </w:t>
      </w:r>
    </w:p>
    <w:p w:rsidR="009E0789" w:rsidRDefault="009E0789" w:rsidP="009E0789">
      <w:pPr>
        <w:pStyle w:val="a3"/>
        <w:spacing w:line="276" w:lineRule="auto"/>
        <w:ind w:firstLine="567"/>
        <w:jc w:val="both"/>
        <w:rPr>
          <w:rFonts w:ascii="Times New Roman" w:hAnsi="Times New Roman" w:cs="Times New Roman"/>
          <w:color w:val="000000" w:themeColor="text1"/>
          <w:sz w:val="28"/>
          <w:szCs w:val="27"/>
          <w:shd w:val="clear" w:color="auto" w:fill="FFFFFF"/>
        </w:rPr>
      </w:pPr>
      <w:r>
        <w:rPr>
          <w:rFonts w:ascii="Times New Roman" w:hAnsi="Times New Roman" w:cs="Times New Roman"/>
          <w:sz w:val="28"/>
        </w:rPr>
        <w:t xml:space="preserve">Другою, досить небезпечною зброєю, яка спричиняє прямий  екоцид на території України є військові ракети окупантів. </w:t>
      </w:r>
      <w:r w:rsidRPr="00DE4854">
        <w:rPr>
          <w:rFonts w:ascii="Times New Roman" w:hAnsi="Times New Roman" w:cs="Times New Roman"/>
          <w:color w:val="000000"/>
          <w:sz w:val="28"/>
          <w:szCs w:val="28"/>
          <w:shd w:val="clear" w:color="auto" w:fill="FFFFFF"/>
        </w:rPr>
        <w:t>Під час детонації ракет, утворюється низка хімічних сполук, які спричиняють забруднення повітря та поступові зміни мікроклімату</w:t>
      </w:r>
      <w:r>
        <w:rPr>
          <w:rFonts w:ascii="Times New Roman" w:hAnsi="Times New Roman" w:cs="Times New Roman"/>
          <w:color w:val="000000"/>
          <w:sz w:val="28"/>
          <w:szCs w:val="28"/>
          <w:shd w:val="clear" w:color="auto" w:fill="FFFFFF"/>
        </w:rPr>
        <w:t xml:space="preserve">. </w:t>
      </w:r>
      <w:r w:rsidRPr="00DE4854">
        <w:rPr>
          <w:rFonts w:ascii="Times New Roman" w:hAnsi="Times New Roman" w:cs="Times New Roman"/>
          <w:color w:val="000000"/>
          <w:sz w:val="28"/>
          <w:szCs w:val="28"/>
          <w:shd w:val="clear" w:color="auto" w:fill="FFFFFF"/>
        </w:rPr>
        <w:t xml:space="preserve">До хімічних сполук утворені детонацією ворожих ракет відносять: чадний газ, вуглекислий газ, водяна пара, бурий газ, азот. </w:t>
      </w:r>
      <w:r w:rsidRPr="009E0789">
        <w:rPr>
          <w:rFonts w:ascii="Times New Roman" w:hAnsi="Times New Roman" w:cs="Times New Roman"/>
          <w:color w:val="000000" w:themeColor="text1"/>
          <w:sz w:val="28"/>
          <w:szCs w:val="27"/>
          <w:shd w:val="clear" w:color="auto" w:fill="FFFFFF"/>
        </w:rPr>
        <w:t>Оксиди сірки та оксиди азоту в повітрі формують кислотні дощі, які спричиняють такі негативні наслідки</w:t>
      </w:r>
      <w:r>
        <w:rPr>
          <w:rFonts w:ascii="Times New Roman" w:hAnsi="Times New Roman" w:cs="Times New Roman"/>
          <w:color w:val="000000" w:themeColor="text1"/>
          <w:sz w:val="28"/>
          <w:szCs w:val="27"/>
          <w:shd w:val="clear" w:color="auto" w:fill="FFFFFF"/>
        </w:rPr>
        <w:t xml:space="preserve">: </w:t>
      </w:r>
      <w:r w:rsidRPr="009E0789">
        <w:rPr>
          <w:rFonts w:ascii="Times New Roman" w:hAnsi="Times New Roman" w:cs="Times New Roman"/>
          <w:color w:val="000000" w:themeColor="text1"/>
          <w:sz w:val="28"/>
          <w:szCs w:val="27"/>
          <w:shd w:val="clear" w:color="auto" w:fill="FFFFFF"/>
        </w:rPr>
        <w:t xml:space="preserve">спричиняють зміни </w:t>
      </w:r>
      <w:proofErr w:type="spellStart"/>
      <w:r w:rsidRPr="009E0789">
        <w:rPr>
          <w:rFonts w:ascii="Times New Roman" w:hAnsi="Times New Roman" w:cs="Times New Roman"/>
          <w:color w:val="000000" w:themeColor="text1"/>
          <w:sz w:val="28"/>
          <w:szCs w:val="27"/>
          <w:shd w:val="clear" w:color="auto" w:fill="FFFFFF"/>
        </w:rPr>
        <w:t>рН</w:t>
      </w:r>
      <w:proofErr w:type="spellEnd"/>
      <w:r w:rsidRPr="009E0789">
        <w:rPr>
          <w:rFonts w:ascii="Times New Roman" w:hAnsi="Times New Roman" w:cs="Times New Roman"/>
          <w:color w:val="000000" w:themeColor="text1"/>
          <w:sz w:val="28"/>
          <w:szCs w:val="27"/>
          <w:shd w:val="clear" w:color="auto" w:fill="FFFFFF"/>
        </w:rPr>
        <w:t xml:space="preserve"> ґрунту,</w:t>
      </w:r>
      <w:r>
        <w:rPr>
          <w:rFonts w:ascii="Times New Roman" w:hAnsi="Times New Roman" w:cs="Times New Roman"/>
          <w:color w:val="000000" w:themeColor="text1"/>
          <w:sz w:val="28"/>
          <w:szCs w:val="27"/>
          <w:shd w:val="clear" w:color="auto" w:fill="FFFFFF"/>
        </w:rPr>
        <w:t xml:space="preserve"> </w:t>
      </w:r>
      <w:r w:rsidRPr="009E0789">
        <w:rPr>
          <w:rFonts w:ascii="Times New Roman" w:hAnsi="Times New Roman" w:cs="Times New Roman"/>
          <w:color w:val="000000" w:themeColor="text1"/>
          <w:sz w:val="28"/>
          <w:szCs w:val="27"/>
          <w:shd w:val="clear" w:color="auto" w:fill="FFFFFF"/>
        </w:rPr>
        <w:t>викликають опіки рослин,  спричиняють загострення захворювання дихальних шляхів. Лише за один рік війни на території України, внаслідок посилених вибухів ракет, відбулося не тільки збільшення випадання кислотних дощів, але підвищився рівень кислотності в середини ґрунтах на полях таких областей: Донецьк, Луганськ, Херсон, Дніпро,  Запоріжжя, Харків, Суми та Миколаїв</w:t>
      </w:r>
      <w:r>
        <w:rPr>
          <w:rFonts w:ascii="Times New Roman" w:hAnsi="Times New Roman" w:cs="Times New Roman"/>
          <w:color w:val="000000" w:themeColor="text1"/>
          <w:sz w:val="28"/>
          <w:szCs w:val="27"/>
          <w:shd w:val="clear" w:color="auto" w:fill="FFFFFF"/>
        </w:rPr>
        <w:t xml:space="preserve"> (</w:t>
      </w:r>
      <w:r w:rsidRPr="009E0789">
        <w:rPr>
          <w:rFonts w:ascii="Times New Roman" w:hAnsi="Times New Roman" w:cs="Times New Roman"/>
          <w:b/>
          <w:i/>
          <w:color w:val="000000" w:themeColor="text1"/>
          <w:sz w:val="28"/>
          <w:szCs w:val="27"/>
          <w:shd w:val="clear" w:color="auto" w:fill="FFFFFF"/>
        </w:rPr>
        <w:t>див додаток</w:t>
      </w:r>
      <w:r w:rsidR="000277C0">
        <w:rPr>
          <w:rFonts w:ascii="Times New Roman" w:hAnsi="Times New Roman" w:cs="Times New Roman"/>
          <w:b/>
          <w:i/>
          <w:color w:val="000000" w:themeColor="text1"/>
          <w:sz w:val="28"/>
          <w:szCs w:val="27"/>
          <w:shd w:val="clear" w:color="auto" w:fill="FFFFFF"/>
        </w:rPr>
        <w:t xml:space="preserve"> В</w:t>
      </w:r>
      <w:r>
        <w:rPr>
          <w:rFonts w:ascii="Times New Roman" w:hAnsi="Times New Roman" w:cs="Times New Roman"/>
          <w:color w:val="000000" w:themeColor="text1"/>
          <w:sz w:val="28"/>
          <w:szCs w:val="27"/>
          <w:shd w:val="clear" w:color="auto" w:fill="FFFFFF"/>
        </w:rPr>
        <w:t xml:space="preserve"> ).</w:t>
      </w:r>
    </w:p>
    <w:p w:rsidR="009E0789" w:rsidRPr="000277C0" w:rsidRDefault="009E0789" w:rsidP="009E0789">
      <w:pPr>
        <w:pStyle w:val="a3"/>
        <w:spacing w:line="276" w:lineRule="auto"/>
        <w:ind w:firstLine="567"/>
        <w:jc w:val="both"/>
        <w:rPr>
          <w:rFonts w:ascii="Times New Roman" w:hAnsi="Times New Roman" w:cs="Times New Roman"/>
          <w:color w:val="000000" w:themeColor="text1"/>
          <w:sz w:val="28"/>
          <w:szCs w:val="28"/>
          <w:shd w:val="clear" w:color="auto" w:fill="FFFFFF"/>
        </w:rPr>
      </w:pPr>
      <w:r w:rsidRPr="009E0789">
        <w:rPr>
          <w:rFonts w:ascii="Times New Roman" w:hAnsi="Times New Roman" w:cs="Times New Roman"/>
          <w:color w:val="000000" w:themeColor="text1"/>
          <w:sz w:val="28"/>
          <w:szCs w:val="27"/>
          <w:shd w:val="clear" w:color="auto" w:fill="FFFFFF"/>
        </w:rPr>
        <w:t>Із ракет, які випускала по території Україні держава-агресор – це стратегічна крилата ракета Х-101, дальність польоту якої становить до 5000 км</w:t>
      </w:r>
      <w:r w:rsidR="000277C0">
        <w:rPr>
          <w:rFonts w:ascii="Times New Roman" w:hAnsi="Times New Roman" w:cs="Times New Roman"/>
          <w:color w:val="000000" w:themeColor="text1"/>
          <w:sz w:val="28"/>
          <w:szCs w:val="27"/>
          <w:shd w:val="clear" w:color="auto" w:fill="FFFFFF"/>
        </w:rPr>
        <w:t xml:space="preserve"> (</w:t>
      </w:r>
      <w:r w:rsidR="000277C0" w:rsidRPr="000277C0">
        <w:rPr>
          <w:rFonts w:ascii="Times New Roman" w:hAnsi="Times New Roman" w:cs="Times New Roman"/>
          <w:b/>
          <w:i/>
          <w:color w:val="000000" w:themeColor="text1"/>
          <w:sz w:val="28"/>
          <w:szCs w:val="27"/>
          <w:shd w:val="clear" w:color="auto" w:fill="FFFFFF"/>
        </w:rPr>
        <w:t>див.</w:t>
      </w:r>
      <w:r w:rsidR="000277C0">
        <w:rPr>
          <w:rFonts w:ascii="Times New Roman" w:hAnsi="Times New Roman" w:cs="Times New Roman"/>
          <w:b/>
          <w:i/>
          <w:color w:val="000000" w:themeColor="text1"/>
          <w:sz w:val="28"/>
          <w:szCs w:val="27"/>
          <w:shd w:val="clear" w:color="auto" w:fill="FFFFFF"/>
        </w:rPr>
        <w:t xml:space="preserve">          </w:t>
      </w:r>
      <w:r w:rsidR="000277C0" w:rsidRPr="000277C0">
        <w:rPr>
          <w:rFonts w:ascii="Times New Roman" w:hAnsi="Times New Roman" w:cs="Times New Roman"/>
          <w:b/>
          <w:i/>
          <w:color w:val="000000" w:themeColor="text1"/>
          <w:sz w:val="28"/>
          <w:szCs w:val="27"/>
          <w:shd w:val="clear" w:color="auto" w:fill="FFFFFF"/>
        </w:rPr>
        <w:t xml:space="preserve"> додаток Г</w:t>
      </w:r>
      <w:r w:rsidR="000277C0">
        <w:rPr>
          <w:rFonts w:ascii="Times New Roman" w:hAnsi="Times New Roman" w:cs="Times New Roman"/>
          <w:color w:val="000000" w:themeColor="text1"/>
          <w:sz w:val="28"/>
          <w:szCs w:val="27"/>
          <w:shd w:val="clear" w:color="auto" w:fill="FFFFFF"/>
        </w:rPr>
        <w:t>)</w:t>
      </w:r>
      <w:r w:rsidRPr="009E0789">
        <w:rPr>
          <w:rFonts w:ascii="Times New Roman" w:hAnsi="Times New Roman" w:cs="Times New Roman"/>
          <w:color w:val="000000" w:themeColor="text1"/>
          <w:sz w:val="28"/>
          <w:szCs w:val="27"/>
          <w:shd w:val="clear" w:color="auto" w:fill="FFFFFF"/>
        </w:rPr>
        <w:t>. Крилата ракета Х-101 є дуже небезпечною для природного середовища, людини і всього живого тим, що в ній містяться такі токсичні речовини: діоксин азоту, сполуки свинцю та синильна кислота</w:t>
      </w:r>
      <w:r w:rsidRPr="000277C0">
        <w:rPr>
          <w:rFonts w:ascii="Times New Roman" w:hAnsi="Times New Roman" w:cs="Times New Roman"/>
          <w:color w:val="000000" w:themeColor="text1"/>
          <w:sz w:val="28"/>
          <w:szCs w:val="27"/>
          <w:shd w:val="clear" w:color="auto" w:fill="FFFFFF"/>
        </w:rPr>
        <w:t xml:space="preserve">. У ракетному паливі Х-101 міститься  найбільш небезпечна речовина – </w:t>
      </w:r>
      <w:proofErr w:type="spellStart"/>
      <w:r w:rsidRPr="000277C0">
        <w:rPr>
          <w:rFonts w:ascii="Times New Roman" w:hAnsi="Times New Roman" w:cs="Times New Roman"/>
          <w:b/>
          <w:i/>
          <w:color w:val="000000" w:themeColor="text1"/>
          <w:sz w:val="28"/>
          <w:szCs w:val="27"/>
          <w:shd w:val="clear" w:color="auto" w:fill="FFFFFF"/>
        </w:rPr>
        <w:t>меланже</w:t>
      </w:r>
      <w:proofErr w:type="spellEnd"/>
      <w:r w:rsidRPr="000277C0">
        <w:rPr>
          <w:rFonts w:ascii="Times New Roman" w:hAnsi="Times New Roman" w:cs="Times New Roman"/>
          <w:color w:val="000000" w:themeColor="text1"/>
          <w:sz w:val="28"/>
          <w:szCs w:val="27"/>
          <w:shd w:val="clear" w:color="auto" w:fill="FFFFFF"/>
        </w:rPr>
        <w:t xml:space="preserve">. Він є найбільшим окислювачем та забруднювачем повітря. </w:t>
      </w:r>
      <w:r w:rsidRPr="000277C0">
        <w:rPr>
          <w:rFonts w:ascii="Times New Roman" w:hAnsi="Times New Roman" w:cs="Times New Roman"/>
          <w:color w:val="000000" w:themeColor="text1"/>
          <w:sz w:val="28"/>
          <w:szCs w:val="28"/>
          <w:shd w:val="clear" w:color="auto" w:fill="FFFFFF"/>
        </w:rPr>
        <w:t xml:space="preserve">Вже зараз можна впевнено визначити що через масштабне забруднення токсичними та хімічними речовинами, повністю непридатними для вирощування сільськогосподарських угідь є: 51% території Херсонської області, 48% - </w:t>
      </w:r>
      <w:proofErr w:type="spellStart"/>
      <w:r w:rsidRPr="000277C0">
        <w:rPr>
          <w:rFonts w:ascii="Times New Roman" w:hAnsi="Times New Roman" w:cs="Times New Roman"/>
          <w:color w:val="000000" w:themeColor="text1"/>
          <w:sz w:val="28"/>
          <w:szCs w:val="28"/>
          <w:shd w:val="clear" w:color="auto" w:fill="FFFFFF"/>
        </w:rPr>
        <w:t>Запорізьської</w:t>
      </w:r>
      <w:proofErr w:type="spellEnd"/>
      <w:r w:rsidRPr="000277C0">
        <w:rPr>
          <w:rFonts w:ascii="Times New Roman" w:hAnsi="Times New Roman" w:cs="Times New Roman"/>
          <w:color w:val="000000" w:themeColor="text1"/>
          <w:sz w:val="28"/>
          <w:szCs w:val="28"/>
          <w:shd w:val="clear" w:color="auto" w:fill="FFFFFF"/>
        </w:rPr>
        <w:t xml:space="preserve"> області, 45% - Донецької області,  44% - Луганської області,  38% - Харківської області, 36% - Дніпро, 35% - Кіровоградська область, 30% - Миколаївська область, 28% - Сумська область, 24% - Полтавська область. </w:t>
      </w:r>
    </w:p>
    <w:p w:rsidR="009E0789" w:rsidRPr="000277C0" w:rsidRDefault="009E0789" w:rsidP="009E0789">
      <w:pPr>
        <w:pStyle w:val="a3"/>
        <w:spacing w:line="276" w:lineRule="auto"/>
        <w:ind w:firstLine="567"/>
        <w:jc w:val="both"/>
        <w:rPr>
          <w:rFonts w:ascii="Times New Roman" w:hAnsi="Times New Roman" w:cs="Times New Roman"/>
          <w:color w:val="000000" w:themeColor="text1"/>
          <w:sz w:val="28"/>
          <w:szCs w:val="28"/>
          <w:shd w:val="clear" w:color="auto" w:fill="FFFFFF"/>
        </w:rPr>
      </w:pPr>
      <w:r w:rsidRPr="000277C0">
        <w:rPr>
          <w:rFonts w:ascii="Times New Roman" w:hAnsi="Times New Roman" w:cs="Times New Roman"/>
          <w:color w:val="000000" w:themeColor="text1"/>
          <w:sz w:val="28"/>
          <w:szCs w:val="28"/>
          <w:shd w:val="clear" w:color="auto" w:fill="FFFFFF"/>
        </w:rPr>
        <w:t>Таким чином, повністю непридатними для вирощування сільськогосподарських угідь становить до 379% площі землі,  а це біля 35% від загальної площі України (</w:t>
      </w:r>
      <w:r w:rsidRPr="000277C0">
        <w:rPr>
          <w:rFonts w:ascii="Times New Roman" w:hAnsi="Times New Roman" w:cs="Times New Roman"/>
          <w:b/>
          <w:i/>
          <w:color w:val="000000" w:themeColor="text1"/>
          <w:sz w:val="28"/>
          <w:szCs w:val="28"/>
          <w:shd w:val="clear" w:color="auto" w:fill="FFFFFF"/>
        </w:rPr>
        <w:t>див. додаток</w:t>
      </w:r>
      <w:r w:rsidR="000277C0">
        <w:rPr>
          <w:rFonts w:ascii="Times New Roman" w:hAnsi="Times New Roman" w:cs="Times New Roman"/>
          <w:b/>
          <w:i/>
          <w:color w:val="000000" w:themeColor="text1"/>
          <w:sz w:val="28"/>
          <w:szCs w:val="28"/>
          <w:shd w:val="clear" w:color="auto" w:fill="FFFFFF"/>
        </w:rPr>
        <w:t xml:space="preserve"> Д</w:t>
      </w:r>
      <w:r w:rsidRPr="000277C0">
        <w:rPr>
          <w:rFonts w:ascii="Times New Roman" w:hAnsi="Times New Roman" w:cs="Times New Roman"/>
          <w:color w:val="000000" w:themeColor="text1"/>
          <w:sz w:val="28"/>
          <w:szCs w:val="28"/>
          <w:shd w:val="clear" w:color="auto" w:fill="FFFFFF"/>
        </w:rPr>
        <w:t xml:space="preserve"> ).</w:t>
      </w:r>
    </w:p>
    <w:p w:rsidR="00132260" w:rsidRDefault="00132260" w:rsidP="00132260">
      <w:pPr>
        <w:pStyle w:val="a3"/>
        <w:spacing w:line="276" w:lineRule="auto"/>
        <w:ind w:firstLine="567"/>
        <w:jc w:val="both"/>
        <w:rPr>
          <w:rFonts w:ascii="Times New Roman" w:hAnsi="Times New Roman" w:cs="Times New Roman"/>
          <w:color w:val="000000"/>
          <w:sz w:val="28"/>
          <w:szCs w:val="33"/>
          <w:shd w:val="clear" w:color="auto" w:fill="FFFFFF"/>
        </w:rPr>
      </w:pPr>
      <w:r>
        <w:rPr>
          <w:rFonts w:ascii="Times New Roman" w:hAnsi="Times New Roman" w:cs="Times New Roman"/>
          <w:color w:val="000000"/>
          <w:sz w:val="28"/>
          <w:szCs w:val="33"/>
          <w:shd w:val="clear" w:color="auto" w:fill="FFFFFF"/>
        </w:rPr>
        <w:lastRenderedPageBreak/>
        <w:t xml:space="preserve">Для того, що притягнути до відповідальності </w:t>
      </w:r>
      <w:proofErr w:type="spellStart"/>
      <w:r>
        <w:rPr>
          <w:rFonts w:ascii="Times New Roman" w:hAnsi="Times New Roman" w:cs="Times New Roman"/>
          <w:color w:val="000000"/>
          <w:sz w:val="28"/>
          <w:szCs w:val="33"/>
          <w:shd w:val="clear" w:color="auto" w:fill="FFFFFF"/>
        </w:rPr>
        <w:t>росію</w:t>
      </w:r>
      <w:proofErr w:type="spellEnd"/>
      <w:r>
        <w:rPr>
          <w:rFonts w:ascii="Times New Roman" w:hAnsi="Times New Roman" w:cs="Times New Roman"/>
          <w:color w:val="000000"/>
          <w:sz w:val="28"/>
          <w:szCs w:val="33"/>
          <w:shd w:val="clear" w:color="auto" w:fill="FFFFFF"/>
        </w:rPr>
        <w:t xml:space="preserve"> за вчинені нею дії екоциду на території України, потрібно зробити наступне: задокументувати та занотувати всі факти воєнних злочинів скоєнні російськими окупантами під час всієї війни,  необхідно підвищити обізнаність міжнародної спільноти з метою підвищення розуміння всієї екологічної ситуації.</w:t>
      </w:r>
    </w:p>
    <w:p w:rsidR="00132260" w:rsidRDefault="00132260" w:rsidP="00132260">
      <w:pPr>
        <w:pStyle w:val="a3"/>
        <w:spacing w:line="276" w:lineRule="auto"/>
        <w:ind w:firstLine="567"/>
        <w:jc w:val="both"/>
        <w:rPr>
          <w:rFonts w:ascii="Times New Roman" w:hAnsi="Times New Roman" w:cs="Times New Roman"/>
          <w:color w:val="000000"/>
          <w:sz w:val="28"/>
          <w:szCs w:val="33"/>
          <w:shd w:val="clear" w:color="auto" w:fill="FFFFFF"/>
        </w:rPr>
      </w:pPr>
      <w:r>
        <w:rPr>
          <w:rFonts w:ascii="Times New Roman" w:hAnsi="Times New Roman" w:cs="Times New Roman"/>
          <w:color w:val="000000"/>
          <w:sz w:val="28"/>
          <w:szCs w:val="33"/>
          <w:shd w:val="clear" w:color="auto" w:fill="FFFFFF"/>
        </w:rPr>
        <w:t>Після закінчення війни, на Півдні та Сході України потрібно створювати ряд заповідних територій, на яких природа повинна відновлюватися самостійно. На тих ділянка, де відбулися масштабні пожежі, які знищили великі площі лісів, то потрібно їх очистити від залишків деревини та залишити на 2-3 роки від догляду людей. Це дасть змогу природі самостійно відновлюватися та закріплюватися.</w:t>
      </w:r>
    </w:p>
    <w:p w:rsidR="00132260" w:rsidRDefault="00132260" w:rsidP="00132260">
      <w:pPr>
        <w:pStyle w:val="a3"/>
        <w:spacing w:line="276" w:lineRule="auto"/>
        <w:ind w:firstLine="567"/>
        <w:jc w:val="both"/>
        <w:rPr>
          <w:rFonts w:ascii="Times New Roman" w:hAnsi="Times New Roman" w:cs="Times New Roman"/>
          <w:color w:val="000000"/>
          <w:sz w:val="28"/>
          <w:szCs w:val="33"/>
          <w:shd w:val="clear" w:color="auto" w:fill="FFFFFF"/>
        </w:rPr>
      </w:pPr>
      <w:r>
        <w:rPr>
          <w:rFonts w:ascii="Times New Roman" w:hAnsi="Times New Roman" w:cs="Times New Roman"/>
          <w:color w:val="000000"/>
          <w:sz w:val="28"/>
          <w:szCs w:val="33"/>
          <w:shd w:val="clear" w:color="auto" w:fill="FFFFFF"/>
        </w:rPr>
        <w:t xml:space="preserve">Води Чорного та Азовського морів потрібно поступово очищати в першу чергу від нафтопродуктів, які потрапили під час війни. За допомогою спеціального безпілотного катамарану </w:t>
      </w:r>
      <w:proofErr w:type="spellStart"/>
      <w:r>
        <w:rPr>
          <w:rFonts w:ascii="Times New Roman" w:hAnsi="Times New Roman" w:cs="Times New Roman"/>
          <w:color w:val="000000"/>
          <w:sz w:val="28"/>
          <w:szCs w:val="33"/>
          <w:shd w:val="clear" w:color="auto" w:fill="FFFFFF"/>
        </w:rPr>
        <w:t>Sonobot</w:t>
      </w:r>
      <w:proofErr w:type="spellEnd"/>
      <w:r w:rsidRPr="007D0616">
        <w:rPr>
          <w:rFonts w:ascii="Times New Roman" w:hAnsi="Times New Roman" w:cs="Times New Roman"/>
          <w:color w:val="000000"/>
          <w:sz w:val="28"/>
          <w:szCs w:val="33"/>
          <w:shd w:val="clear" w:color="auto" w:fill="FFFFFF"/>
          <w:lang w:val="ru-RU"/>
        </w:rPr>
        <w:t xml:space="preserve">, </w:t>
      </w:r>
      <w:r w:rsidRPr="007D0616">
        <w:rPr>
          <w:rFonts w:ascii="Times New Roman" w:hAnsi="Times New Roman" w:cs="Times New Roman"/>
          <w:color w:val="000000"/>
          <w:sz w:val="28"/>
          <w:szCs w:val="33"/>
          <w:shd w:val="clear" w:color="auto" w:fill="FFFFFF"/>
        </w:rPr>
        <w:t xml:space="preserve">необхідно очистити </w:t>
      </w:r>
      <w:r>
        <w:rPr>
          <w:rFonts w:ascii="Times New Roman" w:hAnsi="Times New Roman" w:cs="Times New Roman"/>
          <w:color w:val="000000"/>
          <w:sz w:val="28"/>
          <w:szCs w:val="33"/>
          <w:shd w:val="clear" w:color="auto" w:fill="FFFFFF"/>
        </w:rPr>
        <w:t>прибережні зони Чорного моря від вибухових боєприпасів та уламків ракет. Це дасть змогу зменшити загрозу для живої фауни Чорного моря в подальшому. І в першу  чергу, до цього повинні підключитися  такі Чорноморські країни: Румунія, Болгарія, Туреччина та Грузія.</w:t>
      </w:r>
    </w:p>
    <w:p w:rsidR="004A3C33" w:rsidRDefault="004A3C33" w:rsidP="00691434">
      <w:pPr>
        <w:spacing w:line="276" w:lineRule="auto"/>
        <w:ind w:firstLine="567"/>
        <w:jc w:val="both"/>
        <w:rPr>
          <w:sz w:val="28"/>
          <w:lang w:val="uk-UA"/>
        </w:rPr>
      </w:pPr>
    </w:p>
    <w:p w:rsidR="004A3C33" w:rsidRPr="004A3C33" w:rsidRDefault="004A3C33" w:rsidP="007130D0">
      <w:pPr>
        <w:spacing w:line="276" w:lineRule="auto"/>
        <w:ind w:firstLine="567"/>
        <w:jc w:val="center"/>
        <w:rPr>
          <w:b/>
          <w:sz w:val="28"/>
          <w:lang w:val="uk-UA"/>
        </w:rPr>
      </w:pPr>
      <w:r w:rsidRPr="004A3C33">
        <w:rPr>
          <w:b/>
          <w:sz w:val="28"/>
          <w:lang w:val="uk-UA"/>
        </w:rPr>
        <w:t>Висновки</w:t>
      </w:r>
    </w:p>
    <w:p w:rsidR="00132260" w:rsidRDefault="00132260" w:rsidP="00132260">
      <w:pPr>
        <w:pStyle w:val="a3"/>
        <w:spacing w:line="276" w:lineRule="auto"/>
        <w:ind w:firstLine="567"/>
        <w:jc w:val="both"/>
        <w:rPr>
          <w:rFonts w:ascii="Times New Roman" w:hAnsi="Times New Roman" w:cs="Times New Roman"/>
          <w:color w:val="000000"/>
          <w:sz w:val="28"/>
          <w:szCs w:val="33"/>
          <w:shd w:val="clear" w:color="auto" w:fill="FFFFFF"/>
        </w:rPr>
      </w:pPr>
      <w:r>
        <w:rPr>
          <w:rFonts w:ascii="Times New Roman" w:hAnsi="Times New Roman" w:cs="Times New Roman"/>
          <w:color w:val="000000"/>
          <w:sz w:val="28"/>
          <w:szCs w:val="33"/>
          <w:shd w:val="clear" w:color="auto" w:fill="FFFFFF"/>
        </w:rPr>
        <w:t>Отже, е</w:t>
      </w:r>
      <w:r w:rsidRPr="0064088F">
        <w:rPr>
          <w:rFonts w:ascii="Times New Roman" w:hAnsi="Times New Roman" w:cs="Times New Roman"/>
          <w:color w:val="000000"/>
          <w:sz w:val="28"/>
          <w:szCs w:val="33"/>
          <w:shd w:val="clear" w:color="auto" w:fill="FFFFFF"/>
        </w:rPr>
        <w:t>коцид</w:t>
      </w:r>
      <w:r>
        <w:rPr>
          <w:rFonts w:ascii="Times New Roman" w:hAnsi="Times New Roman" w:cs="Times New Roman"/>
          <w:color w:val="000000"/>
          <w:sz w:val="28"/>
          <w:szCs w:val="33"/>
          <w:shd w:val="clear" w:color="auto" w:fill="FFFFFF"/>
        </w:rPr>
        <w:t xml:space="preserve"> на території України</w:t>
      </w:r>
      <w:r w:rsidRPr="0064088F">
        <w:rPr>
          <w:rFonts w:ascii="Times New Roman" w:hAnsi="Times New Roman" w:cs="Times New Roman"/>
          <w:color w:val="000000"/>
          <w:sz w:val="28"/>
          <w:szCs w:val="33"/>
          <w:shd w:val="clear" w:color="auto" w:fill="FFFFFF"/>
        </w:rPr>
        <w:t>, який став результатом російської війни</w:t>
      </w:r>
      <w:r>
        <w:rPr>
          <w:rFonts w:ascii="Times New Roman" w:hAnsi="Times New Roman" w:cs="Times New Roman"/>
          <w:color w:val="000000"/>
          <w:sz w:val="28"/>
          <w:szCs w:val="33"/>
          <w:shd w:val="clear" w:color="auto" w:fill="FFFFFF"/>
        </w:rPr>
        <w:t xml:space="preserve"> на українських землях</w:t>
      </w:r>
      <w:r w:rsidRPr="0064088F">
        <w:rPr>
          <w:rFonts w:ascii="Times New Roman" w:hAnsi="Times New Roman" w:cs="Times New Roman"/>
          <w:color w:val="000000"/>
          <w:sz w:val="28"/>
          <w:szCs w:val="33"/>
          <w:shd w:val="clear" w:color="auto" w:fill="FFFFFF"/>
        </w:rPr>
        <w:t>, спричинив забруднення ґрунту, річок і озер, втрату дерев та рослин, загибель тварин, знищення природних заповідникі</w:t>
      </w:r>
      <w:r>
        <w:rPr>
          <w:rFonts w:ascii="Times New Roman" w:hAnsi="Times New Roman" w:cs="Times New Roman"/>
          <w:color w:val="000000"/>
          <w:sz w:val="28"/>
          <w:szCs w:val="33"/>
          <w:shd w:val="clear" w:color="auto" w:fill="FFFFFF"/>
        </w:rPr>
        <w:t xml:space="preserve">в тощо. Від екоциду найбільше постраждали Південь та Схід України, найменше - Центр та Північ України. </w:t>
      </w:r>
      <w:r w:rsidRPr="0064088F">
        <w:rPr>
          <w:rFonts w:ascii="Times New Roman" w:hAnsi="Times New Roman" w:cs="Times New Roman"/>
          <w:color w:val="000000"/>
          <w:sz w:val="28"/>
          <w:szCs w:val="33"/>
          <w:shd w:val="clear" w:color="auto" w:fill="FFFFFF"/>
        </w:rPr>
        <w:t xml:space="preserve"> </w:t>
      </w:r>
      <w:r>
        <w:rPr>
          <w:rFonts w:ascii="Times New Roman" w:hAnsi="Times New Roman" w:cs="Times New Roman"/>
          <w:color w:val="000000"/>
          <w:sz w:val="28"/>
          <w:szCs w:val="33"/>
          <w:shd w:val="clear" w:color="auto" w:fill="FFFFFF"/>
        </w:rPr>
        <w:t>Тому, вже сьогодні, д</w:t>
      </w:r>
      <w:r w:rsidRPr="0064088F">
        <w:rPr>
          <w:rFonts w:ascii="Times New Roman" w:hAnsi="Times New Roman" w:cs="Times New Roman"/>
          <w:color w:val="000000"/>
          <w:sz w:val="28"/>
          <w:szCs w:val="33"/>
          <w:shd w:val="clear" w:color="auto" w:fill="FFFFFF"/>
        </w:rPr>
        <w:t xml:space="preserve">емократичний світ має </w:t>
      </w:r>
      <w:r>
        <w:rPr>
          <w:rFonts w:ascii="Times New Roman" w:hAnsi="Times New Roman" w:cs="Times New Roman"/>
          <w:color w:val="000000"/>
          <w:sz w:val="28"/>
          <w:szCs w:val="33"/>
          <w:shd w:val="clear" w:color="auto" w:fill="FFFFFF"/>
        </w:rPr>
        <w:t xml:space="preserve">негайно </w:t>
      </w:r>
      <w:r w:rsidRPr="0064088F">
        <w:rPr>
          <w:rFonts w:ascii="Times New Roman" w:hAnsi="Times New Roman" w:cs="Times New Roman"/>
          <w:color w:val="000000"/>
          <w:sz w:val="28"/>
          <w:szCs w:val="33"/>
          <w:shd w:val="clear" w:color="auto" w:fill="FFFFFF"/>
        </w:rPr>
        <w:t>реагувати та рішуче, щоб запобігти</w:t>
      </w:r>
      <w:r>
        <w:rPr>
          <w:rFonts w:ascii="Times New Roman" w:hAnsi="Times New Roman" w:cs="Times New Roman"/>
          <w:color w:val="000000"/>
          <w:sz w:val="28"/>
          <w:szCs w:val="33"/>
          <w:shd w:val="clear" w:color="auto" w:fill="FFFFFF"/>
        </w:rPr>
        <w:t xml:space="preserve"> подальшим</w:t>
      </w:r>
      <w:r w:rsidRPr="0064088F">
        <w:rPr>
          <w:rFonts w:ascii="Times New Roman" w:hAnsi="Times New Roman" w:cs="Times New Roman"/>
          <w:color w:val="000000"/>
          <w:sz w:val="28"/>
          <w:szCs w:val="33"/>
          <w:shd w:val="clear" w:color="auto" w:fill="FFFFFF"/>
        </w:rPr>
        <w:t xml:space="preserve"> масштабним проблемам. </w:t>
      </w:r>
      <w:r>
        <w:rPr>
          <w:rFonts w:ascii="Times New Roman" w:hAnsi="Times New Roman" w:cs="Times New Roman"/>
          <w:color w:val="000000"/>
          <w:sz w:val="28"/>
          <w:szCs w:val="33"/>
          <w:shd w:val="clear" w:color="auto" w:fill="FFFFFF"/>
        </w:rPr>
        <w:t xml:space="preserve">На сьогодні, офіційно зареєстровано понад 1000 фактів прямих атак російськими окупантами, які завдали надзвичайно велику шкоду природному середовищу України, представників фауни та флори, особливо тим, які були занесеними до Червоної книги України. </w:t>
      </w:r>
    </w:p>
    <w:p w:rsidR="00132260" w:rsidRDefault="00132260" w:rsidP="007130D0">
      <w:pPr>
        <w:spacing w:line="276" w:lineRule="auto"/>
        <w:jc w:val="center"/>
        <w:rPr>
          <w:b/>
          <w:sz w:val="28"/>
          <w:szCs w:val="32"/>
          <w:lang w:val="uk-UA"/>
        </w:rPr>
      </w:pPr>
    </w:p>
    <w:p w:rsidR="007130D0" w:rsidRPr="00C82A0A" w:rsidRDefault="007130D0" w:rsidP="007130D0">
      <w:pPr>
        <w:spacing w:line="276" w:lineRule="auto"/>
        <w:jc w:val="center"/>
        <w:rPr>
          <w:b/>
          <w:sz w:val="28"/>
          <w:szCs w:val="32"/>
          <w:lang w:val="uk-UA"/>
        </w:rPr>
      </w:pPr>
      <w:r w:rsidRPr="00C82A0A">
        <w:rPr>
          <w:b/>
          <w:sz w:val="28"/>
          <w:szCs w:val="32"/>
          <w:lang w:val="uk-UA"/>
        </w:rPr>
        <w:t>С</w:t>
      </w:r>
      <w:r>
        <w:rPr>
          <w:b/>
          <w:sz w:val="28"/>
          <w:szCs w:val="32"/>
          <w:lang w:val="uk-UA"/>
        </w:rPr>
        <w:t xml:space="preserve">писок використаних  джерел </w:t>
      </w:r>
    </w:p>
    <w:p w:rsidR="00132260" w:rsidRDefault="00132260" w:rsidP="00132260">
      <w:pPr>
        <w:pStyle w:val="a3"/>
        <w:spacing w:line="360" w:lineRule="auto"/>
        <w:ind w:firstLine="567"/>
        <w:jc w:val="both"/>
        <w:rPr>
          <w:rFonts w:ascii="Times New Roman" w:hAnsi="Times New Roman" w:cs="Times New Roman"/>
          <w:color w:val="000000"/>
          <w:sz w:val="28"/>
          <w:szCs w:val="33"/>
          <w:shd w:val="clear" w:color="auto" w:fill="FFFFFF"/>
        </w:rPr>
      </w:pPr>
      <w:r>
        <w:rPr>
          <w:rFonts w:ascii="Times New Roman" w:hAnsi="Times New Roman" w:cs="Times New Roman"/>
          <w:color w:val="000000"/>
          <w:sz w:val="28"/>
          <w:szCs w:val="33"/>
          <w:shd w:val="clear" w:color="auto" w:fill="FFFFFF"/>
        </w:rPr>
        <w:t xml:space="preserve"> </w:t>
      </w:r>
      <w:hyperlink r:id="rId7" w:history="1">
        <w:r w:rsidRPr="00FB790E">
          <w:rPr>
            <w:rStyle w:val="aa"/>
            <w:rFonts w:ascii="Times New Roman" w:hAnsi="Times New Roman" w:cs="Times New Roman"/>
            <w:sz w:val="28"/>
            <w:szCs w:val="33"/>
            <w:shd w:val="clear" w:color="auto" w:fill="FFFFFF"/>
          </w:rPr>
          <w:t>https://life.pravda.com.ua/columns/2023/06/14/254848/</w:t>
        </w:r>
      </w:hyperlink>
    </w:p>
    <w:p w:rsidR="00132260" w:rsidRDefault="0005709F" w:rsidP="00132260">
      <w:pPr>
        <w:pStyle w:val="a3"/>
        <w:spacing w:line="360" w:lineRule="auto"/>
        <w:ind w:firstLine="567"/>
        <w:jc w:val="both"/>
        <w:rPr>
          <w:rFonts w:ascii="Times New Roman" w:hAnsi="Times New Roman" w:cs="Times New Roman"/>
          <w:color w:val="000000"/>
          <w:sz w:val="28"/>
          <w:szCs w:val="33"/>
          <w:shd w:val="clear" w:color="auto" w:fill="FFFFFF"/>
        </w:rPr>
      </w:pPr>
      <w:hyperlink r:id="rId8" w:history="1">
        <w:r w:rsidR="00132260" w:rsidRPr="00FB790E">
          <w:rPr>
            <w:rStyle w:val="aa"/>
            <w:rFonts w:ascii="Times New Roman" w:hAnsi="Times New Roman" w:cs="Times New Roman"/>
            <w:sz w:val="28"/>
            <w:szCs w:val="33"/>
            <w:shd w:val="clear" w:color="auto" w:fill="FFFFFF"/>
          </w:rPr>
          <w:t>https://suspilne.media/501604-so-take-ekocid-korotko-i-golovne-pro-zakonodavstvo-ta-prikladi/</w:t>
        </w:r>
      </w:hyperlink>
    </w:p>
    <w:p w:rsidR="00132260" w:rsidRPr="005D4A51" w:rsidRDefault="00132260" w:rsidP="00132260">
      <w:pPr>
        <w:pStyle w:val="a3"/>
        <w:spacing w:line="360" w:lineRule="auto"/>
        <w:ind w:firstLine="567"/>
        <w:jc w:val="both"/>
        <w:rPr>
          <w:rFonts w:ascii="Times New Roman" w:hAnsi="Times New Roman" w:cs="Times New Roman"/>
          <w:color w:val="000000" w:themeColor="text1"/>
          <w:sz w:val="28"/>
          <w:szCs w:val="33"/>
          <w:shd w:val="clear" w:color="auto" w:fill="FFFFFF"/>
        </w:rPr>
      </w:pPr>
      <w:r w:rsidRPr="005D4A51">
        <w:rPr>
          <w:rFonts w:ascii="Times New Roman" w:hAnsi="Times New Roman" w:cs="Times New Roman"/>
          <w:i/>
          <w:iCs/>
          <w:color w:val="000000" w:themeColor="text1"/>
          <w:sz w:val="26"/>
          <w:szCs w:val="26"/>
          <w:shd w:val="clear" w:color="auto" w:fill="FFFFFF"/>
        </w:rPr>
        <w:t>О. В. Буткевич</w:t>
      </w:r>
      <w:r w:rsidRPr="005D4A51">
        <w:rPr>
          <w:rFonts w:ascii="Times New Roman" w:hAnsi="Times New Roman" w:cs="Times New Roman"/>
          <w:color w:val="000000" w:themeColor="text1"/>
          <w:sz w:val="26"/>
          <w:szCs w:val="26"/>
          <w:shd w:val="clear" w:color="auto" w:fill="FFFFFF"/>
        </w:rPr>
        <w:t>. Екоцид // </w:t>
      </w:r>
      <w:hyperlink r:id="rId9" w:tooltip="Українська дипломатична енциклопедія" w:history="1">
        <w:r w:rsidRPr="005D4A51">
          <w:rPr>
            <w:rStyle w:val="aa"/>
            <w:rFonts w:ascii="Times New Roman" w:hAnsi="Times New Roman" w:cs="Times New Roman"/>
            <w:color w:val="000000" w:themeColor="text1"/>
            <w:sz w:val="26"/>
            <w:szCs w:val="26"/>
            <w:shd w:val="clear" w:color="auto" w:fill="FFFFFF"/>
          </w:rPr>
          <w:t>Українська дипломатична енциклопедія</w:t>
        </w:r>
      </w:hyperlink>
      <w:r w:rsidRPr="005D4A51">
        <w:rPr>
          <w:rFonts w:ascii="Times New Roman" w:hAnsi="Times New Roman" w:cs="Times New Roman"/>
          <w:color w:val="000000" w:themeColor="text1"/>
          <w:sz w:val="26"/>
          <w:szCs w:val="26"/>
          <w:shd w:val="clear" w:color="auto" w:fill="FFFFFF"/>
        </w:rPr>
        <w:t>: У 2-х т./</w:t>
      </w:r>
      <w:proofErr w:type="spellStart"/>
      <w:r w:rsidRPr="005D4A51">
        <w:rPr>
          <w:rFonts w:ascii="Times New Roman" w:hAnsi="Times New Roman" w:cs="Times New Roman"/>
          <w:color w:val="000000" w:themeColor="text1"/>
          <w:sz w:val="26"/>
          <w:szCs w:val="26"/>
          <w:shd w:val="clear" w:color="auto" w:fill="FFFFFF"/>
        </w:rPr>
        <w:t>Редкол</w:t>
      </w:r>
      <w:proofErr w:type="spellEnd"/>
      <w:r w:rsidRPr="005D4A51">
        <w:rPr>
          <w:rFonts w:ascii="Times New Roman" w:hAnsi="Times New Roman" w:cs="Times New Roman"/>
          <w:color w:val="000000" w:themeColor="text1"/>
          <w:sz w:val="26"/>
          <w:szCs w:val="26"/>
          <w:shd w:val="clear" w:color="auto" w:fill="FFFFFF"/>
        </w:rPr>
        <w:t>.:Л. В. </w:t>
      </w:r>
      <w:proofErr w:type="spellStart"/>
      <w:r w:rsidRPr="005D4A51">
        <w:rPr>
          <w:rFonts w:ascii="Times New Roman" w:hAnsi="Times New Roman" w:cs="Times New Roman"/>
          <w:color w:val="000000" w:themeColor="text1"/>
          <w:sz w:val="26"/>
          <w:szCs w:val="26"/>
          <w:shd w:val="clear" w:color="auto" w:fill="FFFFFF"/>
        </w:rPr>
        <w:t>Губерський</w:t>
      </w:r>
      <w:proofErr w:type="spellEnd"/>
      <w:r w:rsidRPr="005D4A51">
        <w:rPr>
          <w:rFonts w:ascii="Times New Roman" w:hAnsi="Times New Roman" w:cs="Times New Roman"/>
          <w:color w:val="000000" w:themeColor="text1"/>
          <w:sz w:val="26"/>
          <w:szCs w:val="26"/>
          <w:shd w:val="clear" w:color="auto" w:fill="FFFFFF"/>
        </w:rPr>
        <w:t xml:space="preserve"> (голова) та ін. — К: Знання України, 2004 — Т.1</w:t>
      </w:r>
      <w:r>
        <w:rPr>
          <w:rFonts w:ascii="Times New Roman" w:hAnsi="Times New Roman" w:cs="Times New Roman"/>
          <w:color w:val="000000" w:themeColor="text1"/>
          <w:sz w:val="26"/>
          <w:szCs w:val="26"/>
          <w:shd w:val="clear" w:color="auto" w:fill="FFFFFF"/>
        </w:rPr>
        <w:t>.</w:t>
      </w:r>
    </w:p>
    <w:p w:rsidR="00DD6913" w:rsidRDefault="00DD6913" w:rsidP="007139B8">
      <w:pPr>
        <w:pStyle w:val="a3"/>
        <w:spacing w:line="276" w:lineRule="auto"/>
        <w:ind w:firstLine="567"/>
        <w:jc w:val="both"/>
        <w:rPr>
          <w:rFonts w:ascii="Times New Roman" w:hAnsi="Times New Roman" w:cs="Times New Roman"/>
          <w:sz w:val="28"/>
        </w:rPr>
      </w:pPr>
    </w:p>
    <w:p w:rsidR="00346013" w:rsidRDefault="00346013" w:rsidP="007139B8">
      <w:pPr>
        <w:pStyle w:val="a3"/>
        <w:spacing w:line="276" w:lineRule="auto"/>
        <w:ind w:firstLine="567"/>
        <w:jc w:val="both"/>
        <w:rPr>
          <w:rFonts w:ascii="Times New Roman" w:hAnsi="Times New Roman" w:cs="Times New Roman"/>
          <w:sz w:val="28"/>
        </w:rPr>
      </w:pPr>
    </w:p>
    <w:p w:rsidR="00346013" w:rsidRDefault="00346013" w:rsidP="007139B8">
      <w:pPr>
        <w:pStyle w:val="a3"/>
        <w:spacing w:line="276" w:lineRule="auto"/>
        <w:ind w:firstLine="567"/>
        <w:jc w:val="both"/>
        <w:rPr>
          <w:rFonts w:ascii="Times New Roman" w:hAnsi="Times New Roman" w:cs="Times New Roman"/>
          <w:sz w:val="28"/>
        </w:rPr>
      </w:pPr>
    </w:p>
    <w:p w:rsidR="000277C0" w:rsidRDefault="000277C0" w:rsidP="00346013">
      <w:pPr>
        <w:pStyle w:val="a3"/>
        <w:spacing w:line="276" w:lineRule="auto"/>
        <w:jc w:val="both"/>
        <w:rPr>
          <w:rFonts w:ascii="Times New Roman" w:hAnsi="Times New Roman" w:cs="Times New Roman"/>
          <w:sz w:val="28"/>
        </w:rPr>
      </w:pPr>
    </w:p>
    <w:p w:rsidR="00346013" w:rsidRPr="00346013" w:rsidRDefault="00346013" w:rsidP="00346013">
      <w:pPr>
        <w:pStyle w:val="a3"/>
        <w:spacing w:line="276" w:lineRule="auto"/>
        <w:jc w:val="both"/>
        <w:rPr>
          <w:rFonts w:ascii="Times New Roman" w:hAnsi="Times New Roman" w:cs="Times New Roman"/>
          <w:sz w:val="28"/>
        </w:rPr>
      </w:pPr>
      <w:r>
        <w:rPr>
          <w:rFonts w:ascii="Times New Roman" w:hAnsi="Times New Roman" w:cs="Times New Roman"/>
          <w:sz w:val="28"/>
        </w:rPr>
        <w:lastRenderedPageBreak/>
        <w:t>Додаток А</w:t>
      </w:r>
      <w:r w:rsidR="000277C0">
        <w:rPr>
          <w:rFonts w:ascii="Times New Roman" w:hAnsi="Times New Roman" w:cs="Times New Roman"/>
          <w:sz w:val="28"/>
        </w:rPr>
        <w:t xml:space="preserve"> </w:t>
      </w:r>
      <w:r>
        <w:rPr>
          <w:rFonts w:ascii="Times New Roman" w:hAnsi="Times New Roman" w:cs="Times New Roman"/>
          <w:sz w:val="28"/>
        </w:rPr>
        <w:t xml:space="preserve">                         </w:t>
      </w:r>
      <w:r w:rsidR="002B2E92">
        <w:rPr>
          <w:rFonts w:ascii="Times New Roman" w:hAnsi="Times New Roman" w:cs="Times New Roman"/>
          <w:sz w:val="28"/>
        </w:rPr>
        <w:t xml:space="preserve">                           </w:t>
      </w:r>
      <w:r>
        <w:rPr>
          <w:rFonts w:ascii="Times New Roman" w:hAnsi="Times New Roman" w:cs="Times New Roman"/>
          <w:sz w:val="28"/>
        </w:rPr>
        <w:t>Додаток Б</w:t>
      </w:r>
    </w:p>
    <w:p w:rsidR="000277C0" w:rsidRDefault="002B2E92" w:rsidP="00346013">
      <w:pPr>
        <w:pStyle w:val="a3"/>
        <w:spacing w:line="276" w:lineRule="auto"/>
        <w:jc w:val="both"/>
        <w:rPr>
          <w:rFonts w:ascii="Times New Roman" w:hAnsi="Times New Roman" w:cs="Times New Roman"/>
          <w:sz w:val="28"/>
        </w:rPr>
      </w:pPr>
      <w:r>
        <w:rPr>
          <w:rFonts w:ascii="Times New Roman" w:hAnsi="Times New Roman" w:cs="Times New Roman"/>
          <w:noProof/>
          <w:sz w:val="28"/>
          <w:lang w:eastAsia="uk-UA"/>
        </w:rPr>
        <w:drawing>
          <wp:anchor distT="0" distB="0" distL="114300" distR="114300" simplePos="0" relativeHeight="251667456" behindDoc="0" locked="0" layoutInCell="1" allowOverlap="1">
            <wp:simplePos x="0" y="0"/>
            <wp:positionH relativeFrom="column">
              <wp:posOffset>-156845</wp:posOffset>
            </wp:positionH>
            <wp:positionV relativeFrom="paragraph">
              <wp:posOffset>329565</wp:posOffset>
            </wp:positionV>
            <wp:extent cx="3098165" cy="1817370"/>
            <wp:effectExtent l="19050" t="0" r="6985" b="0"/>
            <wp:wrapSquare wrapText="bothSides"/>
            <wp:docPr id="34" name="Рисунок 1" descr="Фосфорні бомби: що це такє та наслідки їх застос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сфорні бомби: що це такє та наслідки їх застосування"/>
                    <pic:cNvPicPr>
                      <a:picLocks noChangeAspect="1" noChangeArrowheads="1"/>
                    </pic:cNvPicPr>
                  </pic:nvPicPr>
                  <pic:blipFill>
                    <a:blip r:embed="rId10" cstate="print"/>
                    <a:srcRect/>
                    <a:stretch>
                      <a:fillRect/>
                    </a:stretch>
                  </pic:blipFill>
                  <pic:spPr bwMode="auto">
                    <a:xfrm>
                      <a:off x="0" y="0"/>
                      <a:ext cx="3098165" cy="181737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uk-UA"/>
        </w:rPr>
        <w:drawing>
          <wp:anchor distT="0" distB="0" distL="114300" distR="114300" simplePos="0" relativeHeight="251669504" behindDoc="0" locked="0" layoutInCell="1" allowOverlap="1">
            <wp:simplePos x="0" y="0"/>
            <wp:positionH relativeFrom="column">
              <wp:posOffset>3058795</wp:posOffset>
            </wp:positionH>
            <wp:positionV relativeFrom="paragraph">
              <wp:posOffset>328930</wp:posOffset>
            </wp:positionV>
            <wp:extent cx="3369310" cy="1817370"/>
            <wp:effectExtent l="19050" t="0" r="2540" b="0"/>
            <wp:wrapSquare wrapText="bothSides"/>
            <wp:docPr id="35" name="Рисунок 5" descr="Новояковлівку обстріляли фосфорними бомбами – Гуляйполе.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ояковлівку обстріляли фосфорними бомбами – Гуляйполе.City"/>
                    <pic:cNvPicPr>
                      <a:picLocks noChangeAspect="1" noChangeArrowheads="1"/>
                    </pic:cNvPicPr>
                  </pic:nvPicPr>
                  <pic:blipFill>
                    <a:blip r:embed="rId11" cstate="print"/>
                    <a:srcRect/>
                    <a:stretch>
                      <a:fillRect/>
                    </a:stretch>
                  </pic:blipFill>
                  <pic:spPr bwMode="auto">
                    <a:xfrm>
                      <a:off x="0" y="0"/>
                      <a:ext cx="3369310" cy="1817370"/>
                    </a:xfrm>
                    <a:prstGeom prst="rect">
                      <a:avLst/>
                    </a:prstGeom>
                    <a:noFill/>
                    <a:ln w="9525">
                      <a:noFill/>
                      <a:miter lim="800000"/>
                      <a:headEnd/>
                      <a:tailEnd/>
                    </a:ln>
                  </pic:spPr>
                </pic:pic>
              </a:graphicData>
            </a:graphic>
          </wp:anchor>
        </w:drawing>
      </w:r>
      <w:r w:rsidR="000277C0">
        <w:rPr>
          <w:rFonts w:ascii="Times New Roman" w:hAnsi="Times New Roman" w:cs="Times New Roman"/>
          <w:sz w:val="28"/>
        </w:rPr>
        <w:t>Фосфорні бомби</w:t>
      </w:r>
      <w:r>
        <w:rPr>
          <w:rFonts w:ascii="Times New Roman" w:hAnsi="Times New Roman" w:cs="Times New Roman"/>
          <w:sz w:val="28"/>
        </w:rPr>
        <w:t xml:space="preserve">                                          Наслідки застосування фосфорної бомби</w:t>
      </w:r>
    </w:p>
    <w:p w:rsidR="002B2E92" w:rsidRDefault="002B2E92" w:rsidP="002B2E92">
      <w:pPr>
        <w:pStyle w:val="a3"/>
        <w:spacing w:line="276" w:lineRule="auto"/>
        <w:jc w:val="both"/>
        <w:rPr>
          <w:rFonts w:ascii="Times New Roman" w:hAnsi="Times New Roman" w:cs="Times New Roman"/>
          <w:sz w:val="28"/>
        </w:rPr>
      </w:pPr>
    </w:p>
    <w:p w:rsidR="002B2E92" w:rsidRDefault="00AC01CA" w:rsidP="002B2E92">
      <w:pPr>
        <w:pStyle w:val="a3"/>
        <w:spacing w:line="276" w:lineRule="auto"/>
        <w:jc w:val="both"/>
        <w:rPr>
          <w:rFonts w:ascii="Times New Roman" w:hAnsi="Times New Roman" w:cs="Times New Roman"/>
          <w:sz w:val="28"/>
        </w:rPr>
      </w:pPr>
      <w:r>
        <w:rPr>
          <w:rFonts w:ascii="Times New Roman" w:hAnsi="Times New Roman" w:cs="Times New Roman"/>
          <w:sz w:val="28"/>
        </w:rPr>
        <w:t>Додаток В</w:t>
      </w:r>
      <w:r w:rsidR="002B2E92" w:rsidRPr="002B2E92">
        <w:rPr>
          <w:rFonts w:ascii="Times New Roman" w:hAnsi="Times New Roman" w:cs="Times New Roman"/>
          <w:sz w:val="28"/>
        </w:rPr>
        <w:t xml:space="preserve"> </w:t>
      </w:r>
      <w:r w:rsidR="002B2E92">
        <w:rPr>
          <w:rFonts w:ascii="Times New Roman" w:hAnsi="Times New Roman" w:cs="Times New Roman"/>
          <w:sz w:val="28"/>
        </w:rPr>
        <w:t xml:space="preserve">                                                   Додаток Г</w:t>
      </w:r>
    </w:p>
    <w:p w:rsidR="00346013" w:rsidRDefault="002B2E92" w:rsidP="00346013">
      <w:pPr>
        <w:pStyle w:val="a3"/>
        <w:spacing w:line="276" w:lineRule="auto"/>
        <w:jc w:val="both"/>
        <w:rPr>
          <w:rFonts w:ascii="Times New Roman" w:hAnsi="Times New Roman" w:cs="Times New Roman"/>
          <w:sz w:val="28"/>
        </w:rPr>
      </w:pPr>
      <w:r>
        <w:rPr>
          <w:rFonts w:ascii="Times New Roman" w:hAnsi="Times New Roman" w:cs="Times New Roman"/>
          <w:sz w:val="28"/>
        </w:rPr>
        <w:t>Ревінь забруднення ґрунтів                       Крилата ракета Х-101</w:t>
      </w:r>
    </w:p>
    <w:p w:rsidR="002B2E92" w:rsidRDefault="002B2E92" w:rsidP="00346013">
      <w:pPr>
        <w:pStyle w:val="a3"/>
        <w:spacing w:line="276" w:lineRule="auto"/>
        <w:jc w:val="both"/>
        <w:rPr>
          <w:rFonts w:ascii="Times New Roman" w:hAnsi="Times New Roman" w:cs="Times New Roman"/>
          <w:sz w:val="28"/>
        </w:rPr>
      </w:pPr>
      <w:r>
        <w:rPr>
          <w:rFonts w:ascii="Times New Roman" w:hAnsi="Times New Roman" w:cs="Times New Roman"/>
          <w:noProof/>
          <w:sz w:val="28"/>
          <w:lang w:eastAsia="uk-UA"/>
        </w:rPr>
        <w:drawing>
          <wp:anchor distT="0" distB="0" distL="114300" distR="114300" simplePos="0" relativeHeight="251673600" behindDoc="0" locked="0" layoutInCell="1" allowOverlap="1">
            <wp:simplePos x="0" y="0"/>
            <wp:positionH relativeFrom="column">
              <wp:posOffset>3054350</wp:posOffset>
            </wp:positionH>
            <wp:positionV relativeFrom="paragraph">
              <wp:posOffset>100965</wp:posOffset>
            </wp:positionV>
            <wp:extent cx="3363595" cy="2198370"/>
            <wp:effectExtent l="19050" t="0" r="8255" b="0"/>
            <wp:wrapSquare wrapText="bothSides"/>
            <wp:docPr id="38" name="Рисунок 5" descr="ЗСУ: Ракети Х-101 - не складна ціль для Patriot - Korresponden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СУ: Ракети Х-101 - не складна ціль для Patriot - Korrespondent.net"/>
                    <pic:cNvPicPr>
                      <a:picLocks noChangeAspect="1" noChangeArrowheads="1"/>
                    </pic:cNvPicPr>
                  </pic:nvPicPr>
                  <pic:blipFill>
                    <a:blip r:embed="rId12" cstate="print"/>
                    <a:srcRect/>
                    <a:stretch>
                      <a:fillRect/>
                    </a:stretch>
                  </pic:blipFill>
                  <pic:spPr bwMode="auto">
                    <a:xfrm>
                      <a:off x="0" y="0"/>
                      <a:ext cx="3363595" cy="2198370"/>
                    </a:xfrm>
                    <a:prstGeom prst="rect">
                      <a:avLst/>
                    </a:prstGeom>
                    <a:noFill/>
                    <a:ln w="9525">
                      <a:noFill/>
                      <a:miter lim="800000"/>
                      <a:headEnd/>
                      <a:tailEnd/>
                    </a:ln>
                  </pic:spPr>
                </pic:pic>
              </a:graphicData>
            </a:graphic>
          </wp:anchor>
        </w:drawing>
      </w:r>
      <w:r>
        <w:rPr>
          <w:rFonts w:ascii="Times New Roman" w:hAnsi="Times New Roman" w:cs="Times New Roman"/>
          <w:sz w:val="28"/>
        </w:rPr>
        <w:t>кислотними  дощами</w:t>
      </w:r>
    </w:p>
    <w:p w:rsidR="00346013" w:rsidRDefault="002B2E92" w:rsidP="007139B8">
      <w:pPr>
        <w:pStyle w:val="a3"/>
        <w:spacing w:line="276" w:lineRule="auto"/>
        <w:ind w:firstLine="567"/>
        <w:jc w:val="both"/>
        <w:rPr>
          <w:rFonts w:ascii="Times New Roman" w:hAnsi="Times New Roman" w:cs="Times New Roman"/>
          <w:sz w:val="28"/>
        </w:rPr>
      </w:pPr>
      <w:r>
        <w:rPr>
          <w:rFonts w:ascii="Times New Roman" w:hAnsi="Times New Roman" w:cs="Times New Roman"/>
          <w:noProof/>
          <w:sz w:val="28"/>
          <w:lang w:eastAsia="uk-UA"/>
        </w:rPr>
        <w:drawing>
          <wp:anchor distT="0" distB="0" distL="114300" distR="114300" simplePos="0" relativeHeight="251671552" behindDoc="0" locked="0" layoutInCell="1" allowOverlap="1">
            <wp:simplePos x="0" y="0"/>
            <wp:positionH relativeFrom="column">
              <wp:posOffset>-156845</wp:posOffset>
            </wp:positionH>
            <wp:positionV relativeFrom="paragraph">
              <wp:posOffset>18415</wp:posOffset>
            </wp:positionV>
            <wp:extent cx="3028950" cy="1981200"/>
            <wp:effectExtent l="19050" t="0" r="0" b="0"/>
            <wp:wrapSquare wrapText="bothSides"/>
            <wp:docPr id="36" name="Рисунок 4" descr="C:\Users\User\Pictures\Нова папка (6)\завантаженн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 папка (6)\завантаження (2).png"/>
                    <pic:cNvPicPr>
                      <a:picLocks noChangeAspect="1" noChangeArrowheads="1"/>
                    </pic:cNvPicPr>
                  </pic:nvPicPr>
                  <pic:blipFill>
                    <a:blip r:embed="rId13" cstate="print"/>
                    <a:srcRect/>
                    <a:stretch>
                      <a:fillRect/>
                    </a:stretch>
                  </pic:blipFill>
                  <pic:spPr bwMode="auto">
                    <a:xfrm>
                      <a:off x="0" y="0"/>
                      <a:ext cx="3028950" cy="1981200"/>
                    </a:xfrm>
                    <a:prstGeom prst="rect">
                      <a:avLst/>
                    </a:prstGeom>
                    <a:noFill/>
                    <a:ln w="9525">
                      <a:noFill/>
                      <a:miter lim="800000"/>
                      <a:headEnd/>
                      <a:tailEnd/>
                    </a:ln>
                  </pic:spPr>
                </pic:pic>
              </a:graphicData>
            </a:graphic>
          </wp:anchor>
        </w:drawing>
      </w:r>
    </w:p>
    <w:p w:rsidR="00AC01CA" w:rsidRDefault="002B2E92" w:rsidP="002B2E92">
      <w:pPr>
        <w:pStyle w:val="a3"/>
        <w:spacing w:line="276" w:lineRule="auto"/>
        <w:jc w:val="both"/>
        <w:rPr>
          <w:rFonts w:ascii="Times New Roman" w:hAnsi="Times New Roman" w:cs="Times New Roman"/>
          <w:sz w:val="28"/>
        </w:rPr>
      </w:pPr>
      <w:r>
        <w:rPr>
          <w:rFonts w:ascii="Times New Roman" w:hAnsi="Times New Roman" w:cs="Times New Roman"/>
          <w:sz w:val="28"/>
        </w:rPr>
        <w:t xml:space="preserve">                Додаток Д</w:t>
      </w:r>
    </w:p>
    <w:p w:rsidR="002B2E92" w:rsidRPr="002B2E92" w:rsidRDefault="002B2E92" w:rsidP="002B2E92">
      <w:pPr>
        <w:pStyle w:val="a3"/>
        <w:spacing w:line="276"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b/>
          <w:i/>
          <w:color w:val="000000"/>
          <w:sz w:val="28"/>
          <w:szCs w:val="28"/>
          <w:shd w:val="clear" w:color="auto" w:fill="FFFFFF"/>
        </w:rPr>
        <w:t xml:space="preserve">        </w:t>
      </w:r>
      <w:r w:rsidRPr="002B2E92">
        <w:rPr>
          <w:rFonts w:ascii="Times New Roman" w:hAnsi="Times New Roman" w:cs="Times New Roman"/>
          <w:color w:val="000000"/>
          <w:sz w:val="28"/>
          <w:szCs w:val="28"/>
          <w:shd w:val="clear" w:color="auto" w:fill="FFFFFF"/>
        </w:rPr>
        <w:t xml:space="preserve">Рівень непридатних земель для вирощування зернових та олійних </w:t>
      </w:r>
    </w:p>
    <w:p w:rsidR="002B2E92" w:rsidRPr="002B2E92" w:rsidRDefault="002B2E92" w:rsidP="002B2E92">
      <w:pPr>
        <w:pStyle w:val="a3"/>
        <w:spacing w:line="276" w:lineRule="auto"/>
        <w:jc w:val="both"/>
        <w:rPr>
          <w:rFonts w:ascii="Times New Roman" w:hAnsi="Times New Roman" w:cs="Times New Roman"/>
          <w:sz w:val="28"/>
        </w:rPr>
      </w:pPr>
      <w:r>
        <w:rPr>
          <w:rFonts w:ascii="Times New Roman" w:hAnsi="Times New Roman" w:cs="Times New Roman"/>
          <w:color w:val="000000"/>
          <w:sz w:val="28"/>
          <w:szCs w:val="28"/>
          <w:shd w:val="clear" w:color="auto" w:fill="FFFFFF"/>
        </w:rPr>
        <w:t xml:space="preserve">                 </w:t>
      </w:r>
      <w:r w:rsidRPr="002B2E92">
        <w:rPr>
          <w:rFonts w:ascii="Times New Roman" w:hAnsi="Times New Roman" w:cs="Times New Roman"/>
          <w:color w:val="000000"/>
          <w:sz w:val="28"/>
          <w:szCs w:val="28"/>
          <w:shd w:val="clear" w:color="auto" w:fill="FFFFFF"/>
        </w:rPr>
        <w:t>культур (у %)</w:t>
      </w:r>
    </w:p>
    <w:p w:rsidR="00AC01CA" w:rsidRDefault="002B2E92" w:rsidP="007139B8">
      <w:pPr>
        <w:pStyle w:val="a3"/>
        <w:spacing w:line="276" w:lineRule="auto"/>
        <w:ind w:firstLine="567"/>
        <w:jc w:val="both"/>
        <w:rPr>
          <w:rFonts w:ascii="Times New Roman" w:hAnsi="Times New Roman" w:cs="Times New Roman"/>
          <w:sz w:val="28"/>
        </w:rPr>
      </w:pPr>
      <w:r>
        <w:rPr>
          <w:rFonts w:ascii="Times New Roman" w:hAnsi="Times New Roman" w:cs="Times New Roman"/>
          <w:noProof/>
          <w:sz w:val="28"/>
          <w:lang w:eastAsia="uk-UA"/>
        </w:rPr>
        <w:drawing>
          <wp:anchor distT="0" distB="0" distL="114300" distR="114300" simplePos="0" relativeHeight="251677696" behindDoc="0" locked="0" layoutInCell="1" allowOverlap="1">
            <wp:simplePos x="0" y="0"/>
            <wp:positionH relativeFrom="column">
              <wp:posOffset>581660</wp:posOffset>
            </wp:positionH>
            <wp:positionV relativeFrom="paragraph">
              <wp:posOffset>50165</wp:posOffset>
            </wp:positionV>
            <wp:extent cx="5281930" cy="3156585"/>
            <wp:effectExtent l="19050" t="0" r="0" b="0"/>
            <wp:wrapSquare wrapText="bothSides"/>
            <wp:docPr id="40" name="Рисунок 1" descr="C:\Users\User\Pictures\ukraine-map-coloring-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ukraine-map-coloring-page (1).png"/>
                    <pic:cNvPicPr>
                      <a:picLocks noChangeAspect="1" noChangeArrowheads="1"/>
                    </pic:cNvPicPr>
                  </pic:nvPicPr>
                  <pic:blipFill>
                    <a:blip r:embed="rId14" cstate="print"/>
                    <a:srcRect/>
                    <a:stretch>
                      <a:fillRect/>
                    </a:stretch>
                  </pic:blipFill>
                  <pic:spPr bwMode="auto">
                    <a:xfrm>
                      <a:off x="0" y="0"/>
                      <a:ext cx="5281930" cy="3156585"/>
                    </a:xfrm>
                    <a:prstGeom prst="rect">
                      <a:avLst/>
                    </a:prstGeom>
                    <a:noFill/>
                    <a:ln w="9525">
                      <a:noFill/>
                      <a:miter lim="800000"/>
                      <a:headEnd/>
                      <a:tailEnd/>
                    </a:ln>
                  </pic:spPr>
                </pic:pic>
              </a:graphicData>
            </a:graphic>
          </wp:anchor>
        </w:drawing>
      </w:r>
    </w:p>
    <w:p w:rsidR="00AC01CA" w:rsidRDefault="00AC01CA" w:rsidP="007139B8">
      <w:pPr>
        <w:pStyle w:val="a3"/>
        <w:spacing w:line="276" w:lineRule="auto"/>
        <w:ind w:firstLine="567"/>
        <w:jc w:val="both"/>
        <w:rPr>
          <w:rFonts w:ascii="Times New Roman" w:hAnsi="Times New Roman" w:cs="Times New Roman"/>
          <w:sz w:val="28"/>
        </w:rPr>
      </w:pPr>
    </w:p>
    <w:p w:rsidR="00AC01CA" w:rsidRDefault="00AC01CA" w:rsidP="007139B8">
      <w:pPr>
        <w:pStyle w:val="a3"/>
        <w:spacing w:line="276" w:lineRule="auto"/>
        <w:ind w:firstLine="567"/>
        <w:jc w:val="both"/>
        <w:rPr>
          <w:rFonts w:ascii="Times New Roman" w:hAnsi="Times New Roman" w:cs="Times New Roman"/>
          <w:sz w:val="28"/>
        </w:rPr>
      </w:pPr>
    </w:p>
    <w:p w:rsidR="00AC01CA" w:rsidRDefault="00AC01CA" w:rsidP="007139B8">
      <w:pPr>
        <w:pStyle w:val="a3"/>
        <w:spacing w:line="276" w:lineRule="auto"/>
        <w:ind w:firstLine="567"/>
        <w:jc w:val="both"/>
        <w:rPr>
          <w:rFonts w:ascii="Times New Roman" w:hAnsi="Times New Roman" w:cs="Times New Roman"/>
          <w:sz w:val="28"/>
        </w:rPr>
      </w:pPr>
    </w:p>
    <w:p w:rsidR="00AC01CA" w:rsidRDefault="00AC01CA" w:rsidP="007139B8">
      <w:pPr>
        <w:pStyle w:val="a3"/>
        <w:spacing w:line="276" w:lineRule="auto"/>
        <w:ind w:firstLine="567"/>
        <w:jc w:val="both"/>
        <w:rPr>
          <w:rFonts w:ascii="Times New Roman" w:hAnsi="Times New Roman" w:cs="Times New Roman"/>
          <w:sz w:val="28"/>
        </w:rPr>
      </w:pPr>
    </w:p>
    <w:p w:rsidR="00AC01CA" w:rsidRDefault="00AC01CA" w:rsidP="007139B8">
      <w:pPr>
        <w:pStyle w:val="a3"/>
        <w:spacing w:line="276" w:lineRule="auto"/>
        <w:ind w:firstLine="567"/>
        <w:jc w:val="both"/>
        <w:rPr>
          <w:rFonts w:ascii="Times New Roman" w:hAnsi="Times New Roman" w:cs="Times New Roman"/>
          <w:sz w:val="28"/>
        </w:rPr>
      </w:pPr>
    </w:p>
    <w:sectPr w:rsidR="00AC01CA" w:rsidSect="00DD6913">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913" w:rsidRDefault="00DD6913" w:rsidP="00DD6913">
      <w:r>
        <w:separator/>
      </w:r>
    </w:p>
  </w:endnote>
  <w:endnote w:type="continuationSeparator" w:id="0">
    <w:p w:rsidR="00DD6913" w:rsidRDefault="00DD6913" w:rsidP="00DD69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913" w:rsidRDefault="00DD6913" w:rsidP="00DD6913">
      <w:r>
        <w:separator/>
      </w:r>
    </w:p>
  </w:footnote>
  <w:footnote w:type="continuationSeparator" w:id="0">
    <w:p w:rsidR="00DD6913" w:rsidRDefault="00DD6913" w:rsidP="00DD69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66417D"/>
    <w:multiLevelType w:val="hybridMultilevel"/>
    <w:tmpl w:val="2910BBDC"/>
    <w:lvl w:ilvl="0" w:tplc="4CDABE3A">
      <w:start w:val="1"/>
      <w:numFmt w:val="decimal"/>
      <w:lvlText w:val="%1."/>
      <w:lvlJc w:val="left"/>
      <w:pPr>
        <w:ind w:left="1002" w:hanging="360"/>
      </w:pPr>
      <w:rPr>
        <w:rFonts w:hint="default"/>
      </w:rPr>
    </w:lvl>
    <w:lvl w:ilvl="1" w:tplc="04220019" w:tentative="1">
      <w:start w:val="1"/>
      <w:numFmt w:val="lowerLetter"/>
      <w:lvlText w:val="%2."/>
      <w:lvlJc w:val="left"/>
      <w:pPr>
        <w:ind w:left="1722" w:hanging="360"/>
      </w:pPr>
    </w:lvl>
    <w:lvl w:ilvl="2" w:tplc="0422001B" w:tentative="1">
      <w:start w:val="1"/>
      <w:numFmt w:val="lowerRoman"/>
      <w:lvlText w:val="%3."/>
      <w:lvlJc w:val="right"/>
      <w:pPr>
        <w:ind w:left="2442" w:hanging="180"/>
      </w:pPr>
    </w:lvl>
    <w:lvl w:ilvl="3" w:tplc="0422000F" w:tentative="1">
      <w:start w:val="1"/>
      <w:numFmt w:val="decimal"/>
      <w:lvlText w:val="%4."/>
      <w:lvlJc w:val="left"/>
      <w:pPr>
        <w:ind w:left="3162" w:hanging="360"/>
      </w:pPr>
    </w:lvl>
    <w:lvl w:ilvl="4" w:tplc="04220019" w:tentative="1">
      <w:start w:val="1"/>
      <w:numFmt w:val="lowerLetter"/>
      <w:lvlText w:val="%5."/>
      <w:lvlJc w:val="left"/>
      <w:pPr>
        <w:ind w:left="3882" w:hanging="360"/>
      </w:pPr>
    </w:lvl>
    <w:lvl w:ilvl="5" w:tplc="0422001B" w:tentative="1">
      <w:start w:val="1"/>
      <w:numFmt w:val="lowerRoman"/>
      <w:lvlText w:val="%6."/>
      <w:lvlJc w:val="right"/>
      <w:pPr>
        <w:ind w:left="4602" w:hanging="180"/>
      </w:pPr>
    </w:lvl>
    <w:lvl w:ilvl="6" w:tplc="0422000F" w:tentative="1">
      <w:start w:val="1"/>
      <w:numFmt w:val="decimal"/>
      <w:lvlText w:val="%7."/>
      <w:lvlJc w:val="left"/>
      <w:pPr>
        <w:ind w:left="5322" w:hanging="360"/>
      </w:pPr>
    </w:lvl>
    <w:lvl w:ilvl="7" w:tplc="04220019" w:tentative="1">
      <w:start w:val="1"/>
      <w:numFmt w:val="lowerLetter"/>
      <w:lvlText w:val="%8."/>
      <w:lvlJc w:val="left"/>
      <w:pPr>
        <w:ind w:left="6042" w:hanging="360"/>
      </w:pPr>
    </w:lvl>
    <w:lvl w:ilvl="8" w:tplc="0422001B" w:tentative="1">
      <w:start w:val="1"/>
      <w:numFmt w:val="lowerRoman"/>
      <w:lvlText w:val="%9."/>
      <w:lvlJc w:val="right"/>
      <w:pPr>
        <w:ind w:left="676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footnotePr>
    <w:footnote w:id="-1"/>
    <w:footnote w:id="0"/>
  </w:footnotePr>
  <w:endnotePr>
    <w:endnote w:id="-1"/>
    <w:endnote w:id="0"/>
  </w:endnotePr>
  <w:compat/>
  <w:rsids>
    <w:rsidRoot w:val="00DD6913"/>
    <w:rsid w:val="0001634F"/>
    <w:rsid w:val="000277C0"/>
    <w:rsid w:val="0005709F"/>
    <w:rsid w:val="0007132A"/>
    <w:rsid w:val="000771EA"/>
    <w:rsid w:val="00132260"/>
    <w:rsid w:val="002B2E92"/>
    <w:rsid w:val="00303D5B"/>
    <w:rsid w:val="00346013"/>
    <w:rsid w:val="003A0046"/>
    <w:rsid w:val="00436E99"/>
    <w:rsid w:val="0045220F"/>
    <w:rsid w:val="004A3C33"/>
    <w:rsid w:val="004E02DE"/>
    <w:rsid w:val="004F6B2C"/>
    <w:rsid w:val="00691434"/>
    <w:rsid w:val="007130D0"/>
    <w:rsid w:val="007139B8"/>
    <w:rsid w:val="00743DD6"/>
    <w:rsid w:val="009E0789"/>
    <w:rsid w:val="00A0346F"/>
    <w:rsid w:val="00AA3083"/>
    <w:rsid w:val="00AC01CA"/>
    <w:rsid w:val="00AD400A"/>
    <w:rsid w:val="00DB3911"/>
    <w:rsid w:val="00DD6913"/>
    <w:rsid w:val="00E67B1B"/>
    <w:rsid w:val="00EA6738"/>
    <w:rsid w:val="00EB0F75"/>
    <w:rsid w:val="00F35EC5"/>
    <w:rsid w:val="00F460A3"/>
    <w:rsid w:val="00F62167"/>
    <w:rsid w:val="00FE4CE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EC5"/>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D6913"/>
    <w:pPr>
      <w:spacing w:after="0" w:line="240" w:lineRule="auto"/>
    </w:pPr>
  </w:style>
  <w:style w:type="paragraph" w:styleId="a5">
    <w:name w:val="header"/>
    <w:basedOn w:val="a"/>
    <w:link w:val="a6"/>
    <w:uiPriority w:val="99"/>
    <w:semiHidden/>
    <w:unhideWhenUsed/>
    <w:rsid w:val="00DD6913"/>
    <w:pPr>
      <w:tabs>
        <w:tab w:val="center" w:pos="4819"/>
        <w:tab w:val="right" w:pos="9639"/>
      </w:tabs>
    </w:pPr>
  </w:style>
  <w:style w:type="character" w:customStyle="1" w:styleId="a6">
    <w:name w:val="Верхний колонтитул Знак"/>
    <w:basedOn w:val="a0"/>
    <w:link w:val="a5"/>
    <w:uiPriority w:val="99"/>
    <w:semiHidden/>
    <w:rsid w:val="00DD6913"/>
  </w:style>
  <w:style w:type="paragraph" w:styleId="a7">
    <w:name w:val="footer"/>
    <w:basedOn w:val="a"/>
    <w:link w:val="a8"/>
    <w:uiPriority w:val="99"/>
    <w:semiHidden/>
    <w:unhideWhenUsed/>
    <w:rsid w:val="00DD6913"/>
    <w:pPr>
      <w:tabs>
        <w:tab w:val="center" w:pos="4819"/>
        <w:tab w:val="right" w:pos="9639"/>
      </w:tabs>
    </w:pPr>
  </w:style>
  <w:style w:type="character" w:customStyle="1" w:styleId="a8">
    <w:name w:val="Нижний колонтитул Знак"/>
    <w:basedOn w:val="a0"/>
    <w:link w:val="a7"/>
    <w:uiPriority w:val="99"/>
    <w:semiHidden/>
    <w:rsid w:val="00DD6913"/>
  </w:style>
  <w:style w:type="character" w:customStyle="1" w:styleId="a4">
    <w:name w:val="Без интервала Знак"/>
    <w:basedOn w:val="a0"/>
    <w:link w:val="a3"/>
    <w:uiPriority w:val="1"/>
    <w:rsid w:val="00DD6913"/>
  </w:style>
  <w:style w:type="character" w:styleId="HTML">
    <w:name w:val="HTML Typewriter"/>
    <w:basedOn w:val="a0"/>
    <w:rsid w:val="007130D0"/>
    <w:rPr>
      <w:rFonts w:ascii="Courier New" w:eastAsia="Times New Roman" w:hAnsi="Courier New" w:cs="Courier New"/>
      <w:sz w:val="20"/>
      <w:szCs w:val="20"/>
    </w:rPr>
  </w:style>
  <w:style w:type="table" w:styleId="a9">
    <w:name w:val="Table Grid"/>
    <w:basedOn w:val="a1"/>
    <w:uiPriority w:val="39"/>
    <w:rsid w:val="00346013"/>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13226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spilne.media/501604-so-take-ekocid-korotko-i-golovne-pro-zakonodavstvo-ta-prikladi/"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life.pravda.com.ua/columns/2023/06/14/254848/"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uk.wikipedia.org/wiki/%D0%A3%D0%BA%D1%80%D0%B0%D1%97%D0%BD%D1%81%D1%8C%D0%BA%D0%B0_%D0%B4%D0%B8%D0%BF%D0%BB%D0%BE%D0%BC%D0%B0%D1%82%D0%B8%D1%87%D0%BD%D0%B0_%D0%B5%D0%BD%D1%86%D0%B8%D0%BA%D0%BB%D0%BE%D0%BF%D0%B5%D0%B4%D1%96%D1%8F"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4</Pages>
  <Words>5043</Words>
  <Characters>2876</Characters>
  <Application>Microsoft Office Word</Application>
  <DocSecurity>0</DocSecurity>
  <Lines>23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2024-03-10T09:54:00Z</dcterms:created>
  <dcterms:modified xsi:type="dcterms:W3CDTF">2024-04-07T12:01:00Z</dcterms:modified>
</cp:coreProperties>
</file>