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5B4" w:rsidRDefault="008C5BC7" w:rsidP="008C5BC7">
      <w:pPr>
        <w:pStyle w:val="a3"/>
        <w:spacing w:line="240" w:lineRule="auto"/>
        <w:ind w:firstLine="0"/>
        <w:jc w:val="center"/>
        <w:rPr>
          <w:b/>
          <w:bCs/>
          <w:iCs/>
          <w:spacing w:val="-4"/>
          <w:lang w:val="uk-UA"/>
        </w:rPr>
      </w:pPr>
      <w:r w:rsidRPr="008C5BC7">
        <w:rPr>
          <w:b/>
          <w:bCs/>
          <w:iCs/>
          <w:spacing w:val="-4"/>
          <w:lang w:val="uk-UA"/>
        </w:rPr>
        <w:t xml:space="preserve">Музей народної архітектури, побуту та дитячої творчості в с. </w:t>
      </w:r>
      <w:proofErr w:type="spellStart"/>
      <w:r w:rsidRPr="008C5BC7">
        <w:rPr>
          <w:b/>
          <w:bCs/>
          <w:iCs/>
          <w:spacing w:val="-4"/>
          <w:lang w:val="uk-UA"/>
        </w:rPr>
        <w:t>Прелесне</w:t>
      </w:r>
      <w:proofErr w:type="spellEnd"/>
      <w:r w:rsidRPr="008C5BC7">
        <w:rPr>
          <w:b/>
          <w:bCs/>
          <w:iCs/>
          <w:spacing w:val="-4"/>
          <w:lang w:val="uk-UA"/>
        </w:rPr>
        <w:t xml:space="preserve"> – скарбниця матеріальної культури українців півдня Слобожанщини</w:t>
      </w:r>
    </w:p>
    <w:p w:rsidR="008C5BC7" w:rsidRDefault="008C5BC7" w:rsidP="00A21FBA">
      <w:pPr>
        <w:pStyle w:val="a3"/>
        <w:spacing w:line="240" w:lineRule="auto"/>
        <w:ind w:firstLine="709"/>
        <w:rPr>
          <w:b/>
          <w:iCs/>
          <w:spacing w:val="-4"/>
          <w:lang w:val="uk-UA"/>
        </w:rPr>
      </w:pPr>
    </w:p>
    <w:p w:rsidR="0075501E" w:rsidRPr="008D3D50" w:rsidRDefault="0075501E" w:rsidP="00A21FBA">
      <w:pPr>
        <w:pStyle w:val="a3"/>
        <w:spacing w:line="240" w:lineRule="auto"/>
        <w:ind w:firstLine="709"/>
        <w:rPr>
          <w:spacing w:val="-4"/>
          <w:lang w:val="uk-UA"/>
        </w:rPr>
      </w:pPr>
      <w:r w:rsidRPr="0075501E">
        <w:rPr>
          <w:b/>
          <w:iCs/>
          <w:spacing w:val="-4"/>
          <w:lang w:val="uk-UA"/>
        </w:rPr>
        <w:t xml:space="preserve"> </w:t>
      </w:r>
      <w:proofErr w:type="spellStart"/>
      <w:r w:rsidR="008C5BC7" w:rsidRPr="008C5BC7">
        <w:rPr>
          <w:lang w:val="uk-UA"/>
        </w:rPr>
        <w:t>Полуніна</w:t>
      </w:r>
      <w:proofErr w:type="spellEnd"/>
      <w:r w:rsidR="008C5BC7" w:rsidRPr="008C5BC7">
        <w:rPr>
          <w:lang w:val="uk-UA"/>
        </w:rPr>
        <w:t xml:space="preserve"> Єлизавета Володимирівна</w:t>
      </w:r>
      <w:r w:rsidRPr="008C36FC">
        <w:rPr>
          <w:iCs/>
          <w:spacing w:val="-4"/>
          <w:lang w:val="uk-UA"/>
        </w:rPr>
        <w:t>; Донецьке територіальне відділення</w:t>
      </w:r>
      <w:r>
        <w:rPr>
          <w:iCs/>
          <w:spacing w:val="-4"/>
          <w:lang w:val="uk-UA"/>
        </w:rPr>
        <w:t xml:space="preserve"> Малої академії наук України</w:t>
      </w:r>
      <w:r w:rsidRPr="008C36FC">
        <w:rPr>
          <w:iCs/>
          <w:spacing w:val="-4"/>
          <w:lang w:val="uk-UA"/>
        </w:rPr>
        <w:t xml:space="preserve">; </w:t>
      </w:r>
      <w:r>
        <w:rPr>
          <w:iCs/>
          <w:spacing w:val="-4"/>
          <w:lang w:val="uk-UA"/>
        </w:rPr>
        <w:t xml:space="preserve">комунальний позашкільний навчальний заклад «Донецька обласна Мала академія наук учнівської молоді»; </w:t>
      </w:r>
      <w:proofErr w:type="spellStart"/>
      <w:r w:rsidR="008C5BC7">
        <w:rPr>
          <w:iCs/>
          <w:spacing w:val="-4"/>
          <w:lang w:val="uk-UA"/>
        </w:rPr>
        <w:t>Привільська</w:t>
      </w:r>
      <w:proofErr w:type="spellEnd"/>
      <w:r w:rsidR="008C5BC7">
        <w:rPr>
          <w:iCs/>
          <w:spacing w:val="-4"/>
          <w:lang w:val="uk-UA"/>
        </w:rPr>
        <w:t xml:space="preserve"> гімназія Черкаської селищної ради Краматорського району Донецької області</w:t>
      </w:r>
      <w:r>
        <w:rPr>
          <w:iCs/>
          <w:spacing w:val="-4"/>
          <w:lang w:val="uk-UA"/>
        </w:rPr>
        <w:t>; 8 клас.</w:t>
      </w:r>
      <w:r w:rsidRPr="008C36FC">
        <w:rPr>
          <w:iCs/>
          <w:spacing w:val="-4"/>
          <w:lang w:val="uk-UA"/>
        </w:rPr>
        <w:t xml:space="preserve"> </w:t>
      </w:r>
    </w:p>
    <w:p w:rsidR="0075501E" w:rsidRPr="00473FD5" w:rsidRDefault="0075501E" w:rsidP="0075501E">
      <w:pPr>
        <w:pStyle w:val="a3"/>
        <w:spacing w:line="240" w:lineRule="auto"/>
        <w:ind w:firstLine="709"/>
        <w:rPr>
          <w:spacing w:val="-4"/>
          <w:lang w:val="uk-UA"/>
        </w:rPr>
      </w:pPr>
      <w:r>
        <w:rPr>
          <w:iCs/>
          <w:spacing w:val="-4"/>
          <w:lang w:val="uk-UA"/>
        </w:rPr>
        <w:t xml:space="preserve">Наукова керівниця </w:t>
      </w:r>
      <w:r w:rsidRPr="00316FA2">
        <w:rPr>
          <w:lang w:val="uk-UA"/>
        </w:rPr>
        <w:t>–</w:t>
      </w:r>
      <w:r>
        <w:rPr>
          <w:lang w:val="uk-UA"/>
        </w:rPr>
        <w:t xml:space="preserve"> </w:t>
      </w:r>
      <w:proofErr w:type="spellStart"/>
      <w:r w:rsidR="008C5BC7">
        <w:rPr>
          <w:lang w:val="uk-UA"/>
        </w:rPr>
        <w:t>Полуніна</w:t>
      </w:r>
      <w:proofErr w:type="spellEnd"/>
      <w:r w:rsidR="008C5BC7">
        <w:rPr>
          <w:lang w:val="uk-UA"/>
        </w:rPr>
        <w:t xml:space="preserve"> Юлія Володимирівна</w:t>
      </w:r>
      <w:r w:rsidRPr="00461E72">
        <w:rPr>
          <w:iCs/>
          <w:spacing w:val="-4"/>
          <w:lang w:val="uk-UA"/>
        </w:rPr>
        <w:t xml:space="preserve">, </w:t>
      </w:r>
      <w:r w:rsidR="001206C1">
        <w:rPr>
          <w:iCs/>
          <w:spacing w:val="-4"/>
          <w:lang w:val="uk-UA"/>
        </w:rPr>
        <w:t xml:space="preserve">учитель історії </w:t>
      </w:r>
      <w:proofErr w:type="spellStart"/>
      <w:r w:rsidR="008C5BC7">
        <w:rPr>
          <w:iCs/>
          <w:spacing w:val="-4"/>
          <w:lang w:val="uk-UA"/>
        </w:rPr>
        <w:t>Привільської</w:t>
      </w:r>
      <w:proofErr w:type="spellEnd"/>
      <w:r w:rsidR="008C5BC7">
        <w:rPr>
          <w:iCs/>
          <w:spacing w:val="-4"/>
          <w:lang w:val="uk-UA"/>
        </w:rPr>
        <w:t xml:space="preserve"> гімназії Черкаської селищної ради Краматорського району Донецької області</w:t>
      </w:r>
      <w:r>
        <w:rPr>
          <w:iCs/>
          <w:spacing w:val="-4"/>
          <w:lang w:val="uk-UA"/>
        </w:rPr>
        <w:t xml:space="preserve">; наукова консультантка </w:t>
      </w:r>
      <w:r w:rsidRPr="008C36FC">
        <w:rPr>
          <w:iCs/>
          <w:spacing w:val="-4"/>
          <w:lang w:val="uk-UA"/>
        </w:rPr>
        <w:t xml:space="preserve"> </w:t>
      </w:r>
      <w:r w:rsidRPr="00316FA2">
        <w:rPr>
          <w:lang w:val="uk-UA"/>
        </w:rPr>
        <w:t>–</w:t>
      </w:r>
      <w:r>
        <w:rPr>
          <w:lang w:val="uk-UA"/>
        </w:rPr>
        <w:t xml:space="preserve"> </w:t>
      </w:r>
      <w:r>
        <w:rPr>
          <w:iCs/>
          <w:spacing w:val="-4"/>
          <w:lang w:val="uk-UA"/>
        </w:rPr>
        <w:t xml:space="preserve">Рибалка Людмила Дмитрівна, керівниця </w:t>
      </w:r>
      <w:r w:rsidRPr="00633E03">
        <w:rPr>
          <w:iCs/>
          <w:spacing w:val="-4"/>
          <w:lang w:val="uk-UA"/>
        </w:rPr>
        <w:t>гуртка</w:t>
      </w:r>
      <w:r>
        <w:rPr>
          <w:iCs/>
          <w:spacing w:val="-4"/>
          <w:lang w:val="uk-UA"/>
        </w:rPr>
        <w:t xml:space="preserve"> «Історія України» КПНЗ «ДОМАНУМ».</w:t>
      </w:r>
    </w:p>
    <w:p w:rsidR="0075501E" w:rsidRPr="008C36FC" w:rsidRDefault="0075501E" w:rsidP="0075501E">
      <w:pPr>
        <w:pStyle w:val="a3"/>
        <w:ind w:firstLine="709"/>
        <w:rPr>
          <w:spacing w:val="-4"/>
          <w:lang w:val="uk-UA"/>
        </w:rPr>
      </w:pPr>
    </w:p>
    <w:p w:rsidR="008C5BC7" w:rsidRPr="008C5BC7" w:rsidRDefault="008C5BC7" w:rsidP="008C5BC7">
      <w:pPr>
        <w:pStyle w:val="a3"/>
        <w:ind w:firstLine="709"/>
      </w:pPr>
      <w:r>
        <w:rPr>
          <w:lang w:val="uk-UA"/>
        </w:rPr>
        <w:t>Музей народної</w:t>
      </w:r>
      <w:r w:rsidRPr="008C5BC7">
        <w:rPr>
          <w:lang w:val="uk-UA"/>
        </w:rPr>
        <w:t xml:space="preserve"> архітектури,</w:t>
      </w:r>
      <w:r>
        <w:rPr>
          <w:lang w:val="uk-UA"/>
        </w:rPr>
        <w:t xml:space="preserve"> побуту та дитячої</w:t>
      </w:r>
      <w:r w:rsidRPr="008C5BC7">
        <w:rPr>
          <w:lang w:val="uk-UA"/>
        </w:rPr>
        <w:t xml:space="preserve"> творчості</w:t>
      </w:r>
      <w:r>
        <w:t xml:space="preserve"> у с. </w:t>
      </w:r>
      <w:proofErr w:type="spellStart"/>
      <w:r w:rsidRPr="008C5BC7">
        <w:rPr>
          <w:lang w:val="uk-UA"/>
        </w:rPr>
        <w:t>Прелесне</w:t>
      </w:r>
      <w:proofErr w:type="spellEnd"/>
      <w:r>
        <w:t xml:space="preserve"> </w:t>
      </w:r>
      <w:r w:rsidR="00B3714A">
        <w:rPr>
          <w:lang w:val="uk-UA"/>
        </w:rPr>
        <w:t>Донецької обл.</w:t>
      </w:r>
      <w:r>
        <w:t xml:space="preserve"> </w:t>
      </w:r>
      <w:r w:rsidRPr="008C5BC7">
        <w:t xml:space="preserve">є </w:t>
      </w:r>
      <w:r>
        <w:rPr>
          <w:lang w:val="uk-UA"/>
        </w:rPr>
        <w:t xml:space="preserve">одним із двох відомих авторці </w:t>
      </w:r>
      <w:proofErr w:type="spellStart"/>
      <w:r>
        <w:rPr>
          <w:lang w:val="uk-UA"/>
        </w:rPr>
        <w:t>скансенів</w:t>
      </w:r>
      <w:proofErr w:type="spellEnd"/>
      <w:r>
        <w:rPr>
          <w:lang w:val="uk-UA"/>
        </w:rPr>
        <w:t xml:space="preserve"> Слобожанщини</w:t>
      </w:r>
      <w:r w:rsidR="00B3714A">
        <w:rPr>
          <w:lang w:val="uk-UA"/>
        </w:rPr>
        <w:t xml:space="preserve"> поряд із етнографічним музеєм «Українська слобода» у с. </w:t>
      </w:r>
      <w:proofErr w:type="spellStart"/>
      <w:r w:rsidR="00B3714A">
        <w:rPr>
          <w:lang w:val="uk-UA"/>
        </w:rPr>
        <w:t>Писарівка</w:t>
      </w:r>
      <w:proofErr w:type="spellEnd"/>
      <w:r w:rsidR="00B3714A">
        <w:rPr>
          <w:lang w:val="uk-UA"/>
        </w:rPr>
        <w:t xml:space="preserve"> Харківської обл. </w:t>
      </w:r>
      <w:r w:rsidR="00B3714A">
        <w:rPr>
          <w:lang w:val="en-US"/>
        </w:rPr>
        <w:t>[]</w:t>
      </w:r>
      <w:r w:rsidRPr="008C5BC7">
        <w:t xml:space="preserve">, </w:t>
      </w:r>
      <w:r w:rsidR="00B3714A">
        <w:rPr>
          <w:lang w:val="uk-UA"/>
        </w:rPr>
        <w:t>Упродовж понад 30 років ця музейна установа не тільки зберігає</w:t>
      </w:r>
      <w:r w:rsidRPr="008C5BC7">
        <w:rPr>
          <w:lang w:val="uk-UA"/>
        </w:rPr>
        <w:t xml:space="preserve"> пам’ятки традиційної матеріальної культури </w:t>
      </w:r>
      <w:r w:rsidR="00B3714A">
        <w:rPr>
          <w:lang w:val="uk-UA"/>
        </w:rPr>
        <w:t>українського народу, а й відіграє</w:t>
      </w:r>
      <w:r w:rsidRPr="008C5BC7">
        <w:rPr>
          <w:lang w:val="uk-UA"/>
        </w:rPr>
        <w:t xml:space="preserve"> важливу роль у пробудженні національної свідомості мешканців Донецької обл. </w:t>
      </w:r>
      <w:r w:rsidR="00B3714A">
        <w:rPr>
          <w:lang w:val="uk-UA"/>
        </w:rPr>
        <w:t xml:space="preserve">Водночас перебування с. </w:t>
      </w:r>
      <w:proofErr w:type="spellStart"/>
      <w:r w:rsidR="00B3714A">
        <w:rPr>
          <w:lang w:val="uk-UA"/>
        </w:rPr>
        <w:t>Прелесне</w:t>
      </w:r>
      <w:proofErr w:type="spellEnd"/>
      <w:r w:rsidR="00B3714A">
        <w:rPr>
          <w:lang w:val="uk-UA"/>
        </w:rPr>
        <w:t xml:space="preserve"> у районі воєнних (бойових) дій загрожує подальшому існування пам’яток народної архітектури, чому їхня своєчасна фіксація та опис набувають особливої актуальності.</w:t>
      </w:r>
      <w:r w:rsidR="001975BD">
        <w:rPr>
          <w:lang w:val="uk-UA"/>
        </w:rPr>
        <w:t xml:space="preserve"> </w:t>
      </w:r>
    </w:p>
    <w:p w:rsidR="00B3714A" w:rsidRPr="00B3714A" w:rsidRDefault="00B3714A" w:rsidP="00B3714A">
      <w:pPr>
        <w:pStyle w:val="a3"/>
        <w:ind w:firstLine="709"/>
        <w:rPr>
          <w:spacing w:val="-4"/>
        </w:rPr>
      </w:pPr>
      <w:r>
        <w:rPr>
          <w:spacing w:val="-4"/>
          <w:lang w:val="uk-UA"/>
        </w:rPr>
        <w:t xml:space="preserve">Із метою </w:t>
      </w:r>
      <w:r w:rsidRPr="00B3714A">
        <w:rPr>
          <w:spacing w:val="-4"/>
          <w:lang w:val="uk-UA"/>
        </w:rPr>
        <w:t xml:space="preserve">визначити ступінь відповідності регіональним особливостям традиційної  матеріальної  культури  українців  Слобожанщини  експонатів  Музею народної архітектури, побуту та </w:t>
      </w:r>
      <w:r>
        <w:rPr>
          <w:spacing w:val="-4"/>
          <w:lang w:val="uk-UA"/>
        </w:rPr>
        <w:t xml:space="preserve">дитячої творчості у с. </w:t>
      </w:r>
      <w:proofErr w:type="spellStart"/>
      <w:r>
        <w:rPr>
          <w:spacing w:val="-4"/>
          <w:lang w:val="uk-UA"/>
        </w:rPr>
        <w:t>Прелесне</w:t>
      </w:r>
      <w:proofErr w:type="spellEnd"/>
      <w:r>
        <w:rPr>
          <w:spacing w:val="-4"/>
          <w:lang w:val="uk-UA"/>
        </w:rPr>
        <w:t xml:space="preserve"> авторкою було вирішено такі дослідницькі завдання: 1) проаналізовано</w:t>
      </w:r>
      <w:r w:rsidR="007C54C1">
        <w:rPr>
          <w:spacing w:val="-4"/>
          <w:lang w:val="uk-UA"/>
        </w:rPr>
        <w:t xml:space="preserve"> стан наукової визначеності </w:t>
      </w:r>
      <w:r w:rsidR="007C54C1" w:rsidRPr="007C54C1">
        <w:rPr>
          <w:spacing w:val="-4"/>
          <w:lang w:val="uk-UA"/>
        </w:rPr>
        <w:t xml:space="preserve">питання створення та функціонування  </w:t>
      </w:r>
      <w:proofErr w:type="spellStart"/>
      <w:r w:rsidR="007C54C1" w:rsidRPr="007C54C1">
        <w:rPr>
          <w:spacing w:val="-4"/>
          <w:lang w:val="uk-UA"/>
        </w:rPr>
        <w:t>скансенів</w:t>
      </w:r>
      <w:proofErr w:type="spellEnd"/>
      <w:r w:rsidR="007C54C1" w:rsidRPr="007C54C1">
        <w:rPr>
          <w:spacing w:val="-4"/>
          <w:lang w:val="uk-UA"/>
        </w:rPr>
        <w:t xml:space="preserve">  в  Україні,  зокрема  історії створення Музею народної архітектури, побуту та дитячої творчості в с.</w:t>
      </w:r>
      <w:r w:rsidR="007C54C1">
        <w:rPr>
          <w:spacing w:val="-4"/>
          <w:lang w:val="uk-UA"/>
        </w:rPr>
        <w:t> </w:t>
      </w:r>
      <w:proofErr w:type="spellStart"/>
      <w:r w:rsidR="007C54C1" w:rsidRPr="007C54C1">
        <w:rPr>
          <w:spacing w:val="-4"/>
          <w:lang w:val="uk-UA"/>
        </w:rPr>
        <w:t>Прелесне</w:t>
      </w:r>
      <w:proofErr w:type="spellEnd"/>
      <w:r w:rsidR="007C54C1" w:rsidRPr="007C54C1">
        <w:rPr>
          <w:spacing w:val="-4"/>
          <w:lang w:val="uk-UA"/>
        </w:rPr>
        <w:t xml:space="preserve"> Донецької обл.</w:t>
      </w:r>
      <w:r w:rsidR="007C54C1">
        <w:rPr>
          <w:spacing w:val="-4"/>
          <w:lang w:val="uk-UA"/>
        </w:rPr>
        <w:t>; 2) виокремлено</w:t>
      </w:r>
      <w:r w:rsidRPr="00B3714A">
        <w:rPr>
          <w:spacing w:val="-4"/>
          <w:lang w:val="uk-UA"/>
        </w:rPr>
        <w:t xml:space="preserve"> типові конструктивні особливості житла Слобожанщини </w:t>
      </w:r>
      <w:r w:rsidR="007C54C1">
        <w:rPr>
          <w:spacing w:val="-4"/>
          <w:lang w:val="uk-UA"/>
        </w:rPr>
        <w:t xml:space="preserve">наприкінці ХІХ – у першій половині ХХ ст.; з’ясовано, чи притаманні вони хаті зі </w:t>
      </w:r>
      <w:proofErr w:type="spellStart"/>
      <w:r w:rsidR="007C54C1">
        <w:rPr>
          <w:spacing w:val="-4"/>
          <w:lang w:val="uk-UA"/>
        </w:rPr>
        <w:t>скансену</w:t>
      </w:r>
      <w:proofErr w:type="spellEnd"/>
      <w:r w:rsidR="007C54C1">
        <w:rPr>
          <w:spacing w:val="-4"/>
          <w:lang w:val="uk-UA"/>
        </w:rPr>
        <w:t xml:space="preserve"> в с. </w:t>
      </w:r>
      <w:proofErr w:type="spellStart"/>
      <w:r w:rsidR="007C54C1">
        <w:rPr>
          <w:spacing w:val="-4"/>
          <w:lang w:val="uk-UA"/>
        </w:rPr>
        <w:t>Прелесне</w:t>
      </w:r>
      <w:proofErr w:type="spellEnd"/>
      <w:r w:rsidR="007C54C1">
        <w:rPr>
          <w:spacing w:val="-4"/>
          <w:lang w:val="uk-UA"/>
        </w:rPr>
        <w:t>; 3) визначено</w:t>
      </w:r>
      <w:r w:rsidRPr="00B3714A">
        <w:rPr>
          <w:spacing w:val="-4"/>
          <w:lang w:val="uk-UA"/>
        </w:rPr>
        <w:t xml:space="preserve"> регіональні особливості слобожанської вишивки; здійсн</w:t>
      </w:r>
      <w:r w:rsidR="007C54C1">
        <w:rPr>
          <w:spacing w:val="-4"/>
          <w:lang w:val="uk-UA"/>
        </w:rPr>
        <w:t>ено</w:t>
      </w:r>
      <w:r w:rsidRPr="00B3714A">
        <w:rPr>
          <w:spacing w:val="-4"/>
          <w:lang w:val="uk-UA"/>
        </w:rPr>
        <w:t xml:space="preserve"> атрибуцію вишитих рушників з колекції </w:t>
      </w:r>
      <w:proofErr w:type="spellStart"/>
      <w:r w:rsidRPr="00B3714A">
        <w:rPr>
          <w:spacing w:val="-4"/>
          <w:lang w:val="uk-UA"/>
        </w:rPr>
        <w:t>скансену</w:t>
      </w:r>
      <w:proofErr w:type="spellEnd"/>
      <w:r w:rsidRPr="00B3714A">
        <w:rPr>
          <w:spacing w:val="-4"/>
          <w:lang w:val="uk-UA"/>
        </w:rPr>
        <w:t xml:space="preserve"> в с. </w:t>
      </w:r>
      <w:proofErr w:type="spellStart"/>
      <w:r w:rsidRPr="00B3714A">
        <w:rPr>
          <w:spacing w:val="-4"/>
          <w:lang w:val="uk-UA"/>
        </w:rPr>
        <w:t>Прелесне</w:t>
      </w:r>
      <w:proofErr w:type="spellEnd"/>
      <w:r w:rsidRPr="00B3714A">
        <w:rPr>
          <w:spacing w:val="-4"/>
          <w:lang w:val="uk-UA"/>
        </w:rPr>
        <w:t xml:space="preserve"> за техніками вишивання, орнаментальними мотивами та кольоровою гамою. </w:t>
      </w:r>
    </w:p>
    <w:p w:rsidR="00E12B25" w:rsidRDefault="00E35226" w:rsidP="007C54C1">
      <w:pPr>
        <w:pStyle w:val="a3"/>
        <w:ind w:firstLine="709"/>
        <w:rPr>
          <w:lang w:val="uk-UA"/>
        </w:rPr>
      </w:pPr>
      <w:r>
        <w:rPr>
          <w:bCs/>
          <w:spacing w:val="-4"/>
          <w:lang w:val="uk-UA"/>
        </w:rPr>
        <w:t>Об’єкт</w:t>
      </w:r>
      <w:r w:rsidRPr="00E35226">
        <w:rPr>
          <w:bCs/>
          <w:spacing w:val="-4"/>
          <w:lang w:val="uk-UA"/>
        </w:rPr>
        <w:t xml:space="preserve"> дослідження </w:t>
      </w:r>
      <w:r>
        <w:rPr>
          <w:bCs/>
          <w:spacing w:val="-4"/>
          <w:lang w:val="uk-UA"/>
        </w:rPr>
        <w:t>–</w:t>
      </w:r>
      <w:r w:rsidR="007C54C1">
        <w:rPr>
          <w:bCs/>
          <w:spacing w:val="-4"/>
          <w:lang w:val="uk-UA"/>
        </w:rPr>
        <w:t xml:space="preserve"> </w:t>
      </w:r>
      <w:r w:rsidR="007C54C1" w:rsidRPr="007C54C1">
        <w:rPr>
          <w:bCs/>
          <w:spacing w:val="-4"/>
          <w:lang w:val="uk-UA"/>
        </w:rPr>
        <w:t xml:space="preserve">традиційна матеріальна культура українців Слобожанщини </w:t>
      </w:r>
      <w:r w:rsidR="007C54C1">
        <w:rPr>
          <w:bCs/>
          <w:spacing w:val="-4"/>
          <w:lang w:val="uk-UA"/>
        </w:rPr>
        <w:t xml:space="preserve">наприкінці </w:t>
      </w:r>
      <w:r w:rsidR="007C54C1" w:rsidRPr="007C54C1">
        <w:rPr>
          <w:bCs/>
          <w:spacing w:val="-4"/>
          <w:lang w:val="uk-UA"/>
        </w:rPr>
        <w:t>ХІХ – у першій половині ХХ ст.</w:t>
      </w:r>
      <w:r w:rsidR="007C54C1">
        <w:rPr>
          <w:bCs/>
          <w:spacing w:val="-4"/>
          <w:lang w:val="uk-UA"/>
        </w:rPr>
        <w:t xml:space="preserve"> </w:t>
      </w:r>
      <w:r w:rsidR="007C54C1" w:rsidRPr="007C54C1">
        <w:rPr>
          <w:bCs/>
          <w:spacing w:val="-4"/>
          <w:lang w:val="uk-UA"/>
        </w:rPr>
        <w:t>Предмет</w:t>
      </w:r>
      <w:r w:rsidR="007C54C1">
        <w:rPr>
          <w:bCs/>
          <w:spacing w:val="-4"/>
          <w:lang w:val="uk-UA"/>
        </w:rPr>
        <w:t xml:space="preserve">ом дослідження стали </w:t>
      </w:r>
      <w:r w:rsidR="007C54C1" w:rsidRPr="007C54C1">
        <w:rPr>
          <w:bCs/>
          <w:spacing w:val="-4"/>
          <w:lang w:val="uk-UA"/>
        </w:rPr>
        <w:t xml:space="preserve">пам’ятки </w:t>
      </w:r>
      <w:r w:rsidR="007C54C1" w:rsidRPr="007C54C1">
        <w:rPr>
          <w:bCs/>
          <w:spacing w:val="-4"/>
          <w:lang w:val="uk-UA"/>
        </w:rPr>
        <w:lastRenderedPageBreak/>
        <w:t xml:space="preserve">традиційної матеріальної культури населення півдня Слобожанщини кінця ХІХ – першої половини ХХ ст., що зберігаються в Музеї народної архітектури, побуту та дитячої творчості у с. </w:t>
      </w:r>
      <w:proofErr w:type="spellStart"/>
      <w:r w:rsidR="007C54C1" w:rsidRPr="007C54C1">
        <w:rPr>
          <w:bCs/>
          <w:spacing w:val="-4"/>
          <w:lang w:val="uk-UA"/>
        </w:rPr>
        <w:t>Прелесне</w:t>
      </w:r>
      <w:proofErr w:type="spellEnd"/>
      <w:r w:rsidR="007C54C1" w:rsidRPr="007C54C1">
        <w:rPr>
          <w:bCs/>
          <w:spacing w:val="-4"/>
          <w:lang w:val="uk-UA"/>
        </w:rPr>
        <w:t>.</w:t>
      </w:r>
      <w:r>
        <w:rPr>
          <w:bCs/>
          <w:spacing w:val="-4"/>
          <w:lang w:val="uk-UA"/>
        </w:rPr>
        <w:t xml:space="preserve"> </w:t>
      </w:r>
      <w:r w:rsidR="007916FC" w:rsidRPr="007916FC">
        <w:rPr>
          <w:bCs/>
          <w:spacing w:val="-4"/>
          <w:lang w:val="uk-UA"/>
        </w:rPr>
        <w:t xml:space="preserve">Методологічні засади дослідження </w:t>
      </w:r>
      <w:r w:rsidR="007C54C1">
        <w:rPr>
          <w:bCs/>
          <w:spacing w:val="-4"/>
          <w:lang w:val="uk-UA"/>
        </w:rPr>
        <w:t xml:space="preserve">ґрунтуються на принципах історизму та об’єктивності, передбачають застосування </w:t>
      </w:r>
      <w:proofErr w:type="spellStart"/>
      <w:r w:rsidR="007C54C1">
        <w:rPr>
          <w:bCs/>
          <w:spacing w:val="-4"/>
          <w:lang w:val="uk-UA"/>
        </w:rPr>
        <w:t>загальнодисциплінарних</w:t>
      </w:r>
      <w:proofErr w:type="spellEnd"/>
      <w:r w:rsidR="007C54C1">
        <w:rPr>
          <w:bCs/>
          <w:spacing w:val="-4"/>
          <w:lang w:val="uk-UA"/>
        </w:rPr>
        <w:t xml:space="preserve"> методів аналізу та синтезу, порівняння, узагальнення, а також міждисциплінарних методів – описового, порівняльно-історичного. </w:t>
      </w:r>
      <w:r w:rsidR="007C54C1" w:rsidRPr="007C54C1">
        <w:rPr>
          <w:bCs/>
          <w:spacing w:val="-4"/>
          <w:lang w:val="uk-UA"/>
        </w:rPr>
        <w:t>На підставі ознайомлення з науковою літературою, аналізу речових джерел (пам’ятки народної архітектури, предмети побуту – вишиті рушники), що здійснювався на основі безпосереднього (польового) спостереження, було зроблено такі висновки</w:t>
      </w:r>
      <w:r w:rsidR="007C54C1">
        <w:rPr>
          <w:bCs/>
          <w:spacing w:val="-4"/>
          <w:lang w:val="uk-UA"/>
        </w:rPr>
        <w:t>:</w:t>
      </w:r>
    </w:p>
    <w:p w:rsidR="007C54C1" w:rsidRPr="00DC4324" w:rsidRDefault="007C54C1" w:rsidP="007C54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DC4324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ru-RU"/>
        </w:rPr>
        <w:t>1.</w:t>
      </w:r>
      <w:r w:rsidRPr="007C54C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 w:eastAsia="ru-RU"/>
        </w:rPr>
        <w:t xml:space="preserve"> </w:t>
      </w:r>
      <w:r w:rsidRPr="007C54C1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Вітч</w:t>
      </w:r>
      <w:r w:rsidR="00DC4324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изняні науковці-музеєзнавці (С. </w:t>
      </w:r>
      <w:proofErr w:type="spellStart"/>
      <w:r w:rsidRPr="007C54C1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Гудченко</w:t>
      </w:r>
      <w:proofErr w:type="spellEnd"/>
      <w:r w:rsidR="00DC4324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 [</w:t>
      </w:r>
      <w:r w:rsidR="00DC4324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1</w:t>
      </w:r>
      <w:r w:rsidR="00DC4324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]</w:t>
      </w:r>
      <w:r w:rsidR="00DC4324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, А. </w:t>
      </w:r>
      <w:r w:rsidRPr="007C54C1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Данилюк</w:t>
      </w:r>
      <w:r w:rsidR="00DC4324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 </w:t>
      </w:r>
      <w:r w:rsidR="00DC4324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[</w:t>
      </w:r>
      <w:r w:rsidR="00DC4324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2</w:t>
      </w:r>
      <w:r w:rsidR="00DC4324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]</w:t>
      </w:r>
      <w:r w:rsidR="00DC4324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, Д. </w:t>
      </w:r>
      <w:proofErr w:type="spellStart"/>
      <w:r w:rsidRPr="007C54C1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Каднічанський</w:t>
      </w:r>
      <w:proofErr w:type="spellEnd"/>
      <w:r w:rsidR="00DC4324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 </w:t>
      </w:r>
      <w:r w:rsidR="00DC4324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[</w:t>
      </w:r>
      <w:r w:rsidR="00DC4324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4</w:t>
      </w:r>
      <w:r w:rsidR="00DC4324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]</w:t>
      </w:r>
      <w:r w:rsidR="00DC4324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, І. </w:t>
      </w:r>
      <w:r w:rsidRPr="007C54C1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Паньків </w:t>
      </w:r>
      <w:r w:rsidR="00DC4324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[</w:t>
      </w:r>
      <w:r w:rsidR="00DC4324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8</w:t>
      </w:r>
      <w:r w:rsidR="00DC4324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]</w:t>
      </w:r>
      <w:r w:rsidRPr="007C54C1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) вивчали історію створення </w:t>
      </w:r>
      <w:proofErr w:type="spellStart"/>
      <w:r w:rsidRPr="007C54C1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створення</w:t>
      </w:r>
      <w:proofErr w:type="spellEnd"/>
      <w:r w:rsidRPr="007C54C1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 </w:t>
      </w:r>
      <w:proofErr w:type="spellStart"/>
      <w:r w:rsidRPr="007C54C1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скансенів</w:t>
      </w:r>
      <w:proofErr w:type="spellEnd"/>
      <w:r w:rsidRPr="007C54C1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 в  Україні, які є такою формою збереження пам’яток традиційного побуту й культури, що дозволяє відкрито та комплексно досліджувати традиційні пам’ятки народної архітектури, предмети побуту, знаряддя праці. Однак основну увагу вони приділяють </w:t>
      </w:r>
      <w:proofErr w:type="spellStart"/>
      <w:r w:rsidRPr="007C54C1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скансенам</w:t>
      </w:r>
      <w:proofErr w:type="spellEnd"/>
      <w:r w:rsidRPr="007C54C1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західних і центральних регіонів України. Це є результатом недооцінки важливості справи збереження традиційної матеріальної культури Слобожанщини в цілому. Авторці вдалося ознайомитися лише з оглядовою статтею </w:t>
      </w:r>
      <w:r w:rsidR="00DC4324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І. Проненко </w:t>
      </w:r>
      <w:r w:rsidRPr="007C54C1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про </w:t>
      </w:r>
      <w:proofErr w:type="spellStart"/>
      <w:r w:rsidRPr="007C54C1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скансени</w:t>
      </w:r>
      <w:proofErr w:type="spellEnd"/>
      <w:r w:rsidRPr="007C54C1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у с. </w:t>
      </w:r>
      <w:proofErr w:type="spellStart"/>
      <w:r w:rsidRPr="007C54C1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Писарівка</w:t>
      </w:r>
      <w:proofErr w:type="spellEnd"/>
      <w:r w:rsidRPr="007C54C1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Харківської обл. і с. </w:t>
      </w:r>
      <w:proofErr w:type="spellStart"/>
      <w:r w:rsidRPr="007C54C1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Прелесне</w:t>
      </w:r>
      <w:proofErr w:type="spellEnd"/>
      <w:r w:rsidRPr="007C54C1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Донецької обл.</w:t>
      </w:r>
      <w:r w:rsidR="00DC4324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</w:t>
      </w:r>
      <w:r w:rsidR="00DC4324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[</w:t>
      </w:r>
      <w:r w:rsidR="00DC4324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7</w:t>
      </w:r>
      <w:r w:rsidR="00DC4324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]</w:t>
      </w:r>
      <w:r w:rsidR="00DC4324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.</w:t>
      </w:r>
    </w:p>
    <w:p w:rsidR="007C54C1" w:rsidRPr="00DC4324" w:rsidRDefault="007C54C1" w:rsidP="00DC43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DC4324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ru-RU"/>
        </w:rPr>
        <w:t>2.</w:t>
      </w:r>
      <w:r w:rsidRPr="007C54C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 w:eastAsia="ru-RU"/>
        </w:rPr>
        <w:t xml:space="preserve"> </w:t>
      </w:r>
      <w:r w:rsidRPr="007C54C1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Типові конструктивні особливості житла Слобожанщин</w:t>
      </w:r>
      <w:r w:rsidR="00DC4324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и кінця ХІХ – початку ХХ ст. – </w:t>
      </w:r>
      <w:r w:rsidRPr="007C54C1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це зруб із дубу, укладений на дубові стояки; галерея, що утр</w:t>
      </w:r>
      <w:r w:rsidR="00DC4324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имувалася дерев’яними колонками [1, с. 35-34; 5, c.100-102].</w:t>
      </w:r>
      <w:r w:rsidRPr="007C54C1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Хата, що була подарована Музею народної архітектури, побуту та дитячої творчості у </w:t>
      </w:r>
      <w:proofErr w:type="spellStart"/>
      <w:r w:rsidRPr="007C54C1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с.Прелесні</w:t>
      </w:r>
      <w:proofErr w:type="spellEnd"/>
      <w:r w:rsidRPr="007C54C1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місцевою мешканкою Р. </w:t>
      </w:r>
      <w:proofErr w:type="spellStart"/>
      <w:r w:rsidRPr="007C54C1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Біліченко</w:t>
      </w:r>
      <w:proofErr w:type="spellEnd"/>
      <w:r w:rsidRPr="007C54C1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, побудована відпов</w:t>
      </w:r>
      <w:r w:rsidR="00DC4324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ідно цим традиціям Слобожанщини [3</w:t>
      </w:r>
      <w:r w:rsidR="00DC4324" w:rsidRPr="00DC4324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]</w:t>
      </w:r>
      <w:r w:rsidR="00DC4324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.</w:t>
      </w:r>
    </w:p>
    <w:p w:rsidR="007C54C1" w:rsidRDefault="007C54C1" w:rsidP="007C54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DC4324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 w:eastAsia="ru-RU"/>
        </w:rPr>
        <w:t>3.</w:t>
      </w:r>
      <w:r w:rsidRPr="007C54C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 w:eastAsia="ru-RU"/>
        </w:rPr>
        <w:t xml:space="preserve"> </w:t>
      </w:r>
      <w:r w:rsidRPr="007C54C1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Регіональними особливостями слобожанської вишивки були тамбурний шов, переважання червоного кольор</w:t>
      </w:r>
      <w:r w:rsidR="00DC4324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у в палітрі, рослинний орнамент </w:t>
      </w:r>
      <w:r w:rsidR="00DC4324" w:rsidRPr="00DC4324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[6,</w:t>
      </w:r>
      <w:r w:rsidR="00DC4324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с. 101-102; 11, с. 67]. </w:t>
      </w:r>
      <w:r w:rsidRPr="007C54C1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Водночас вишиті рушники, що зберігаються у </w:t>
      </w:r>
      <w:proofErr w:type="spellStart"/>
      <w:r w:rsidRPr="007C54C1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скансені</w:t>
      </w:r>
      <w:proofErr w:type="spellEnd"/>
      <w:r w:rsidRPr="007C54C1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с. </w:t>
      </w:r>
      <w:proofErr w:type="spellStart"/>
      <w:r w:rsidRPr="007C54C1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Прелесне</w:t>
      </w:r>
      <w:proofErr w:type="spellEnd"/>
      <w:r w:rsidRPr="007C54C1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, вишиті хрестиком, кольорова гама – червоно-чорна, орнамент – рослинно-геометричний</w:t>
      </w:r>
      <w:r w:rsidR="00DC4324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</w:t>
      </w:r>
      <w:r w:rsidR="00DC4324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[3</w:t>
      </w:r>
      <w:r w:rsidR="00DC4324" w:rsidRPr="00DC4324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]</w:t>
      </w:r>
      <w:r w:rsidRPr="007C54C1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. Поширення такої вишивки у </w:t>
      </w:r>
      <w:proofErr w:type="spellStart"/>
      <w:r w:rsidRPr="007C54C1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брокарському</w:t>
      </w:r>
      <w:proofErr w:type="spellEnd"/>
      <w:r w:rsidRPr="007C54C1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стилі на початку ХХ ст. відбувалося в масштабі всієї Наддніпрянської України під впливом міської культури</w:t>
      </w:r>
      <w:r w:rsidR="00DC4324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[9, с.35]</w:t>
      </w:r>
      <w:r w:rsidRPr="007C54C1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. </w:t>
      </w:r>
    </w:p>
    <w:p w:rsidR="001975BD" w:rsidRPr="001975BD" w:rsidRDefault="001975BD" w:rsidP="001975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Відеорепортаж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скансен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у с.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Прелесне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: </w:t>
      </w:r>
      <w:hyperlink r:id="rId5" w:history="1">
        <w:r w:rsidRPr="00CF5A0C">
          <w:rPr>
            <w:rStyle w:val="a8"/>
            <w:rFonts w:ascii="Times New Roman" w:eastAsia="Times New Roman" w:hAnsi="Times New Roman" w:cs="Times New Roman"/>
            <w:spacing w:val="-4"/>
            <w:sz w:val="28"/>
            <w:szCs w:val="28"/>
            <w:lang w:val="uk-UA" w:eastAsia="ru-RU"/>
          </w:rPr>
          <w:t>https://youtu.be/Fp-3WKLF74Q</w:t>
        </w:r>
      </w:hyperlink>
      <w:r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.</w:t>
      </w:r>
    </w:p>
    <w:p w:rsidR="00A21FBA" w:rsidRDefault="00DC4324" w:rsidP="001F10DE">
      <w:pPr>
        <w:spacing w:after="0" w:line="360" w:lineRule="auto"/>
        <w:ind w:firstLine="709"/>
        <w:jc w:val="center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br w:type="page"/>
      </w:r>
      <w:r w:rsidR="00A21FBA">
        <w:rPr>
          <w:rFonts w:ascii="Times New Roman" w:hAnsi="Times New Roman" w:cs="Times New Roman"/>
          <w:spacing w:val="-4"/>
          <w:sz w:val="28"/>
          <w:szCs w:val="28"/>
          <w:lang w:val="uk-UA"/>
        </w:rPr>
        <w:lastRenderedPageBreak/>
        <w:t>Список використаних джерел</w:t>
      </w:r>
    </w:p>
    <w:p w:rsidR="001975BD" w:rsidRDefault="001975BD" w:rsidP="001F10DE">
      <w:pPr>
        <w:spacing w:after="0" w:line="360" w:lineRule="auto"/>
        <w:ind w:firstLine="709"/>
        <w:jc w:val="center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000000" w:rsidRPr="00F969CB" w:rsidRDefault="001975BD" w:rsidP="00F969CB">
      <w:pPr>
        <w:numPr>
          <w:ilvl w:val="0"/>
          <w:numId w:val="4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proofErr w:type="spellStart"/>
      <w:r w:rsidRPr="00F969CB">
        <w:rPr>
          <w:rFonts w:ascii="Times New Roman" w:hAnsi="Times New Roman" w:cs="Times New Roman"/>
          <w:spacing w:val="-4"/>
          <w:sz w:val="28"/>
          <w:szCs w:val="28"/>
          <w:lang w:val="uk-UA"/>
        </w:rPr>
        <w:t>Гудченко</w:t>
      </w:r>
      <w:proofErr w:type="spellEnd"/>
      <w:r w:rsidRPr="00F969C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З. Музеї народної архітектури України. Київ: Будівельник, 1981. 120 с.</w:t>
      </w:r>
    </w:p>
    <w:p w:rsidR="00000000" w:rsidRPr="00F969CB" w:rsidRDefault="001975BD" w:rsidP="00F969CB">
      <w:pPr>
        <w:numPr>
          <w:ilvl w:val="0"/>
          <w:numId w:val="4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F969C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Данилюк А. Г. Українські </w:t>
      </w:r>
      <w:proofErr w:type="spellStart"/>
      <w:r w:rsidRPr="00F969CB">
        <w:rPr>
          <w:rFonts w:ascii="Times New Roman" w:hAnsi="Times New Roman" w:cs="Times New Roman"/>
          <w:spacing w:val="-4"/>
          <w:sz w:val="28"/>
          <w:szCs w:val="28"/>
          <w:lang w:val="uk-UA"/>
        </w:rPr>
        <w:t>скансени</w:t>
      </w:r>
      <w:proofErr w:type="spellEnd"/>
      <w:r w:rsidRPr="00F969CB">
        <w:rPr>
          <w:rFonts w:ascii="Times New Roman" w:hAnsi="Times New Roman" w:cs="Times New Roman"/>
          <w:spacing w:val="-4"/>
          <w:sz w:val="28"/>
          <w:szCs w:val="28"/>
          <w:lang w:val="uk-UA"/>
        </w:rPr>
        <w:t>. Історія виникнення, експозиції, проблеми розвитк</w:t>
      </w:r>
      <w:r w:rsidRPr="00F969C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у. Тернопіль: Навчальна книга – Богдан, 2006. 104 с. </w:t>
      </w:r>
    </w:p>
    <w:p w:rsidR="00000000" w:rsidRPr="00F969CB" w:rsidRDefault="001975BD" w:rsidP="00F969CB">
      <w:pPr>
        <w:numPr>
          <w:ilvl w:val="0"/>
          <w:numId w:val="4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F969C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Донецький обласний художній музей. </w:t>
      </w:r>
      <w:r w:rsidRPr="00F969CB">
        <w:rPr>
          <w:rFonts w:ascii="Times New Roman" w:hAnsi="Times New Roman" w:cs="Times New Roman"/>
          <w:spacing w:val="-4"/>
          <w:sz w:val="28"/>
          <w:szCs w:val="28"/>
          <w:lang w:val="uk-UA"/>
        </w:rPr>
        <w:t>URL</w:t>
      </w:r>
      <w:r w:rsidRPr="00F969CB">
        <w:rPr>
          <w:rFonts w:ascii="Times New Roman" w:hAnsi="Times New Roman" w:cs="Times New Roman"/>
          <w:spacing w:val="-4"/>
          <w:sz w:val="28"/>
          <w:szCs w:val="28"/>
          <w:lang w:val="uk-UA"/>
        </w:rPr>
        <w:t>: https://prelesnemus.wordpress.com/ (дата звернення: 14.04.2024).</w:t>
      </w:r>
    </w:p>
    <w:p w:rsidR="00000000" w:rsidRPr="00F969CB" w:rsidRDefault="001975BD" w:rsidP="00F969CB">
      <w:pPr>
        <w:numPr>
          <w:ilvl w:val="0"/>
          <w:numId w:val="4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proofErr w:type="spellStart"/>
      <w:r w:rsidRPr="00F969CB">
        <w:rPr>
          <w:rFonts w:ascii="Times New Roman" w:hAnsi="Times New Roman" w:cs="Times New Roman"/>
          <w:spacing w:val="-4"/>
          <w:sz w:val="28"/>
          <w:szCs w:val="28"/>
          <w:lang w:val="uk-UA"/>
        </w:rPr>
        <w:t>Каднічанський</w:t>
      </w:r>
      <w:proofErr w:type="spellEnd"/>
      <w:r w:rsidRPr="00F969C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Д. </w:t>
      </w:r>
      <w:proofErr w:type="spellStart"/>
      <w:r w:rsidRPr="00F969CB">
        <w:rPr>
          <w:rFonts w:ascii="Times New Roman" w:hAnsi="Times New Roman" w:cs="Times New Roman"/>
          <w:spacing w:val="-4"/>
          <w:sz w:val="28"/>
          <w:szCs w:val="28"/>
          <w:lang w:val="uk-UA"/>
        </w:rPr>
        <w:t>Скансени</w:t>
      </w:r>
      <w:proofErr w:type="spellEnd"/>
      <w:r w:rsidRPr="00F969C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України: [етнографічні </w:t>
      </w:r>
      <w:proofErr w:type="spellStart"/>
      <w:r w:rsidRPr="00F969CB">
        <w:rPr>
          <w:rFonts w:ascii="Times New Roman" w:hAnsi="Times New Roman" w:cs="Times New Roman"/>
          <w:spacing w:val="-4"/>
          <w:sz w:val="28"/>
          <w:szCs w:val="28"/>
          <w:lang w:val="uk-UA"/>
        </w:rPr>
        <w:t>мезеї</w:t>
      </w:r>
      <w:proofErr w:type="spellEnd"/>
      <w:r w:rsidRPr="00F969C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просто неба]. Краєзнавство</w:t>
      </w:r>
      <w:r w:rsidRPr="00F969C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. Географія. Туризм.  2010.  № 16. С. 3–8.</w:t>
      </w:r>
    </w:p>
    <w:p w:rsidR="00000000" w:rsidRPr="00F969CB" w:rsidRDefault="001975BD" w:rsidP="00F969CB">
      <w:pPr>
        <w:numPr>
          <w:ilvl w:val="0"/>
          <w:numId w:val="4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proofErr w:type="spellStart"/>
      <w:r w:rsidRPr="00F969CB">
        <w:rPr>
          <w:rFonts w:ascii="Times New Roman" w:hAnsi="Times New Roman" w:cs="Times New Roman"/>
          <w:spacing w:val="-4"/>
          <w:sz w:val="28"/>
          <w:szCs w:val="28"/>
          <w:lang w:val="uk-UA"/>
        </w:rPr>
        <w:t>Масненко</w:t>
      </w:r>
      <w:proofErr w:type="spellEnd"/>
      <w:r w:rsidRPr="00F969C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В. В., </w:t>
      </w:r>
      <w:proofErr w:type="spellStart"/>
      <w:r w:rsidRPr="00F969CB">
        <w:rPr>
          <w:rFonts w:ascii="Times New Roman" w:hAnsi="Times New Roman" w:cs="Times New Roman"/>
          <w:spacing w:val="-4"/>
          <w:sz w:val="28"/>
          <w:szCs w:val="28"/>
          <w:lang w:val="uk-UA"/>
        </w:rPr>
        <w:t>Ракшанов</w:t>
      </w:r>
      <w:proofErr w:type="spellEnd"/>
      <w:r w:rsidRPr="00F969C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В. Б. Українська хата. Науково-популярне видання. Черкаси: Брама–Україна, 2012. 190 с.</w:t>
      </w:r>
    </w:p>
    <w:p w:rsidR="00000000" w:rsidRPr="00F969CB" w:rsidRDefault="001975BD" w:rsidP="00F969CB">
      <w:pPr>
        <w:numPr>
          <w:ilvl w:val="0"/>
          <w:numId w:val="4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F969C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Орел Л. Українські рушники: Історико-культурологічне дослідження. Київ: </w:t>
      </w:r>
      <w:proofErr w:type="spellStart"/>
      <w:r w:rsidRPr="00F969CB">
        <w:rPr>
          <w:rFonts w:ascii="Times New Roman" w:hAnsi="Times New Roman" w:cs="Times New Roman"/>
          <w:spacing w:val="-4"/>
          <w:sz w:val="28"/>
          <w:szCs w:val="28"/>
          <w:lang w:val="uk-UA"/>
        </w:rPr>
        <w:t>Кальварія</w:t>
      </w:r>
      <w:proofErr w:type="spellEnd"/>
      <w:r w:rsidRPr="00F969CB">
        <w:rPr>
          <w:rFonts w:ascii="Times New Roman" w:hAnsi="Times New Roman" w:cs="Times New Roman"/>
          <w:spacing w:val="-4"/>
          <w:sz w:val="28"/>
          <w:szCs w:val="28"/>
          <w:lang w:val="uk-UA"/>
        </w:rPr>
        <w:t>, 2003.  230 с.</w:t>
      </w:r>
    </w:p>
    <w:p w:rsidR="00000000" w:rsidRPr="00F969CB" w:rsidRDefault="001975BD" w:rsidP="00F969CB">
      <w:pPr>
        <w:numPr>
          <w:ilvl w:val="0"/>
          <w:numId w:val="4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F969CB">
        <w:rPr>
          <w:rFonts w:ascii="Times New Roman" w:hAnsi="Times New Roman" w:cs="Times New Roman"/>
          <w:spacing w:val="-4"/>
          <w:sz w:val="28"/>
          <w:szCs w:val="28"/>
          <w:lang w:val="uk-UA"/>
        </w:rPr>
        <w:t>Проненко І. В. Сучасни</w:t>
      </w:r>
      <w:r w:rsidRPr="00F969CB">
        <w:rPr>
          <w:rFonts w:ascii="Times New Roman" w:hAnsi="Times New Roman" w:cs="Times New Roman"/>
          <w:spacing w:val="-4"/>
          <w:sz w:val="28"/>
          <w:szCs w:val="28"/>
          <w:lang w:val="uk-UA"/>
        </w:rPr>
        <w:t>й розвиток музеїв-</w:t>
      </w:r>
      <w:proofErr w:type="spellStart"/>
      <w:r w:rsidRPr="00F969CB">
        <w:rPr>
          <w:rFonts w:ascii="Times New Roman" w:hAnsi="Times New Roman" w:cs="Times New Roman"/>
          <w:spacing w:val="-4"/>
          <w:sz w:val="28"/>
          <w:szCs w:val="28"/>
          <w:lang w:val="uk-UA"/>
        </w:rPr>
        <w:t>скансенів</w:t>
      </w:r>
      <w:proofErr w:type="spellEnd"/>
      <w:r w:rsidRPr="00F969C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в українській музейній структурі. Актуальні проблеми вітчизняної та всесвітньої історії. 2017. </w:t>
      </w:r>
      <w:proofErr w:type="spellStart"/>
      <w:r w:rsidRPr="00F969CB">
        <w:rPr>
          <w:rFonts w:ascii="Times New Roman" w:hAnsi="Times New Roman" w:cs="Times New Roman"/>
          <w:spacing w:val="-4"/>
          <w:sz w:val="28"/>
          <w:szCs w:val="28"/>
          <w:lang w:val="uk-UA"/>
        </w:rPr>
        <w:t>Вип</w:t>
      </w:r>
      <w:proofErr w:type="spellEnd"/>
      <w:r w:rsidRPr="00F969CB">
        <w:rPr>
          <w:rFonts w:ascii="Times New Roman" w:hAnsi="Times New Roman" w:cs="Times New Roman"/>
          <w:spacing w:val="-4"/>
          <w:sz w:val="28"/>
          <w:szCs w:val="28"/>
          <w:lang w:val="uk-UA"/>
        </w:rPr>
        <w:t>. 20. С. 91–97.</w:t>
      </w:r>
    </w:p>
    <w:p w:rsidR="00000000" w:rsidRPr="00F969CB" w:rsidRDefault="001975BD" w:rsidP="00F969CB">
      <w:pPr>
        <w:numPr>
          <w:ilvl w:val="0"/>
          <w:numId w:val="4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F969C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Паньків І. М. </w:t>
      </w:r>
      <w:proofErr w:type="spellStart"/>
      <w:r w:rsidRPr="00F969CB">
        <w:rPr>
          <w:rFonts w:ascii="Times New Roman" w:hAnsi="Times New Roman" w:cs="Times New Roman"/>
          <w:spacing w:val="-4"/>
          <w:sz w:val="28"/>
          <w:szCs w:val="28"/>
          <w:lang w:val="uk-UA"/>
        </w:rPr>
        <w:t>Скансени</w:t>
      </w:r>
      <w:proofErr w:type="spellEnd"/>
      <w:r w:rsidRPr="00F969C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в соціокультурному про</w:t>
      </w:r>
      <w:r w:rsidRPr="00F969C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сторі України: перспективи розвитку та міжнародний досвід. Національний музей народної архітектури та побуту України. 2020. </w:t>
      </w:r>
      <w:r w:rsidRPr="00F969CB">
        <w:rPr>
          <w:rFonts w:ascii="Times New Roman" w:hAnsi="Times New Roman" w:cs="Times New Roman"/>
          <w:spacing w:val="-4"/>
          <w:sz w:val="28"/>
          <w:szCs w:val="28"/>
          <w:lang w:val="uk-UA"/>
        </w:rPr>
        <w:t>URL</w:t>
      </w:r>
      <w:r w:rsidRPr="00F969CB">
        <w:rPr>
          <w:rFonts w:ascii="Times New Roman" w:hAnsi="Times New Roman" w:cs="Times New Roman"/>
          <w:spacing w:val="-4"/>
          <w:sz w:val="28"/>
          <w:szCs w:val="28"/>
          <w:lang w:val="uk-UA"/>
        </w:rPr>
        <w:t>: https://www.pyrohiv.com/activities/skanseni-v-sotsio-kulturnomu-prostori-ukraini-perspektivi-rozvitku-ta-mizhnarodniy-dosvid.</w:t>
      </w:r>
      <w:r w:rsidR="00DC4324" w:rsidRPr="00F969CB">
        <w:rPr>
          <w:rFonts w:ascii="Times New Roman" w:hAnsi="Times New Roman" w:cs="Times New Roman"/>
          <w:spacing w:val="-4"/>
          <w:sz w:val="28"/>
          <w:szCs w:val="28"/>
          <w:lang w:val="uk-UA"/>
        </w:rPr>
        <w:t>html (дата звернення: 14.04.2024</w:t>
      </w:r>
      <w:r w:rsidRPr="00F969CB">
        <w:rPr>
          <w:rFonts w:ascii="Times New Roman" w:hAnsi="Times New Roman" w:cs="Times New Roman"/>
          <w:spacing w:val="-4"/>
          <w:sz w:val="28"/>
          <w:szCs w:val="28"/>
          <w:lang w:val="uk-UA"/>
        </w:rPr>
        <w:t>).</w:t>
      </w:r>
    </w:p>
    <w:p w:rsidR="00000000" w:rsidRPr="00F969CB" w:rsidRDefault="001975BD" w:rsidP="00F969CB">
      <w:pPr>
        <w:numPr>
          <w:ilvl w:val="0"/>
          <w:numId w:val="4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proofErr w:type="spellStart"/>
      <w:r w:rsidRPr="00F969CB">
        <w:rPr>
          <w:rFonts w:ascii="Times New Roman" w:hAnsi="Times New Roman" w:cs="Times New Roman"/>
          <w:spacing w:val="-4"/>
          <w:sz w:val="28"/>
          <w:szCs w:val="28"/>
          <w:lang w:val="uk-UA"/>
        </w:rPr>
        <w:t>Саєнко</w:t>
      </w:r>
      <w:proofErr w:type="spellEnd"/>
      <w:r w:rsidRPr="00F969C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Т. В., </w:t>
      </w:r>
      <w:proofErr w:type="spellStart"/>
      <w:r w:rsidRPr="00F969CB">
        <w:rPr>
          <w:rFonts w:ascii="Times New Roman" w:hAnsi="Times New Roman" w:cs="Times New Roman"/>
          <w:spacing w:val="-4"/>
          <w:sz w:val="28"/>
          <w:szCs w:val="28"/>
          <w:lang w:val="uk-UA"/>
        </w:rPr>
        <w:t>Завийборода</w:t>
      </w:r>
      <w:proofErr w:type="spellEnd"/>
      <w:r w:rsidRPr="00F969C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А. М. Регіональні особливості оздоблення вишивкою комплексів народного вбрання на Україні : метод. </w:t>
      </w:r>
      <w:proofErr w:type="spellStart"/>
      <w:r w:rsidRPr="00F969CB">
        <w:rPr>
          <w:rFonts w:ascii="Times New Roman" w:hAnsi="Times New Roman" w:cs="Times New Roman"/>
          <w:spacing w:val="-4"/>
          <w:sz w:val="28"/>
          <w:szCs w:val="28"/>
          <w:lang w:val="uk-UA"/>
        </w:rPr>
        <w:t>реком</w:t>
      </w:r>
      <w:proofErr w:type="spellEnd"/>
      <w:r w:rsidRPr="00F969C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. для </w:t>
      </w:r>
      <w:proofErr w:type="spellStart"/>
      <w:r w:rsidRPr="00F969CB">
        <w:rPr>
          <w:rFonts w:ascii="Times New Roman" w:hAnsi="Times New Roman" w:cs="Times New Roman"/>
          <w:spacing w:val="-4"/>
          <w:sz w:val="28"/>
          <w:szCs w:val="28"/>
          <w:lang w:val="uk-UA"/>
        </w:rPr>
        <w:t>студ</w:t>
      </w:r>
      <w:proofErr w:type="spellEnd"/>
      <w:r w:rsidRPr="00F969C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. Полтава: ПНПУ імені В. Г. Короленка, 2019.  </w:t>
      </w:r>
      <w:r w:rsidRPr="00F969CB">
        <w:rPr>
          <w:rFonts w:ascii="Times New Roman" w:hAnsi="Times New Roman" w:cs="Times New Roman"/>
          <w:spacing w:val="-4"/>
          <w:sz w:val="28"/>
          <w:szCs w:val="28"/>
          <w:lang w:val="uk-UA"/>
        </w:rPr>
        <w:t>104 с</w:t>
      </w:r>
      <w:r w:rsidRPr="00F969CB">
        <w:rPr>
          <w:rFonts w:ascii="Times New Roman" w:hAnsi="Times New Roman" w:cs="Times New Roman"/>
          <w:spacing w:val="-4"/>
          <w:sz w:val="28"/>
          <w:szCs w:val="28"/>
          <w:lang w:val="uk-UA"/>
        </w:rPr>
        <w:t>.</w:t>
      </w:r>
      <w:r w:rsidRPr="00F969C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</w:p>
    <w:p w:rsidR="00000000" w:rsidRPr="00F969CB" w:rsidRDefault="001975BD" w:rsidP="00F969CB">
      <w:pPr>
        <w:numPr>
          <w:ilvl w:val="0"/>
          <w:numId w:val="4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proofErr w:type="spellStart"/>
      <w:r w:rsidRPr="00F969CB">
        <w:rPr>
          <w:rFonts w:ascii="Times New Roman" w:hAnsi="Times New Roman" w:cs="Times New Roman"/>
          <w:spacing w:val="-4"/>
          <w:sz w:val="28"/>
          <w:szCs w:val="28"/>
          <w:lang w:val="uk-UA"/>
        </w:rPr>
        <w:t>Сиротенко</w:t>
      </w:r>
      <w:proofErr w:type="spellEnd"/>
      <w:r w:rsidRPr="00F969C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В. Видатний краєзнавець Донеччини.</w:t>
      </w:r>
      <w:r w:rsidRPr="00F969C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Донецький обласний краєзнавчий музей. 2023. 28 трав. </w:t>
      </w:r>
      <w:r w:rsidRPr="00F969CB">
        <w:rPr>
          <w:rFonts w:ascii="Times New Roman" w:hAnsi="Times New Roman" w:cs="Times New Roman"/>
          <w:spacing w:val="-4"/>
          <w:sz w:val="28"/>
          <w:szCs w:val="28"/>
          <w:lang w:val="uk-UA"/>
        </w:rPr>
        <w:t>URL</w:t>
      </w:r>
      <w:r w:rsidRPr="00F969CB">
        <w:rPr>
          <w:rFonts w:ascii="Times New Roman" w:hAnsi="Times New Roman" w:cs="Times New Roman"/>
          <w:spacing w:val="-4"/>
          <w:sz w:val="28"/>
          <w:szCs w:val="28"/>
          <w:lang w:val="uk-UA"/>
        </w:rPr>
        <w:t>: https://muzey-dokm.pp.ua/vydatnyj-krayeznavets-donechchyny.html</w:t>
      </w:r>
      <w:r w:rsidRPr="00F969C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(дата звернення: 14.04.202</w:t>
      </w:r>
      <w:r w:rsidR="00DC4324" w:rsidRPr="00F969CB">
        <w:rPr>
          <w:rFonts w:ascii="Times New Roman" w:hAnsi="Times New Roman" w:cs="Times New Roman"/>
          <w:spacing w:val="-4"/>
          <w:sz w:val="28"/>
          <w:szCs w:val="28"/>
          <w:lang w:val="uk-UA"/>
        </w:rPr>
        <w:t>4</w:t>
      </w:r>
      <w:r w:rsidRPr="00F969CB">
        <w:rPr>
          <w:rFonts w:ascii="Times New Roman" w:hAnsi="Times New Roman" w:cs="Times New Roman"/>
          <w:spacing w:val="-4"/>
          <w:sz w:val="28"/>
          <w:szCs w:val="28"/>
          <w:lang w:val="uk-UA"/>
        </w:rPr>
        <w:t>).</w:t>
      </w:r>
    </w:p>
    <w:p w:rsidR="00000000" w:rsidRPr="00F969CB" w:rsidRDefault="001975BD" w:rsidP="00F969CB">
      <w:pPr>
        <w:numPr>
          <w:ilvl w:val="0"/>
          <w:numId w:val="4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F969C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Сушко В. Українське вишивання на Слобожанщині ХІХ – ХХ ст. </w:t>
      </w:r>
      <w:r w:rsidRPr="00F969CB">
        <w:rPr>
          <w:rFonts w:ascii="Times New Roman" w:hAnsi="Times New Roman" w:cs="Times New Roman"/>
          <w:spacing w:val="-4"/>
          <w:sz w:val="28"/>
          <w:szCs w:val="28"/>
          <w:lang w:val="uk-UA"/>
        </w:rPr>
        <w:t>Народна творчість та етногр</w:t>
      </w:r>
      <w:r w:rsidRPr="00F969C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афія. 2007. </w:t>
      </w:r>
      <w:r w:rsidRPr="00F969CB">
        <w:rPr>
          <w:rFonts w:ascii="Times New Roman" w:hAnsi="Times New Roman" w:cs="Times New Roman"/>
          <w:spacing w:val="-4"/>
          <w:sz w:val="28"/>
          <w:szCs w:val="28"/>
          <w:lang w:val="uk-UA"/>
        </w:rPr>
        <w:t>№ </w:t>
      </w:r>
      <w:r w:rsidRPr="00F969CB">
        <w:rPr>
          <w:rFonts w:ascii="Times New Roman" w:hAnsi="Times New Roman" w:cs="Times New Roman"/>
          <w:spacing w:val="-4"/>
          <w:sz w:val="28"/>
          <w:szCs w:val="28"/>
          <w:lang w:val="uk-UA"/>
        </w:rPr>
        <w:t>6. С.</w:t>
      </w:r>
      <w:r w:rsidRPr="00F969CB">
        <w:rPr>
          <w:rFonts w:ascii="Times New Roman" w:hAnsi="Times New Roman" w:cs="Times New Roman"/>
          <w:spacing w:val="-4"/>
          <w:sz w:val="28"/>
          <w:szCs w:val="28"/>
          <w:lang w:val="uk-UA"/>
        </w:rPr>
        <w:t> </w:t>
      </w:r>
      <w:r w:rsidRPr="00F969C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66-70. </w:t>
      </w:r>
    </w:p>
    <w:p w:rsidR="00A21FBA" w:rsidRPr="001975BD" w:rsidRDefault="001975BD" w:rsidP="001975BD">
      <w:pPr>
        <w:numPr>
          <w:ilvl w:val="0"/>
          <w:numId w:val="4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proofErr w:type="spellStart"/>
      <w:r w:rsidRPr="001975BD">
        <w:rPr>
          <w:rFonts w:ascii="Times New Roman" w:hAnsi="Times New Roman" w:cs="Times New Roman"/>
          <w:spacing w:val="-4"/>
          <w:sz w:val="28"/>
          <w:szCs w:val="28"/>
          <w:lang w:val="uk-UA"/>
        </w:rPr>
        <w:t>Таранущенко</w:t>
      </w:r>
      <w:proofErr w:type="spellEnd"/>
      <w:r w:rsidRPr="001975BD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С. Па</w:t>
      </w:r>
      <w:bookmarkStart w:id="0" w:name="_GoBack"/>
      <w:bookmarkEnd w:id="0"/>
      <w:r w:rsidRPr="001975BD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м'ятки мистецтва старої Слобожанщини. Харків: Харківська експериментальна школа-клуб друкарської справи, 1922. CXIV с. </w:t>
      </w:r>
      <w:r w:rsidRPr="001975BD">
        <w:rPr>
          <w:rFonts w:ascii="Times New Roman" w:hAnsi="Times New Roman" w:cs="Times New Roman"/>
          <w:spacing w:val="-4"/>
          <w:sz w:val="28"/>
          <w:szCs w:val="28"/>
          <w:lang w:val="uk-UA"/>
        </w:rPr>
        <w:t>URL</w:t>
      </w:r>
      <w:r w:rsidRPr="001975BD">
        <w:rPr>
          <w:rFonts w:ascii="Times New Roman" w:hAnsi="Times New Roman" w:cs="Times New Roman"/>
          <w:spacing w:val="-4"/>
          <w:sz w:val="28"/>
          <w:szCs w:val="28"/>
          <w:lang w:val="uk-UA"/>
        </w:rPr>
        <w:t>: https://colovrat.org/bibliotheca/taran.html (дата звернення: 14.04.202</w:t>
      </w:r>
      <w:r w:rsidR="00DC4324" w:rsidRPr="001975BD">
        <w:rPr>
          <w:rFonts w:ascii="Times New Roman" w:hAnsi="Times New Roman" w:cs="Times New Roman"/>
          <w:spacing w:val="-4"/>
          <w:sz w:val="28"/>
          <w:szCs w:val="28"/>
          <w:lang w:val="uk-UA"/>
        </w:rPr>
        <w:t>4</w:t>
      </w:r>
      <w:r w:rsidRPr="001975BD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). </w:t>
      </w:r>
    </w:p>
    <w:sectPr w:rsidR="00A21FBA" w:rsidRPr="001975BD" w:rsidSect="007550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7A4C"/>
    <w:multiLevelType w:val="hybridMultilevel"/>
    <w:tmpl w:val="1D12B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5AB"/>
    <w:multiLevelType w:val="hybridMultilevel"/>
    <w:tmpl w:val="B73E66FE"/>
    <w:lvl w:ilvl="0" w:tplc="86CE2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BA96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1C28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946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2047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D0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700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6C20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2EB7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1525A3"/>
    <w:multiLevelType w:val="hybridMultilevel"/>
    <w:tmpl w:val="4E12645A"/>
    <w:lvl w:ilvl="0" w:tplc="25AA5D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9010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2B4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A22F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38C5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524B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C219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DC5F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5A89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5404F"/>
    <w:multiLevelType w:val="hybridMultilevel"/>
    <w:tmpl w:val="C1069174"/>
    <w:lvl w:ilvl="0" w:tplc="F566C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01E"/>
    <w:rsid w:val="00041CF4"/>
    <w:rsid w:val="000679D8"/>
    <w:rsid w:val="000B57AD"/>
    <w:rsid w:val="000B7EF7"/>
    <w:rsid w:val="000C5CDB"/>
    <w:rsid w:val="001206C1"/>
    <w:rsid w:val="001975BD"/>
    <w:rsid w:val="001F10DE"/>
    <w:rsid w:val="003760F6"/>
    <w:rsid w:val="00391E64"/>
    <w:rsid w:val="003976C7"/>
    <w:rsid w:val="003A6405"/>
    <w:rsid w:val="004810E7"/>
    <w:rsid w:val="004C7818"/>
    <w:rsid w:val="00566B47"/>
    <w:rsid w:val="005C3DF4"/>
    <w:rsid w:val="00605687"/>
    <w:rsid w:val="006D3B65"/>
    <w:rsid w:val="007261D6"/>
    <w:rsid w:val="007500EE"/>
    <w:rsid w:val="0075501E"/>
    <w:rsid w:val="007916FC"/>
    <w:rsid w:val="007C54C1"/>
    <w:rsid w:val="00846914"/>
    <w:rsid w:val="008C5BC7"/>
    <w:rsid w:val="00972AF1"/>
    <w:rsid w:val="00A21FBA"/>
    <w:rsid w:val="00B3714A"/>
    <w:rsid w:val="00B5027E"/>
    <w:rsid w:val="00B61853"/>
    <w:rsid w:val="00BE15B4"/>
    <w:rsid w:val="00BE7DF4"/>
    <w:rsid w:val="00C23985"/>
    <w:rsid w:val="00C9411A"/>
    <w:rsid w:val="00D24438"/>
    <w:rsid w:val="00D77CB0"/>
    <w:rsid w:val="00DC4324"/>
    <w:rsid w:val="00E12B25"/>
    <w:rsid w:val="00E147FC"/>
    <w:rsid w:val="00E35226"/>
    <w:rsid w:val="00F224C9"/>
    <w:rsid w:val="00F969CB"/>
    <w:rsid w:val="00FA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CF677"/>
  <w15:chartTrackingRefBased/>
  <w15:docId w15:val="{D5BC7345-CF13-47E2-A0E5-A656375C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01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ссертация"/>
    <w:uiPriority w:val="99"/>
    <w:rsid w:val="0075501E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755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443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66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6B47"/>
  </w:style>
  <w:style w:type="character" w:styleId="a8">
    <w:name w:val="Hyperlink"/>
    <w:basedOn w:val="a0"/>
    <w:uiPriority w:val="99"/>
    <w:unhideWhenUsed/>
    <w:rsid w:val="00C239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07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3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7677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19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76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50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1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8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0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9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1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6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2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70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5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Fp-3WKLF74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2024-04-16T03:25:00Z</dcterms:created>
  <dcterms:modified xsi:type="dcterms:W3CDTF">2024-04-16T04:09:00Z</dcterms:modified>
</cp:coreProperties>
</file>