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9DBB6" w14:textId="77777777" w:rsidR="00A836A7" w:rsidRDefault="00C02347" w:rsidP="00C0234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02347">
        <w:rPr>
          <w:rFonts w:ascii="Times New Roman" w:hAnsi="Times New Roman"/>
          <w:i/>
          <w:sz w:val="28"/>
          <w:szCs w:val="28"/>
          <w:lang w:val="uk-UA"/>
        </w:rPr>
        <w:t xml:space="preserve">Тези  науково - дослідницької роботи учениці </w:t>
      </w:r>
      <w:r w:rsidRPr="00C02347">
        <w:rPr>
          <w:rFonts w:ascii="Times New Roman" w:hAnsi="Times New Roman"/>
          <w:i/>
          <w:sz w:val="28"/>
          <w:szCs w:val="28"/>
          <w:lang w:val="uk-UA"/>
        </w:rPr>
        <w:t>9</w:t>
      </w:r>
      <w:r w:rsidRPr="00C02347">
        <w:rPr>
          <w:rFonts w:ascii="Times New Roman" w:hAnsi="Times New Roman"/>
          <w:i/>
          <w:sz w:val="28"/>
          <w:szCs w:val="28"/>
          <w:lang w:val="uk-UA"/>
        </w:rPr>
        <w:t>-</w:t>
      </w:r>
      <w:r w:rsidRPr="00C02347">
        <w:rPr>
          <w:rFonts w:ascii="Times New Roman" w:hAnsi="Times New Roman"/>
          <w:i/>
          <w:sz w:val="28"/>
          <w:szCs w:val="28"/>
          <w:lang w:val="uk-UA"/>
        </w:rPr>
        <w:t xml:space="preserve">Б </w:t>
      </w:r>
      <w:r w:rsidRPr="00C02347">
        <w:rPr>
          <w:rFonts w:ascii="Times New Roman" w:hAnsi="Times New Roman"/>
          <w:i/>
          <w:sz w:val="28"/>
          <w:szCs w:val="28"/>
          <w:lang w:val="uk-UA"/>
        </w:rPr>
        <w:t xml:space="preserve">класу </w:t>
      </w:r>
    </w:p>
    <w:p w14:paraId="2F7285D1" w14:textId="5EA9B42F" w:rsidR="00C02347" w:rsidRDefault="00C02347" w:rsidP="00C0234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02347">
        <w:rPr>
          <w:rFonts w:ascii="Times New Roman" w:hAnsi="Times New Roman"/>
          <w:i/>
          <w:sz w:val="28"/>
          <w:szCs w:val="28"/>
          <w:lang w:val="uk-UA"/>
        </w:rPr>
        <w:t xml:space="preserve">Криворізького Центрально-Міського ліцею </w:t>
      </w:r>
      <w:r w:rsidR="00A836A7">
        <w:rPr>
          <w:rFonts w:ascii="Times New Roman" w:hAnsi="Times New Roman"/>
          <w:i/>
          <w:sz w:val="28"/>
          <w:szCs w:val="28"/>
          <w:lang w:val="uk-UA"/>
        </w:rPr>
        <w:t>КМР ДО</w:t>
      </w:r>
    </w:p>
    <w:p w14:paraId="79597444" w14:textId="77777777" w:rsidR="00C02347" w:rsidRDefault="00C02347" w:rsidP="00C02347">
      <w:pPr>
        <w:spacing w:after="0" w:line="360" w:lineRule="auto"/>
        <w:jc w:val="center"/>
        <w:rPr>
          <w:rFonts w:ascii="Times New Roman" w:eastAsiaTheme="majorEastAsia" w:hAnsi="Times New Roman"/>
          <w:color w:val="4472C4" w:themeColor="accent1"/>
          <w:kern w:val="24"/>
          <w:sz w:val="28"/>
          <w:szCs w:val="28"/>
          <w:lang w:val="uk-UA"/>
        </w:rPr>
      </w:pPr>
      <w:r w:rsidRPr="00C023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02347">
        <w:rPr>
          <w:rFonts w:ascii="Times New Roman" w:hAnsi="Times New Roman"/>
          <w:i/>
          <w:sz w:val="28"/>
          <w:szCs w:val="28"/>
          <w:lang w:val="uk-UA"/>
        </w:rPr>
        <w:t>Паламар Олександри Валентинівни</w:t>
      </w:r>
      <w:r w:rsidRPr="00C02347">
        <w:rPr>
          <w:rFonts w:ascii="Times New Roman" w:hAnsi="Times New Roman"/>
          <w:i/>
          <w:sz w:val="28"/>
          <w:szCs w:val="28"/>
          <w:lang w:val="uk-UA"/>
        </w:rPr>
        <w:t xml:space="preserve"> на тему:</w:t>
      </w:r>
      <w:r w:rsidRPr="00C02347">
        <w:rPr>
          <w:rFonts w:ascii="Times New Roman" w:eastAsiaTheme="majorEastAsia" w:hAnsi="Times New Roman"/>
          <w:color w:val="4472C4" w:themeColor="accent1"/>
          <w:kern w:val="24"/>
          <w:sz w:val="28"/>
          <w:szCs w:val="28"/>
        </w:rPr>
        <w:t xml:space="preserve"> </w:t>
      </w:r>
    </w:p>
    <w:p w14:paraId="71DFD637" w14:textId="1298574A" w:rsidR="00C02347" w:rsidRPr="00C02347" w:rsidRDefault="00C02347" w:rsidP="00C0234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02347">
        <w:rPr>
          <w:rFonts w:ascii="Times New Roman" w:eastAsiaTheme="majorEastAsia" w:hAnsi="Times New Roman"/>
          <w:kern w:val="24"/>
          <w:sz w:val="28"/>
          <w:szCs w:val="28"/>
          <w:lang w:val="uk-UA"/>
        </w:rPr>
        <w:t>«</w:t>
      </w:r>
      <w:proofErr w:type="spellStart"/>
      <w:r w:rsidRPr="00C02347">
        <w:rPr>
          <w:rFonts w:ascii="Times New Roman" w:hAnsi="Times New Roman"/>
          <w:i/>
          <w:sz w:val="28"/>
          <w:szCs w:val="28"/>
        </w:rPr>
        <w:t>Дослідження</w:t>
      </w:r>
      <w:proofErr w:type="spellEnd"/>
      <w:r w:rsidRPr="00C023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i/>
          <w:sz w:val="28"/>
          <w:szCs w:val="28"/>
        </w:rPr>
        <w:t>оптичних</w:t>
      </w:r>
      <w:proofErr w:type="spellEnd"/>
      <w:r w:rsidRPr="00C023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i/>
          <w:sz w:val="28"/>
          <w:szCs w:val="28"/>
        </w:rPr>
        <w:t>властивостей</w:t>
      </w:r>
      <w:proofErr w:type="spellEnd"/>
      <w:r w:rsidRPr="00C023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i/>
          <w:sz w:val="28"/>
          <w:szCs w:val="28"/>
        </w:rPr>
        <w:t>колоїдних</w:t>
      </w:r>
      <w:proofErr w:type="spellEnd"/>
      <w:r w:rsidRPr="00C023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i/>
          <w:sz w:val="28"/>
          <w:szCs w:val="28"/>
        </w:rPr>
        <w:t>розчинів</w:t>
      </w:r>
      <w:proofErr w:type="spellEnd"/>
      <w:r w:rsidRPr="00C02347">
        <w:rPr>
          <w:rFonts w:ascii="Times New Roman" w:hAnsi="Times New Roman"/>
          <w:i/>
          <w:sz w:val="28"/>
          <w:szCs w:val="28"/>
        </w:rPr>
        <w:br/>
        <w:t>(</w:t>
      </w:r>
      <w:proofErr w:type="spellStart"/>
      <w:r w:rsidRPr="00C02347">
        <w:rPr>
          <w:rFonts w:ascii="Times New Roman" w:hAnsi="Times New Roman"/>
          <w:i/>
          <w:sz w:val="28"/>
          <w:szCs w:val="28"/>
        </w:rPr>
        <w:t>холодне</w:t>
      </w:r>
      <w:proofErr w:type="spellEnd"/>
      <w:r w:rsidRPr="00C023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i/>
          <w:sz w:val="28"/>
          <w:szCs w:val="28"/>
        </w:rPr>
        <w:t>світло</w:t>
      </w:r>
      <w:proofErr w:type="spellEnd"/>
      <w:r w:rsidRPr="00C02347">
        <w:rPr>
          <w:rFonts w:ascii="Times New Roman" w:hAnsi="Times New Roman"/>
          <w:i/>
          <w:sz w:val="28"/>
          <w:szCs w:val="28"/>
        </w:rPr>
        <w:t>)</w:t>
      </w:r>
      <w:r w:rsidRPr="00C02347">
        <w:rPr>
          <w:rFonts w:ascii="Times New Roman" w:hAnsi="Times New Roman"/>
          <w:i/>
          <w:sz w:val="28"/>
          <w:szCs w:val="28"/>
          <w:lang w:val="uk-UA"/>
        </w:rPr>
        <w:t>»</w:t>
      </w:r>
    </w:p>
    <w:p w14:paraId="0ADA8329" w14:textId="436D7493" w:rsidR="00C02347" w:rsidRPr="00C02347" w:rsidRDefault="00C02347" w:rsidP="00C0234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Актуальність : </w:t>
      </w:r>
      <w:r w:rsidRPr="00C02347">
        <w:rPr>
          <w:rFonts w:ascii="Times New Roman" w:hAnsi="Times New Roman"/>
          <w:sz w:val="28"/>
          <w:szCs w:val="28"/>
          <w:lang w:val="uk-UA"/>
        </w:rPr>
        <w:t xml:space="preserve">світлячки, медузи та палички, що світяться – одні  літають, хтось живе глибоко в океані, а треті забезпечують розваги в нічних клубах. </w:t>
      </w:r>
      <w:proofErr w:type="spellStart"/>
      <w:r w:rsidRPr="00C02347">
        <w:rPr>
          <w:rFonts w:ascii="Times New Roman" w:hAnsi="Times New Roman"/>
          <w:sz w:val="28"/>
          <w:szCs w:val="28"/>
        </w:rPr>
        <w:t>Який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між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C02347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? Відповіддю є деякі інтригуючи хімічні реакції, в результаті яких виробляється світло. Досліди з світінням завжди </w:t>
      </w:r>
      <w:proofErr w:type="spellStart"/>
      <w:r w:rsidRPr="00C02347">
        <w:rPr>
          <w:rFonts w:ascii="Times New Roman" w:hAnsi="Times New Roman"/>
          <w:sz w:val="28"/>
          <w:szCs w:val="28"/>
        </w:rPr>
        <w:t>заворожують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02347">
        <w:rPr>
          <w:rFonts w:ascii="Times New Roman" w:hAnsi="Times New Roman"/>
          <w:sz w:val="28"/>
          <w:szCs w:val="28"/>
        </w:rPr>
        <w:t>привертають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увагу</w:t>
      </w:r>
      <w:proofErr w:type="spellEnd"/>
      <w:r w:rsidRPr="00C02347">
        <w:rPr>
          <w:rFonts w:ascii="Times New Roman" w:hAnsi="Times New Roman"/>
          <w:sz w:val="28"/>
          <w:szCs w:val="28"/>
        </w:rPr>
        <w:t>.</w:t>
      </w:r>
    </w:p>
    <w:p w14:paraId="34287806" w14:textId="61149D94" w:rsidR="00C02347" w:rsidRPr="00C02347" w:rsidRDefault="00C02347" w:rsidP="00C0234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36A7">
        <w:rPr>
          <w:rFonts w:ascii="Times New Roman" w:hAnsi="Times New Roman"/>
          <w:b/>
          <w:bCs/>
          <w:i/>
          <w:iCs/>
          <w:sz w:val="28"/>
          <w:szCs w:val="28"/>
        </w:rPr>
        <w:t>Мета:</w:t>
      </w:r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дослідити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явище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люмінесценції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, як одну з  </w:t>
      </w:r>
      <w:proofErr w:type="spellStart"/>
      <w:r w:rsidRPr="00C02347">
        <w:rPr>
          <w:rFonts w:ascii="Times New Roman" w:hAnsi="Times New Roman"/>
          <w:sz w:val="28"/>
          <w:szCs w:val="28"/>
        </w:rPr>
        <w:t>оптичних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колоїдних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розчинів</w:t>
      </w:r>
      <w:proofErr w:type="spellEnd"/>
      <w:r w:rsidRPr="00C02347">
        <w:rPr>
          <w:rFonts w:ascii="Times New Roman" w:hAnsi="Times New Roman"/>
          <w:sz w:val="28"/>
          <w:szCs w:val="28"/>
        </w:rPr>
        <w:t>.</w:t>
      </w:r>
    </w:p>
    <w:p w14:paraId="191A034A" w14:textId="77777777" w:rsidR="00C02347" w:rsidRPr="00C02347" w:rsidRDefault="00C02347" w:rsidP="00A836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Завдання:</w:t>
      </w:r>
    </w:p>
    <w:p w14:paraId="15FCEDCD" w14:textId="77777777" w:rsidR="00C02347" w:rsidRPr="00C02347" w:rsidRDefault="00C02347" w:rsidP="00C023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  <w:lang w:val="uk-UA"/>
        </w:rPr>
        <w:t>опрацювати літературу з теми дослідження,</w:t>
      </w:r>
    </w:p>
    <w:p w14:paraId="233B82A1" w14:textId="77777777" w:rsidR="00C02347" w:rsidRPr="00C02347" w:rsidRDefault="00C02347" w:rsidP="00C023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  <w:lang w:val="uk-UA"/>
        </w:rPr>
        <w:t>провести  досліди - фокуси  з дисперсними системами, що супроводжуються виділенням світла,</w:t>
      </w:r>
    </w:p>
    <w:p w14:paraId="1DBF6E8C" w14:textId="77777777" w:rsidR="00A836A7" w:rsidRDefault="00C02347" w:rsidP="00A836A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  <w:lang w:val="uk-UA"/>
        </w:rPr>
        <w:t>виявити які процеси лежать в основі проведених дослідів-фокусів.</w:t>
      </w:r>
    </w:p>
    <w:p w14:paraId="067D840F" w14:textId="5400ACF3" w:rsidR="00C02347" w:rsidRPr="00A836A7" w:rsidRDefault="00C02347" w:rsidP="00A836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36A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Об’єкт дослідження: </w:t>
      </w:r>
      <w:r w:rsidRPr="00A836A7">
        <w:rPr>
          <w:rFonts w:ascii="Times New Roman" w:hAnsi="Times New Roman"/>
          <w:sz w:val="28"/>
          <w:szCs w:val="28"/>
          <w:lang w:val="uk-UA"/>
        </w:rPr>
        <w:t>досліди-фокуси, що супроводжуються виділенням світла</w:t>
      </w:r>
    </w:p>
    <w:p w14:paraId="183FF610" w14:textId="3758FB57" w:rsidR="00C02347" w:rsidRPr="00C02347" w:rsidRDefault="00C02347" w:rsidP="00A836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Предмет дослідження: </w:t>
      </w:r>
      <w:r w:rsidRPr="00C02347">
        <w:rPr>
          <w:rFonts w:ascii="Times New Roman" w:hAnsi="Times New Roman"/>
          <w:sz w:val="28"/>
          <w:szCs w:val="28"/>
          <w:lang w:val="uk-UA"/>
        </w:rPr>
        <w:t>процеси, що лежать в основі виділення світла молекулами різних речовин</w:t>
      </w:r>
      <w:r w:rsidRPr="00C02347">
        <w:rPr>
          <w:rFonts w:ascii="Times New Roman" w:hAnsi="Times New Roman"/>
          <w:sz w:val="28"/>
          <w:szCs w:val="28"/>
          <w:lang w:val="uk-UA"/>
        </w:rPr>
        <w:t>.</w:t>
      </w:r>
    </w:p>
    <w:p w14:paraId="36830FAA" w14:textId="4FC730CD" w:rsidR="00C02347" w:rsidRPr="00C02347" w:rsidRDefault="00C02347" w:rsidP="00A836A7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0234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Хід роботи: </w:t>
      </w:r>
      <w:r w:rsidRPr="00A836A7">
        <w:rPr>
          <w:rFonts w:ascii="Times New Roman" w:hAnsi="Times New Roman"/>
          <w:sz w:val="28"/>
          <w:szCs w:val="28"/>
          <w:lang w:val="uk-UA"/>
        </w:rPr>
        <w:t xml:space="preserve">Були проведені досліди фокуси, що супроводжуються появою світіння- </w:t>
      </w:r>
      <w:r w:rsidR="00831367" w:rsidRPr="00A836A7">
        <w:rPr>
          <w:rFonts w:ascii="Times New Roman" w:hAnsi="Times New Roman"/>
          <w:sz w:val="28"/>
          <w:szCs w:val="28"/>
          <w:lang w:val="uk-UA"/>
        </w:rPr>
        <w:t>люмінесценцією</w:t>
      </w:r>
      <w:r w:rsidRPr="00A836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836A7" w:rsidRPr="00A836A7">
        <w:rPr>
          <w:rFonts w:ascii="Times New Roman" w:hAnsi="Times New Roman"/>
          <w:sz w:val="28"/>
          <w:szCs w:val="28"/>
          <w:lang w:val="uk-UA"/>
        </w:rPr>
        <w:t>д</w:t>
      </w:r>
      <w:r w:rsidRPr="00A836A7">
        <w:rPr>
          <w:rFonts w:ascii="Times New Roman" w:hAnsi="Times New Roman"/>
          <w:sz w:val="28"/>
          <w:szCs w:val="28"/>
          <w:lang w:val="uk-UA"/>
        </w:rPr>
        <w:t>осліджені причини появи світла.</w:t>
      </w:r>
    </w:p>
    <w:p w14:paraId="3FDC5D7A" w14:textId="7BD429CC" w:rsidR="00C02347" w:rsidRPr="00C02347" w:rsidRDefault="00C02347" w:rsidP="00A836A7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0234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Висновки:</w:t>
      </w:r>
    </w:p>
    <w:p w14:paraId="51B7E860" w14:textId="348EA4D1" w:rsidR="00C02347" w:rsidRPr="00C02347" w:rsidRDefault="00A836A7" w:rsidP="00A836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02347" w:rsidRPr="00C02347">
        <w:rPr>
          <w:rFonts w:ascii="Times New Roman" w:hAnsi="Times New Roman"/>
          <w:sz w:val="28"/>
          <w:szCs w:val="28"/>
          <w:lang w:val="uk-UA"/>
        </w:rPr>
        <w:t>Всі фокуси проведені нами мають в своїй основі явище люмінесценції, яке є одним з оптичних властивостей  колоїдних розчинів.</w:t>
      </w:r>
    </w:p>
    <w:p w14:paraId="175A9799" w14:textId="5B0C6B8F" w:rsidR="00C02347" w:rsidRPr="00C02347" w:rsidRDefault="00A836A7" w:rsidP="00A836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C02347" w:rsidRPr="00C02347">
        <w:rPr>
          <w:rFonts w:ascii="Times New Roman" w:hAnsi="Times New Roman"/>
          <w:sz w:val="28"/>
          <w:szCs w:val="28"/>
          <w:lang w:val="uk-UA"/>
        </w:rPr>
        <w:t xml:space="preserve">Речовини, які здатні під дією різного виду збуджень давати люмінесцентне світіння, називають люмінофорами. Природні люмінофори можуть бути як неорганічного походження (мінерали), так і органічного (насіння, квіти, нафтопродукти). Різниця між ними полягає у тому, що неорганічні дають люмінесцентне світіння тільки у твердому стані, а органічні — у твердому, рідкому та газоподібному станах (люмінесцентне світіння дають деякі молекули). Медики та біологи найбільше стикаються з люмінесценцією органічних </w:t>
      </w:r>
      <w:proofErr w:type="spellStart"/>
      <w:r w:rsidR="00C02347" w:rsidRPr="00C02347">
        <w:rPr>
          <w:rFonts w:ascii="Times New Roman" w:hAnsi="Times New Roman"/>
          <w:sz w:val="28"/>
          <w:szCs w:val="28"/>
          <w:lang w:val="uk-UA"/>
        </w:rPr>
        <w:t>сполук</w:t>
      </w:r>
      <w:proofErr w:type="spellEnd"/>
      <w:r w:rsidR="00C02347" w:rsidRPr="00C02347">
        <w:rPr>
          <w:rFonts w:ascii="Times New Roman" w:hAnsi="Times New Roman"/>
          <w:sz w:val="28"/>
          <w:szCs w:val="28"/>
          <w:lang w:val="uk-UA"/>
        </w:rPr>
        <w:t>.</w:t>
      </w:r>
    </w:p>
    <w:p w14:paraId="4F886CFC" w14:textId="096C4A9F" w:rsidR="00C02347" w:rsidRPr="00C02347" w:rsidRDefault="00A836A7" w:rsidP="00A836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C02347" w:rsidRPr="00C0234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02347" w:rsidRPr="00A836A7">
        <w:rPr>
          <w:rFonts w:ascii="Times New Roman" w:hAnsi="Times New Roman"/>
          <w:sz w:val="28"/>
          <w:szCs w:val="28"/>
          <w:lang w:val="uk-UA"/>
        </w:rPr>
        <w:t>В наших  дослідженнях  ми спостерігали слідуючи види люмінесценції :</w:t>
      </w:r>
      <w:r w:rsidR="00C02347" w:rsidRPr="00C0234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02347" w:rsidRPr="00C02347">
        <w:rPr>
          <w:rFonts w:ascii="Times New Roman" w:hAnsi="Times New Roman"/>
          <w:sz w:val="28"/>
          <w:szCs w:val="28"/>
          <w:lang w:val="uk-UA"/>
        </w:rPr>
        <w:t>спонтанна люмінесценція - люмінесценція, яка виникає при переході атома із проміжного збудженого стану на нижчий енергетичний рівень і супроводжується випромінюванням; хемілюмінесценція - люмінесценція, що виникає за рахунок енергії, яка виділяється при хімічній реакції, що протікає в тому ж середовищі; фотолюмінесценція - люмінесценція, що виникає за рахунок енергії оптичного випромінювання</w:t>
      </w:r>
      <w:r w:rsidR="00C02347" w:rsidRPr="00C02347">
        <w:rPr>
          <w:rFonts w:ascii="Times New Roman" w:hAnsi="Times New Roman"/>
          <w:sz w:val="28"/>
          <w:szCs w:val="28"/>
          <w:lang w:val="uk-UA"/>
        </w:rPr>
        <w:t>.</w:t>
      </w:r>
    </w:p>
    <w:p w14:paraId="79D12CDB" w14:textId="1931C6A3" w:rsidR="00C02347" w:rsidRPr="00C02347" w:rsidRDefault="00C02347" w:rsidP="00A836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b/>
          <w:bCs/>
          <w:sz w:val="28"/>
          <w:szCs w:val="28"/>
          <w:lang w:val="uk-UA"/>
        </w:rPr>
        <w:t>Джерела:</w:t>
      </w:r>
    </w:p>
    <w:p w14:paraId="32C49E7C" w14:textId="77777777" w:rsidR="00C02347" w:rsidRPr="00C02347" w:rsidRDefault="00C02347" w:rsidP="00A836A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347">
        <w:rPr>
          <w:rFonts w:ascii="Times New Roman" w:hAnsi="Times New Roman"/>
          <w:sz w:val="28"/>
          <w:szCs w:val="28"/>
          <w:lang w:val="uk-UA"/>
        </w:rPr>
        <w:t>Вовокотруб</w:t>
      </w:r>
      <w:proofErr w:type="spellEnd"/>
      <w:r w:rsidRPr="00C02347">
        <w:rPr>
          <w:rFonts w:ascii="Times New Roman" w:hAnsi="Times New Roman"/>
          <w:sz w:val="28"/>
          <w:szCs w:val="28"/>
          <w:lang w:val="uk-UA"/>
        </w:rPr>
        <w:t> Н.П., Смик С.Ю., Бойко Р.С. Практикум з фізичної та колоїдної хімії. Електронний навчальний посібник, 2002. – 257 с.</w:t>
      </w:r>
    </w:p>
    <w:p w14:paraId="3C00C3A7" w14:textId="77777777" w:rsidR="00C02347" w:rsidRPr="00C02347" w:rsidRDefault="00C02347" w:rsidP="00A836A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  <w:highlight w:val="white"/>
          <w:lang w:val="uk-UA"/>
        </w:rPr>
        <w:t>Глосарій термінів з хімії // Й. </w:t>
      </w:r>
      <w:proofErr w:type="spellStart"/>
      <w:r w:rsidRPr="00C02347">
        <w:rPr>
          <w:rFonts w:ascii="Times New Roman" w:hAnsi="Times New Roman"/>
          <w:sz w:val="28"/>
          <w:szCs w:val="28"/>
          <w:highlight w:val="white"/>
          <w:lang w:val="uk-UA"/>
        </w:rPr>
        <w:t>Опейда</w:t>
      </w:r>
      <w:proofErr w:type="spellEnd"/>
      <w:r w:rsidRPr="00C02347">
        <w:rPr>
          <w:rFonts w:ascii="Times New Roman" w:hAnsi="Times New Roman"/>
          <w:sz w:val="28"/>
          <w:szCs w:val="28"/>
          <w:highlight w:val="white"/>
          <w:lang w:val="uk-UA"/>
        </w:rPr>
        <w:t>, О. Швайка. Ін-т фізико-органічної хімії та вуглехімії ім. Л. М. Литвиненка НАН України, Донецький національний університет. — Донецьк : Вебер, 2008. — 758 с. </w:t>
      </w:r>
    </w:p>
    <w:p w14:paraId="045EB7E3" w14:textId="77777777" w:rsidR="00C02347" w:rsidRPr="00C02347" w:rsidRDefault="00C02347" w:rsidP="00A836A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02347">
        <w:rPr>
          <w:rFonts w:ascii="Times New Roman" w:hAnsi="Times New Roman"/>
          <w:sz w:val="28"/>
          <w:szCs w:val="28"/>
          <w:lang w:val="uk-UA"/>
        </w:rPr>
        <w:t>Кабачний</w:t>
      </w:r>
      <w:proofErr w:type="spellEnd"/>
      <w:r w:rsidRPr="00C02347">
        <w:rPr>
          <w:rFonts w:ascii="Times New Roman" w:hAnsi="Times New Roman"/>
          <w:sz w:val="28"/>
          <w:szCs w:val="28"/>
          <w:lang w:val="uk-UA"/>
        </w:rPr>
        <w:t> В.І., Осипенко Л.К., </w:t>
      </w:r>
      <w:proofErr w:type="spellStart"/>
      <w:r w:rsidRPr="00C02347">
        <w:rPr>
          <w:rFonts w:ascii="Times New Roman" w:hAnsi="Times New Roman"/>
          <w:sz w:val="28"/>
          <w:szCs w:val="28"/>
          <w:lang w:val="uk-UA"/>
        </w:rPr>
        <w:t>Грицан</w:t>
      </w:r>
      <w:proofErr w:type="spellEnd"/>
      <w:r w:rsidRPr="00C02347">
        <w:rPr>
          <w:rFonts w:ascii="Times New Roman" w:hAnsi="Times New Roman"/>
          <w:sz w:val="28"/>
          <w:szCs w:val="28"/>
          <w:lang w:val="uk-UA"/>
        </w:rPr>
        <w:t> Л.Д. та ін. Фізична та колоїдна хімія – Х.: Прапор, В-во </w:t>
      </w:r>
      <w:proofErr w:type="spellStart"/>
      <w:r w:rsidRPr="00C02347">
        <w:rPr>
          <w:rFonts w:ascii="Times New Roman" w:hAnsi="Times New Roman"/>
          <w:sz w:val="28"/>
          <w:szCs w:val="28"/>
          <w:lang w:val="uk-UA"/>
        </w:rPr>
        <w:t>УкрФА</w:t>
      </w:r>
      <w:proofErr w:type="spellEnd"/>
      <w:r w:rsidRPr="00C02347">
        <w:rPr>
          <w:rFonts w:ascii="Times New Roman" w:hAnsi="Times New Roman"/>
          <w:sz w:val="28"/>
          <w:szCs w:val="28"/>
          <w:lang w:val="uk-UA"/>
        </w:rPr>
        <w:t>, 1999. – 368 с.</w:t>
      </w:r>
    </w:p>
    <w:p w14:paraId="40C12741" w14:textId="77777777" w:rsidR="00C02347" w:rsidRPr="00C02347" w:rsidRDefault="00C02347" w:rsidP="00A836A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02347">
        <w:rPr>
          <w:rFonts w:ascii="Times New Roman" w:hAnsi="Times New Roman"/>
          <w:sz w:val="28"/>
          <w:szCs w:val="28"/>
          <w:lang w:val="uk-UA"/>
        </w:rPr>
        <w:t>Кабачний</w:t>
      </w:r>
      <w:proofErr w:type="spellEnd"/>
      <w:r w:rsidRPr="00C02347">
        <w:rPr>
          <w:rFonts w:ascii="Times New Roman" w:hAnsi="Times New Roman"/>
          <w:sz w:val="28"/>
          <w:szCs w:val="28"/>
          <w:lang w:val="uk-UA"/>
        </w:rPr>
        <w:t> В.І., Осипенко Л.К., </w:t>
      </w:r>
      <w:proofErr w:type="spellStart"/>
      <w:r w:rsidRPr="00C02347">
        <w:rPr>
          <w:rFonts w:ascii="Times New Roman" w:hAnsi="Times New Roman"/>
          <w:sz w:val="28"/>
          <w:szCs w:val="28"/>
          <w:lang w:val="uk-UA"/>
        </w:rPr>
        <w:t>Грицан</w:t>
      </w:r>
      <w:proofErr w:type="spellEnd"/>
      <w:r w:rsidRPr="00C02347">
        <w:rPr>
          <w:rFonts w:ascii="Times New Roman" w:hAnsi="Times New Roman"/>
          <w:sz w:val="28"/>
          <w:szCs w:val="28"/>
          <w:lang w:val="uk-UA"/>
        </w:rPr>
        <w:t> Л.Д. та ін. Фізична та колоїдна хімія. Збірник задач. – Х.: Золоті сторінки, 2001. – 207 с.</w:t>
      </w:r>
    </w:p>
    <w:p w14:paraId="4D0BAD66" w14:textId="77777777" w:rsidR="00C02347" w:rsidRPr="00C02347" w:rsidRDefault="00C02347" w:rsidP="00A836A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347">
        <w:rPr>
          <w:rFonts w:ascii="Times New Roman" w:hAnsi="Times New Roman"/>
          <w:sz w:val="28"/>
          <w:szCs w:val="28"/>
        </w:rPr>
        <w:t>Меленьева</w:t>
      </w:r>
      <w:proofErr w:type="spellEnd"/>
      <w:r w:rsidRPr="00C02347">
        <w:rPr>
          <w:rFonts w:ascii="Times New Roman" w:hAnsi="Times New Roman"/>
          <w:sz w:val="28"/>
          <w:szCs w:val="28"/>
        </w:rPr>
        <w:t xml:space="preserve"> Г. А. Фармацевтическая химия / Г. А. </w:t>
      </w:r>
      <w:proofErr w:type="spellStart"/>
      <w:r w:rsidRPr="00C02347">
        <w:rPr>
          <w:rFonts w:ascii="Times New Roman" w:hAnsi="Times New Roman"/>
          <w:sz w:val="28"/>
          <w:szCs w:val="28"/>
        </w:rPr>
        <w:t>Меленьева</w:t>
      </w:r>
      <w:proofErr w:type="spellEnd"/>
      <w:r w:rsidRPr="00C02347">
        <w:rPr>
          <w:rFonts w:ascii="Times New Roman" w:hAnsi="Times New Roman"/>
          <w:sz w:val="28"/>
          <w:szCs w:val="28"/>
        </w:rPr>
        <w:t>, Л. А. Антонова. – М. : Медицина, 1985. – 480 с</w:t>
      </w:r>
    </w:p>
    <w:p w14:paraId="5407F227" w14:textId="77777777" w:rsidR="00C02347" w:rsidRPr="00C02347" w:rsidRDefault="00C02347" w:rsidP="00A836A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  <w:lang w:val="uk-UA"/>
        </w:rPr>
        <w:t>Мороз А.С., Яворська Л.П., </w:t>
      </w:r>
      <w:proofErr w:type="spellStart"/>
      <w:r w:rsidRPr="00C02347">
        <w:rPr>
          <w:rFonts w:ascii="Times New Roman" w:hAnsi="Times New Roman"/>
          <w:sz w:val="28"/>
          <w:szCs w:val="28"/>
          <w:lang w:val="uk-UA"/>
        </w:rPr>
        <w:t>Луцевич</w:t>
      </w:r>
      <w:proofErr w:type="spellEnd"/>
      <w:r w:rsidRPr="00C02347">
        <w:rPr>
          <w:rFonts w:ascii="Times New Roman" w:hAnsi="Times New Roman"/>
          <w:sz w:val="28"/>
          <w:szCs w:val="28"/>
          <w:lang w:val="uk-UA"/>
        </w:rPr>
        <w:t> Д.Д. та ін. Біофізична та колоїдна хімія. – Вінниця: Нова книга, 2007. – 600 с.</w:t>
      </w:r>
    </w:p>
    <w:p w14:paraId="1ED93C3E" w14:textId="730B383B" w:rsidR="00C02347" w:rsidRPr="00831367" w:rsidRDefault="00C02347" w:rsidP="0083136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347">
        <w:rPr>
          <w:rFonts w:ascii="Times New Roman" w:hAnsi="Times New Roman"/>
          <w:sz w:val="28"/>
          <w:szCs w:val="28"/>
          <w:lang w:val="uk-UA"/>
        </w:rPr>
        <w:t>Мороз А.С., Ковальова А.Г. Фізична та колоїдна хімія. – Львів: Світ, 1994. –  280 с.</w:t>
      </w:r>
    </w:p>
    <w:sectPr w:rsidR="00C02347" w:rsidRPr="00831367" w:rsidSect="000D1F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C211C"/>
    <w:multiLevelType w:val="hybridMultilevel"/>
    <w:tmpl w:val="A8A6673C"/>
    <w:lvl w:ilvl="0" w:tplc="BF8CEC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CC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21E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2E9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6CC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609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643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E1C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ADB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75B3"/>
    <w:multiLevelType w:val="hybridMultilevel"/>
    <w:tmpl w:val="59847A48"/>
    <w:lvl w:ilvl="0" w:tplc="B346F0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B60F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BEF1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280A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E292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7C4C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E66B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86DD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3E32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4614F7"/>
    <w:multiLevelType w:val="hybridMultilevel"/>
    <w:tmpl w:val="E2B4B43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31EFF"/>
    <w:multiLevelType w:val="hybridMultilevel"/>
    <w:tmpl w:val="9BA0AE6E"/>
    <w:lvl w:ilvl="0" w:tplc="35D0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24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45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A9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64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60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6E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1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02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E78E5"/>
    <w:multiLevelType w:val="hybridMultilevel"/>
    <w:tmpl w:val="7598BB9A"/>
    <w:lvl w:ilvl="0" w:tplc="8E247D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D23C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E5D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66BB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5841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0EBB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0EA6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D0D6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481A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45C1865"/>
    <w:multiLevelType w:val="hybridMultilevel"/>
    <w:tmpl w:val="0A548DF2"/>
    <w:lvl w:ilvl="0" w:tplc="17046D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3AC0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6827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CC3B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EE2F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0A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09C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F27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225B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875119222">
    <w:abstractNumId w:val="4"/>
  </w:num>
  <w:num w:numId="2" w16cid:durableId="827788770">
    <w:abstractNumId w:val="0"/>
  </w:num>
  <w:num w:numId="3" w16cid:durableId="161547192">
    <w:abstractNumId w:val="1"/>
  </w:num>
  <w:num w:numId="4" w16cid:durableId="1979529590">
    <w:abstractNumId w:val="2"/>
  </w:num>
  <w:num w:numId="5" w16cid:durableId="2108650486">
    <w:abstractNumId w:val="5"/>
  </w:num>
  <w:num w:numId="6" w16cid:durableId="1418936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ED"/>
    <w:rsid w:val="000D1F0A"/>
    <w:rsid w:val="00831367"/>
    <w:rsid w:val="00A005ED"/>
    <w:rsid w:val="00A836A7"/>
    <w:rsid w:val="00B60D73"/>
    <w:rsid w:val="00C02347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4DD8"/>
  <w15:chartTrackingRefBased/>
  <w15:docId w15:val="{B5A6D22C-B131-4794-B283-F1EC338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47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0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28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2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90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42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1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7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20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Бондаренко</dc:creator>
  <cp:keywords/>
  <dc:description/>
  <cp:lastModifiedBy>Наталія Бондаренко</cp:lastModifiedBy>
  <cp:revision>3</cp:revision>
  <dcterms:created xsi:type="dcterms:W3CDTF">2024-04-12T19:19:00Z</dcterms:created>
  <dcterms:modified xsi:type="dcterms:W3CDTF">2024-04-12T19:32:00Z</dcterms:modified>
</cp:coreProperties>
</file>