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18B3" w14:textId="77777777" w:rsidR="00C97827" w:rsidRDefault="00C87DF4" w:rsidP="00C97827">
      <w:pPr>
        <w:spacing w:before="0" w:beforeAutospacing="0" w:after="0" w:afterAutospacing="0" w:line="36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СТАТИСТИЧНИЙ АНАЛІЗ</w:t>
      </w:r>
      <w:r w:rsidR="00C97827"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ВЛАСТИВОСТЕЙ </w:t>
      </w:r>
    </w:p>
    <w:p w14:paraId="5C53FCCA" w14:textId="7BF552E5" w:rsidR="004561F6" w:rsidRDefault="00C87DF4" w:rsidP="00C97827">
      <w:pPr>
        <w:spacing w:before="0" w:beforeAutospacing="0" w:after="0" w:afterAutospacing="0" w:line="36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ГРАВІТАЦІЙНО-ХВИЛЬОВИХ СПЛЕСКІВ</w:t>
      </w:r>
    </w:p>
    <w:p w14:paraId="72CEA0A2" w14:textId="77777777" w:rsidR="00C97827" w:rsidRPr="00C97827" w:rsidRDefault="00C97827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</w:pPr>
    </w:p>
    <w:p w14:paraId="6F14F819" w14:textId="5D8FCFAF" w:rsidR="004561F6" w:rsidRPr="00C97827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hAnsi="Times New Roman"/>
          <w:b/>
          <w:bCs/>
          <w:sz w:val="28"/>
          <w:szCs w:val="28"/>
          <w:lang w:val="uk-UA"/>
        </w:rPr>
        <w:t>Ковалевський Олексій Сергійович</w:t>
      </w:r>
      <w:r w:rsidR="00877633">
        <w:rPr>
          <w:rFonts w:ascii="Times New Roman" w:hAnsi="Times New Roman"/>
          <w:sz w:val="28"/>
          <w:szCs w:val="28"/>
          <w:lang w:val="uk-UA"/>
        </w:rPr>
        <w:t>,</w:t>
      </w:r>
      <w:r w:rsidRPr="00C978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827" w:rsidRPr="00C97827">
        <w:rPr>
          <w:rFonts w:ascii="Times New Roman" w:hAnsi="Times New Roman"/>
          <w:sz w:val="28"/>
          <w:szCs w:val="28"/>
          <w:lang w:val="uk-UA"/>
        </w:rPr>
        <w:t>Харківське територіальне відділення МАН України</w:t>
      </w:r>
      <w:r w:rsidR="00877633">
        <w:rPr>
          <w:rFonts w:ascii="Times New Roman" w:hAnsi="Times New Roman"/>
          <w:sz w:val="28"/>
          <w:szCs w:val="28"/>
          <w:lang w:val="uk-UA"/>
        </w:rPr>
        <w:t>,</w:t>
      </w:r>
      <w:r w:rsidR="00C97827" w:rsidRPr="00C97827">
        <w:rPr>
          <w:rFonts w:ascii="Times New Roman" w:hAnsi="Times New Roman"/>
          <w:sz w:val="28"/>
          <w:szCs w:val="28"/>
          <w:lang w:val="uk-UA"/>
        </w:rPr>
        <w:t xml:space="preserve"> Комунальний заклад «Харківська обласна Мала академія наук Харківської обласної ради»</w:t>
      </w:r>
      <w:r w:rsidR="00877633">
        <w:rPr>
          <w:rFonts w:ascii="Times New Roman" w:hAnsi="Times New Roman"/>
          <w:sz w:val="28"/>
          <w:szCs w:val="28"/>
          <w:lang w:val="uk-UA"/>
        </w:rPr>
        <w:t>,</w:t>
      </w:r>
      <w:r w:rsidR="00C97827" w:rsidRPr="00C97827">
        <w:rPr>
          <w:rFonts w:ascii="Times New Roman" w:hAnsi="Times New Roman"/>
          <w:sz w:val="28"/>
          <w:szCs w:val="28"/>
          <w:lang w:val="uk-UA"/>
        </w:rPr>
        <w:t xml:space="preserve"> Комунальний заклад «Харківський науковий ліцей “Обдарованість”» Харківської обласної ради</w:t>
      </w:r>
      <w:r w:rsidR="00C97827" w:rsidRPr="00C978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633">
        <w:rPr>
          <w:rFonts w:ascii="Times New Roman" w:hAnsi="Times New Roman"/>
          <w:sz w:val="28"/>
          <w:szCs w:val="28"/>
          <w:lang w:val="uk-UA"/>
        </w:rPr>
        <w:t>9</w:t>
      </w:r>
      <w:r w:rsidR="00C97827" w:rsidRPr="00C97827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877633">
        <w:rPr>
          <w:rFonts w:ascii="Times New Roman" w:hAnsi="Times New Roman"/>
          <w:sz w:val="28"/>
          <w:szCs w:val="28"/>
          <w:lang w:val="uk-UA"/>
        </w:rPr>
        <w:t>,</w:t>
      </w:r>
      <w:r w:rsidR="00C97827" w:rsidRPr="00C97827">
        <w:rPr>
          <w:rFonts w:ascii="Times New Roman" w:hAnsi="Times New Roman"/>
          <w:sz w:val="28"/>
          <w:szCs w:val="28"/>
          <w:lang w:val="uk-UA"/>
        </w:rPr>
        <w:t xml:space="preserve"> м. Ха</w:t>
      </w:r>
      <w:r w:rsidR="00877633">
        <w:rPr>
          <w:rFonts w:ascii="Times New Roman" w:hAnsi="Times New Roman"/>
          <w:sz w:val="28"/>
          <w:szCs w:val="28"/>
          <w:lang w:val="uk-UA"/>
        </w:rPr>
        <w:t>р</w:t>
      </w:r>
      <w:r w:rsidR="00C97827" w:rsidRPr="00C97827">
        <w:rPr>
          <w:rFonts w:ascii="Times New Roman" w:hAnsi="Times New Roman"/>
          <w:sz w:val="28"/>
          <w:szCs w:val="28"/>
          <w:lang w:val="uk-UA"/>
        </w:rPr>
        <w:t>ків.</w:t>
      </w:r>
    </w:p>
    <w:p w14:paraId="76C5235A" w14:textId="711F5446" w:rsidR="00C97827" w:rsidRPr="00C97827" w:rsidRDefault="00C97827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Науков</w:t>
      </w: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і</w:t>
      </w: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 керівник</w:t>
      </w: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и</w:t>
      </w: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: </w:t>
      </w:r>
      <w:proofErr w:type="spellStart"/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Слюсарев</w:t>
      </w:r>
      <w:proofErr w:type="spellEnd"/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 Іван Григорович,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доцент кафедри астрономії та космічної інформатики фізичного факультету Харківського національного університету імені В.Н. Каразіна, старший науковий співробітник Науково-дослідного інституту астрономії Харківського національного університету імені </w:t>
      </w:r>
      <w:r w:rsidR="00877633">
        <w:rPr>
          <w:rFonts w:ascii="Times New Roman" w:eastAsia="Calibri" w:hAnsi="Times New Roman"/>
          <w:color w:val="000000"/>
          <w:sz w:val="28"/>
          <w:szCs w:val="28"/>
          <w:lang w:val="uk-UA"/>
        </w:rPr>
        <w:br/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В.Н. Каразіна, кандидат фізико-математичних наук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;</w:t>
      </w:r>
    </w:p>
    <w:p w14:paraId="127ECEE5" w14:textId="1722C429" w:rsidR="004561F6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Петренко Ірина Олександрівна</w:t>
      </w:r>
      <w:r w:rsidRPr="00C97827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,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учитель фізики Комунального закладу «Харківський науковий ліцей “Обдарованість”» Харківської 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обласної ради, учитель-методист, учитель вищої категорії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14:paraId="2BCC142A" w14:textId="77777777" w:rsidR="00C97827" w:rsidRPr="00C97827" w:rsidRDefault="00C97827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14:paraId="25D3EBC1" w14:textId="3FB8D881" w:rsidR="004561F6" w:rsidRPr="00C97827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Існування гравітаційних хвиль було передбачено у загальній теорії відносності Альберта Ейнштейна. 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На ті часи у науковців не було інструментів, які б дали змогу не те що досліджувати експериментально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характеристики цих хвиль – проблемою бул</w:t>
      </w:r>
      <w:r w:rsid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а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навіть можливість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детектувати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наявність 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гравітайціних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хвиль.</w:t>
      </w:r>
    </w:p>
    <w:p w14:paraId="4E08064E" w14:textId="14779E50" w:rsidR="004561F6" w:rsidRPr="00C97827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Створення інтерферометра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Майкельсона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у 1887 році було першим кроком, що над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>ав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перспективу майбутнім дослідникам, хоча до детектування гравітаційних х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виль було це далеко.</w:t>
      </w:r>
    </w:p>
    <w:p w14:paraId="24E6CB35" w14:textId="307E13B8" w:rsidR="004561F6" w:rsidRPr="00C97827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Інтерферометри використовують принцип інтерференції хвиль для вимірювань. У випадку досліджень гравітаційних хвиль неможливо обійтися без другої 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br/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складової – шумозахисних систем. Вони потрібні, щоб досягнути максимальну чутливість. Тако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ж необхідно використовувати масштабні  детектори ,які складаються з двох або більше дзеркал, розташованих 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на 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значній відстані одне від одного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14:paraId="57A1D315" w14:textId="59F0EA41" w:rsidR="000A5874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Мета роботи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статистичний аналіз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гравітаційно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-хвильових сплесків та дослідження їх властивостей.</w:t>
      </w:r>
    </w:p>
    <w:p w14:paraId="260DDFBC" w14:textId="0F50364C" w:rsidR="000A5874" w:rsidRDefault="00C87DF4" w:rsidP="000A5874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>Актуальність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роботи полягає в тому, що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>г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раві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таційно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-хвильові сплески є унікальним джерелом інформації про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вискоенергетичні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події у далекому 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br/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космосі – злиття нейтронних зір та чорних дір, або ж злиття тільки чорних дір зоряної маси, фактично 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з 2015 року відкрилося нове вікно дослідження Всесвіту, шв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идкий розвиток якого ще продовжується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14:paraId="75E88301" w14:textId="58A5B9F2" w:rsidR="000A5874" w:rsidRDefault="00C87DF4" w:rsidP="000A5874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Об’єкт дослідження: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гравітаційно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-хвильові сплески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14:paraId="551CA6F6" w14:textId="77777777" w:rsidR="000A5874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Предмет дослідження: розподіл мас компонентів та розподіл відстаней 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>в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ід прототипів до сучасних інтерферометрів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14:paraId="7D608FFA" w14:textId="4078978C" w:rsidR="004561F6" w:rsidRPr="00C97827" w:rsidRDefault="000A587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Н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ауковці по всьому світу працювали над створенням чут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ливих систем для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детекції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гравітаційних хвиль. Розвиток цих технологій почався з концепцій американських вчених 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і привів до створення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LIGO.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Проєкт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LIGO представляє собою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спільн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в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зусилля лабораторій у США, Італії та Німеччині з метою спостереженн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я і вивчення гравітаційних хвиль. Попри технічні складнощі та фінансові виклики, LIGO надав перші експериментальні докази існування гравітаційних хвиль.</w:t>
      </w:r>
    </w:p>
    <w:p w14:paraId="7C807628" w14:textId="77777777" w:rsidR="004561F6" w:rsidRPr="00C97827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Злиття чорних дір або нейтронних зір, спричиняють гравітаційні хвилі різної форми, які можна спостеріга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ти за допомогою відповідних детекторів.</w:t>
      </w:r>
    </w:p>
    <w:p w14:paraId="12A699E8" w14:textId="43CF0767" w:rsidR="000A5874" w:rsidRDefault="00C87DF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Зусилля вчених, таких як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Райнер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Вайсс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Баррі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Баріш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і Кіп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Торн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, були визнані Нобелівською премією у 2017 році за їхні дослідження у галузі гравітаційних хвиль.</w:t>
      </w:r>
      <w:r w:rsidR="000A5874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Досягнення в галузі </w:t>
      </w:r>
      <w:proofErr w:type="spellStart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детекції</w:t>
      </w:r>
      <w:proofErr w:type="spellEnd"/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гравітаційних хвиль свідчать</w:t>
      </w:r>
      <w:r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про значний науковий і технологічний прогрес, який дозволяє нам краще розуміти Всесвіт та його складові.</w:t>
      </w:r>
    </w:p>
    <w:p w14:paraId="470A0854" w14:textId="35DE15C4" w:rsidR="004561F6" w:rsidRPr="00C97827" w:rsidRDefault="000A5874" w:rsidP="00C9782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У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роботі розглянуто історію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досліждень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гравітаційно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-хвильових сплесків, створення інтерферометрів,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проєкт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LIGO. За даними з відкритого ка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талогу 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побудовано і описано гістограми: розподіл маси головного  і вторинного компонентів, мас залишку,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Chirp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маси,  розподілу відношення між потужністю корисного сигналу і рівнем шуму рівня сигналу SNR(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Signal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to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Noise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Ratio</w:t>
      </w:r>
      <w:proofErr w:type="spellEnd"/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) та розподіл </w:t>
      </w:r>
      <w:r w:rsidR="00C87DF4" w:rsidRPr="00C97827">
        <w:rPr>
          <w:rFonts w:ascii="Times New Roman" w:eastAsia="Calibri" w:hAnsi="Times New Roman"/>
          <w:color w:val="000000"/>
          <w:sz w:val="28"/>
          <w:szCs w:val="28"/>
          <w:lang w:val="uk-UA"/>
        </w:rPr>
        <w:t>відстані.</w:t>
      </w:r>
    </w:p>
    <w:sectPr w:rsidR="004561F6" w:rsidRPr="00C97827" w:rsidSect="00C978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F840F" w14:textId="77777777" w:rsidR="00C87DF4" w:rsidRDefault="00C87DF4">
      <w:pPr>
        <w:spacing w:line="240" w:lineRule="auto"/>
      </w:pPr>
      <w:r>
        <w:separator/>
      </w:r>
    </w:p>
  </w:endnote>
  <w:endnote w:type="continuationSeparator" w:id="0">
    <w:p w14:paraId="7D9C9B8D" w14:textId="77777777" w:rsidR="00C87DF4" w:rsidRDefault="00C87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4DD7" w14:textId="77777777" w:rsidR="00C87DF4" w:rsidRDefault="00C87DF4">
      <w:pPr>
        <w:spacing w:before="0" w:after="0"/>
      </w:pPr>
      <w:r>
        <w:separator/>
      </w:r>
    </w:p>
  </w:footnote>
  <w:footnote w:type="continuationSeparator" w:id="0">
    <w:p w14:paraId="73B8E21D" w14:textId="77777777" w:rsidR="00C87DF4" w:rsidRDefault="00C87D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7D"/>
    <w:rsid w:val="000A5874"/>
    <w:rsid w:val="0013677D"/>
    <w:rsid w:val="004561F6"/>
    <w:rsid w:val="00562E06"/>
    <w:rsid w:val="00877633"/>
    <w:rsid w:val="00C87DF4"/>
    <w:rsid w:val="00C97827"/>
    <w:rsid w:val="00F763B0"/>
    <w:rsid w:val="00FD58CB"/>
    <w:rsid w:val="1345032A"/>
    <w:rsid w:val="233414D0"/>
    <w:rsid w:val="24FD796B"/>
    <w:rsid w:val="45876EF0"/>
    <w:rsid w:val="4E9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5F03"/>
  <w15:docId w15:val="{71D9CE7E-1562-4317-AC75-FFE890B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 Михайловна</cp:lastModifiedBy>
  <cp:revision>2</cp:revision>
  <dcterms:created xsi:type="dcterms:W3CDTF">2024-04-15T15:26:00Z</dcterms:created>
  <dcterms:modified xsi:type="dcterms:W3CDTF">2024-04-15T15:26:00Z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9228FBAFAD6C4D56ACB0785B23FD3112_12</vt:lpwstr>
  </property>
</Properties>
</file>