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B5" w:rsidRDefault="00AD79E0" w:rsidP="00975C59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Полтавське </w:t>
      </w:r>
      <w:r w:rsidRPr="00FB6868">
        <w:rPr>
          <w:rFonts w:ascii="Times New Roman" w:hAnsi="Times New Roman" w:cs="Times New Roman"/>
          <w:b/>
          <w:bCs/>
          <w:sz w:val="28"/>
          <w:lang w:val="ru-RU"/>
        </w:rPr>
        <w:t>територіальне відділення МАН</w:t>
      </w:r>
    </w:p>
    <w:p w:rsidR="00720D43" w:rsidRPr="00E52C71" w:rsidRDefault="008834B5" w:rsidP="00975C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52C71">
        <w:rPr>
          <w:rFonts w:ascii="Times New Roman" w:hAnsi="Times New Roman" w:cs="Times New Roman"/>
          <w:b/>
          <w:sz w:val="28"/>
          <w:lang w:val="ru-RU"/>
        </w:rPr>
        <w:t>Всеукраїнський інтерактивний конкурс «МАН-Юніор Дослідник»</w:t>
      </w:r>
    </w:p>
    <w:p w:rsidR="00AD79E0" w:rsidRDefault="00AD79E0" w:rsidP="003F19E1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Автор: </w:t>
      </w:r>
      <w:r w:rsidRPr="00AD79E0">
        <w:rPr>
          <w:rFonts w:ascii="Times New Roman" w:hAnsi="Times New Roman" w:cs="Times New Roman"/>
          <w:sz w:val="28"/>
          <w:lang w:val="ru-RU"/>
        </w:rPr>
        <w:t xml:space="preserve">Клевчук Анна Русланівна, учениця </w:t>
      </w:r>
      <w:r>
        <w:rPr>
          <w:rFonts w:ascii="Times New Roman" w:hAnsi="Times New Roman" w:cs="Times New Roman"/>
          <w:sz w:val="28"/>
          <w:lang w:val="ru-RU"/>
        </w:rPr>
        <w:t xml:space="preserve">8 класу </w:t>
      </w:r>
      <w:r w:rsidR="003F19E1">
        <w:rPr>
          <w:rFonts w:ascii="Times New Roman" w:hAnsi="Times New Roman" w:cs="Times New Roman"/>
          <w:sz w:val="28"/>
          <w:lang w:val="ru-RU"/>
        </w:rPr>
        <w:t xml:space="preserve">Семенівського ліцею №1 імені                       </w:t>
      </w:r>
      <w:r w:rsidRPr="00AD79E0">
        <w:rPr>
          <w:rFonts w:ascii="Times New Roman" w:hAnsi="Times New Roman" w:cs="Times New Roman"/>
          <w:sz w:val="28"/>
          <w:lang w:val="ru-RU"/>
        </w:rPr>
        <w:t>М. М. Хорунжого Семенівської селищної ради Кременчуцького району Полтавської області</w:t>
      </w:r>
    </w:p>
    <w:p w:rsidR="00AD79E0" w:rsidRDefault="00AD79E0" w:rsidP="003F19E1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720D43">
        <w:rPr>
          <w:rFonts w:ascii="Times New Roman" w:hAnsi="Times New Roman" w:cs="Times New Roman"/>
          <w:b/>
          <w:sz w:val="28"/>
          <w:lang w:val="ru-RU"/>
        </w:rPr>
        <w:t>Керівник:</w:t>
      </w:r>
      <w:r>
        <w:rPr>
          <w:rFonts w:ascii="Times New Roman" w:hAnsi="Times New Roman" w:cs="Times New Roman"/>
          <w:sz w:val="28"/>
          <w:lang w:val="ru-RU"/>
        </w:rPr>
        <w:t xml:space="preserve"> Федорів Оксана Анатоліївна, завідувач відділу з освітньої діяльності МАН Комунального закладу позашкільної освіти «Семенівський Будинок дитячої та юнацької творчості» Семенівської селищної ради </w:t>
      </w:r>
      <w:r w:rsidRPr="00AD79E0">
        <w:rPr>
          <w:rFonts w:ascii="Times New Roman" w:hAnsi="Times New Roman" w:cs="Times New Roman"/>
          <w:sz w:val="28"/>
          <w:lang w:val="ru-RU"/>
        </w:rPr>
        <w:t>Кременчуцького району Полтавської області</w:t>
      </w:r>
    </w:p>
    <w:p w:rsidR="00AD79E0" w:rsidRPr="00A64BFC" w:rsidRDefault="00720D43" w:rsidP="003F19E1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Назва населеного пункту: </w:t>
      </w:r>
      <w:r w:rsidRPr="00720D43">
        <w:rPr>
          <w:rFonts w:ascii="Times New Roman" w:hAnsi="Times New Roman" w:cs="Times New Roman"/>
          <w:sz w:val="28"/>
          <w:lang w:val="ru-RU"/>
        </w:rPr>
        <w:t>смт Семенівка Кременчуцького району Полтавської області</w:t>
      </w:r>
    </w:p>
    <w:p w:rsidR="00AD79E0" w:rsidRDefault="00AD79E0" w:rsidP="003F19E1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AD79E0">
        <w:rPr>
          <w:rFonts w:ascii="Times New Roman" w:hAnsi="Times New Roman" w:cs="Times New Roman"/>
          <w:b/>
          <w:sz w:val="28"/>
          <w:lang w:val="ru-RU"/>
        </w:rPr>
        <w:t>Тема проєкту:</w:t>
      </w:r>
      <w:r w:rsidR="00720D4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«Історичні пам</w:t>
      </w:r>
      <w:r w:rsidR="00720D43">
        <w:rPr>
          <w:rFonts w:ascii="Times New Roman" w:hAnsi="Times New Roman" w:cs="Times New Roman"/>
          <w:sz w:val="28"/>
          <w:lang w:val="ru-RU"/>
        </w:rPr>
        <w:t>'</w:t>
      </w:r>
      <w:r>
        <w:rPr>
          <w:rFonts w:ascii="Times New Roman" w:hAnsi="Times New Roman" w:cs="Times New Roman"/>
          <w:sz w:val="28"/>
          <w:lang w:val="ru-RU"/>
        </w:rPr>
        <w:t>ятки Семенівки та її околиць як відгомін страшної минувшини»</w:t>
      </w:r>
      <w:r w:rsidR="00720D43">
        <w:rPr>
          <w:rFonts w:ascii="Times New Roman" w:hAnsi="Times New Roman" w:cs="Times New Roman"/>
          <w:sz w:val="28"/>
          <w:lang w:val="ru-RU"/>
        </w:rPr>
        <w:t>.</w:t>
      </w:r>
    </w:p>
    <w:p w:rsidR="00720D43" w:rsidRDefault="00720D43" w:rsidP="003F19E1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720D43">
        <w:rPr>
          <w:rFonts w:ascii="Times New Roman" w:hAnsi="Times New Roman" w:cs="Times New Roman"/>
          <w:b/>
          <w:sz w:val="28"/>
          <w:lang w:val="ru-RU"/>
        </w:rPr>
        <w:t>Мета</w:t>
      </w:r>
      <w:r>
        <w:rPr>
          <w:rFonts w:ascii="Times New Roman" w:hAnsi="Times New Roman" w:cs="Times New Roman"/>
          <w:b/>
          <w:sz w:val="28"/>
          <w:lang w:val="ru-RU"/>
        </w:rPr>
        <w:t xml:space="preserve"> проєкту</w:t>
      </w:r>
      <w:r w:rsidRPr="00720D43">
        <w:rPr>
          <w:rFonts w:ascii="Times New Roman" w:hAnsi="Times New Roman" w:cs="Times New Roman"/>
          <w:b/>
          <w:sz w:val="28"/>
          <w:lang w:val="ru-RU"/>
        </w:rPr>
        <w:t>:</w:t>
      </w:r>
      <w:r>
        <w:rPr>
          <w:rFonts w:ascii="Times New Roman" w:hAnsi="Times New Roman" w:cs="Times New Roman"/>
          <w:sz w:val="28"/>
          <w:lang w:val="ru-RU"/>
        </w:rPr>
        <w:t xml:space="preserve"> дослідити історичні пам'ятки Семенівщини, що пов'язані з трагічними історичними подіями рідного краю.</w:t>
      </w:r>
    </w:p>
    <w:p w:rsidR="001A7833" w:rsidRPr="001A7833" w:rsidRDefault="001A7833" w:rsidP="003F19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Завдання проєкту</w:t>
      </w:r>
      <w:r w:rsidRPr="001A78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1A7833" w:rsidRPr="001A7833" w:rsidRDefault="001A7833" w:rsidP="003F19E1">
      <w:pPr>
        <w:numPr>
          <w:ilvl w:val="0"/>
          <w:numId w:val="1"/>
        </w:numPr>
        <w:tabs>
          <w:tab w:val="center" w:pos="498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Проаналізувати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історичні пам’ятки Семенів</w:t>
      </w:r>
      <w:r w:rsid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та її околиць й виокремити 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пов’</w:t>
      </w:r>
      <w:r w:rsid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трагічним історичним минулим краю.</w:t>
      </w:r>
    </w:p>
    <w:p w:rsidR="001A7833" w:rsidRPr="001A7833" w:rsidRDefault="001A7833" w:rsidP="003F19E1">
      <w:pPr>
        <w:numPr>
          <w:ilvl w:val="0"/>
          <w:numId w:val="1"/>
        </w:numPr>
        <w:tabs>
          <w:tab w:val="center" w:pos="498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Дослідити</w:t>
      </w:r>
      <w:r w:rsidRPr="001A7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історичні події, що пов’язані з</w:t>
      </w:r>
      <w:r w:rsid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виокремленою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пам’</w:t>
      </w:r>
      <w:r w:rsid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Семенівщини.</w:t>
      </w:r>
    </w:p>
    <w:p w:rsidR="001A7833" w:rsidRDefault="001A7833" w:rsidP="003F19E1">
      <w:pPr>
        <w:numPr>
          <w:ilvl w:val="0"/>
          <w:numId w:val="1"/>
        </w:numPr>
        <w:tabs>
          <w:tab w:val="center" w:pos="498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Розкрити особливості </w:t>
      </w:r>
      <w:r w:rsid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пам’</w:t>
      </w:r>
      <w:r w:rsid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Семені</w:t>
      </w:r>
      <w:r w:rsid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вщини, обраної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детального дослідження.</w:t>
      </w:r>
    </w:p>
    <w:p w:rsidR="001A7833" w:rsidRDefault="00A008F6" w:rsidP="003F19E1">
      <w:pPr>
        <w:numPr>
          <w:ilvl w:val="0"/>
          <w:numId w:val="1"/>
        </w:numPr>
        <w:tabs>
          <w:tab w:val="center" w:pos="498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Показати значення досліджених</w:t>
      </w:r>
      <w:r w:rsidR="001A7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пам’яток для історії рідного краю та України вцілому. </w:t>
      </w:r>
    </w:p>
    <w:p w:rsidR="00E52C71" w:rsidRDefault="00E81837" w:rsidP="003F19E1">
      <w:pPr>
        <w:tabs>
          <w:tab w:val="center" w:pos="498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18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 дослідження: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історичні пам’ятки смт Семенівка та її околиць.</w:t>
      </w:r>
    </w:p>
    <w:p w:rsidR="00A008F6" w:rsidRDefault="00E81837" w:rsidP="003F19E1">
      <w:pPr>
        <w:tabs>
          <w:tab w:val="center" w:pos="498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818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 дослідження: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трагічні події</w:t>
      </w:r>
      <w:r w:rsidR="00CA30AA" w:rsidRP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історії рідного краю</w:t>
      </w:r>
      <w:r w:rsidRP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A30AA" w:rsidRP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P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пов’язані </w:t>
      </w:r>
      <w:r w:rsidR="00CA30AA" w:rsidRP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A008F6" w:rsidRP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історичною</w:t>
      </w:r>
      <w:r w:rsidR="00CA30AA" w:rsidRP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пам’</w:t>
      </w:r>
      <w:r w:rsidR="00A008F6" w:rsidRP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яткою</w:t>
      </w:r>
      <w:r w:rsidR="00A008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Семенівщини</w:t>
      </w:r>
      <w:r w:rsidR="00A64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4BFC" w:rsidRPr="00A64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="00A64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3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D3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еморіальним</w:t>
      </w:r>
      <w:r w:rsidR="00A008F6" w:rsidRPr="000D3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комплекс</w:t>
      </w:r>
      <w:r w:rsidR="000D3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</w:t>
      </w:r>
      <w:r w:rsidR="00A008F6" w:rsidRPr="000D3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008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A008F6" w:rsidRPr="000D3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Жертвам фашизму</w:t>
      </w:r>
      <w:r w:rsidR="00A008F6" w:rsidRPr="00A008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в</w:t>
      </w:r>
      <w:r w:rsidR="00A008F6" w:rsidRPr="000D3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</w:t>
      </w:r>
      <w:r w:rsidR="00A008F6" w:rsidRPr="00A008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елі</w:t>
      </w:r>
      <w:r w:rsidR="00A008F6" w:rsidRPr="000D3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Великі Липняги</w:t>
      </w:r>
      <w:r w:rsidR="00A008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B26441" w:rsidRDefault="00B26441" w:rsidP="003F19E1">
      <w:pPr>
        <w:tabs>
          <w:tab w:val="center" w:pos="498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2644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Теоретична частина: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264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Друга Світова Війна XX століття не обійшла стороною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й Полтавський край. </w:t>
      </w:r>
      <w:r w:rsidRPr="00B264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81 рік тому село Великі Липняги на Полтав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щині пережило велику трагедію. </w:t>
      </w:r>
      <w:r w:rsidRPr="00B264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Із 19 по 21 вересня 1943 року гітлерівська військова частина «СС‑63» спалила живцем 371 жителя.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363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Через те, що 15 вересня 1943 року 52 розвідгрупа Червоної армії вбила двох німців-військовослужбовців </w:t>
      </w:r>
      <w:r w:rsidR="00D36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6322" w:rsidRPr="00A64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="00D36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63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німецький каральний загін знищив усе село.</w:t>
      </w:r>
    </w:p>
    <w:p w:rsidR="00B26441" w:rsidRPr="00B26441" w:rsidRDefault="00D36322" w:rsidP="003F19E1">
      <w:pPr>
        <w:tabs>
          <w:tab w:val="center" w:pos="498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363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Експериментальна частина: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363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Провівши дослідження, опрацювавши наявні документальні джерела, спогади мешканців села </w:t>
      </w:r>
      <w:r w:rsidRPr="00A64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Pr="00D363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ми зрозуміли, що трагічна історія Великих Липнягів донині повністю не вивчена. І, нажаль, через те, що село було повністю спалене, сьогодні відсутня будь-яка джерельна база прямих доказів тих звірств. Ми маємо лише свідчення </w:t>
      </w:r>
      <w:r w:rsidRPr="00D363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очевидців, яких уже немає вживих. В ході дослідження нам пощастило потрапити в Липнягівський музей, але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r w:rsidRPr="00D363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ауково-дослідний та культурно-освітній заклад, призначений для вивчення, збереження та використання пам'яток ма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теріальної і духовної культури </w:t>
      </w:r>
      <w:r w:rsidRPr="00D363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колись був пограбований, а зараз повністю занедбаний. Тож ми хочемо, щоб про трагедію Великих Липнягів почули всі й можливо тоді музей буде відновлено, а історико-культурна спадщина Семенівщини буде збережена.</w:t>
      </w:r>
    </w:p>
    <w:p w:rsidR="00975C59" w:rsidRPr="003F19E1" w:rsidRDefault="00201D8C" w:rsidP="003F19E1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01D8C">
        <w:rPr>
          <w:rFonts w:ascii="Times New Roman" w:hAnsi="Times New Roman" w:cs="Times New Roman"/>
          <w:b/>
          <w:sz w:val="28"/>
          <w:lang w:val="uk-UA"/>
        </w:rPr>
        <w:t>Висновки:</w:t>
      </w:r>
      <w:r w:rsidR="006F383D">
        <w:rPr>
          <w:rFonts w:ascii="Times New Roman" w:hAnsi="Times New Roman" w:cs="Times New Roman"/>
          <w:sz w:val="28"/>
          <w:lang w:val="uk-UA"/>
        </w:rPr>
        <w:t xml:space="preserve"> Проаналізувавши </w:t>
      </w:r>
      <w:r w:rsidRPr="00201D8C">
        <w:rPr>
          <w:rFonts w:ascii="Times New Roman" w:hAnsi="Times New Roman" w:cs="Times New Roman"/>
          <w:sz w:val="28"/>
          <w:lang w:val="uk-UA"/>
        </w:rPr>
        <w:t>історичні па</w:t>
      </w:r>
      <w:r w:rsidR="006F383D">
        <w:rPr>
          <w:rFonts w:ascii="Times New Roman" w:hAnsi="Times New Roman" w:cs="Times New Roman"/>
          <w:sz w:val="28"/>
          <w:lang w:val="uk-UA"/>
        </w:rPr>
        <w:t>м’ятки Семенівки та її околиць ми  виокремил</w:t>
      </w:r>
      <w:r w:rsidR="000D30F1">
        <w:rPr>
          <w:rFonts w:ascii="Times New Roman" w:hAnsi="Times New Roman" w:cs="Times New Roman"/>
          <w:sz w:val="28"/>
          <w:lang w:val="uk-UA"/>
        </w:rPr>
        <w:t>и ту</w:t>
      </w:r>
      <w:r w:rsidRPr="00201D8C">
        <w:rPr>
          <w:rFonts w:ascii="Times New Roman" w:hAnsi="Times New Roman" w:cs="Times New Roman"/>
          <w:sz w:val="28"/>
          <w:lang w:val="uk-UA"/>
        </w:rPr>
        <w:t xml:space="preserve">, що </w:t>
      </w:r>
      <w:r w:rsidR="006F383D">
        <w:rPr>
          <w:rFonts w:ascii="Times New Roman" w:hAnsi="Times New Roman" w:cs="Times New Roman"/>
          <w:sz w:val="28"/>
          <w:lang w:val="uk-UA"/>
        </w:rPr>
        <w:t xml:space="preserve">на нашу думку найбільш </w:t>
      </w:r>
      <w:r w:rsidR="000D30F1">
        <w:rPr>
          <w:rFonts w:ascii="Times New Roman" w:hAnsi="Times New Roman" w:cs="Times New Roman"/>
          <w:sz w:val="28"/>
          <w:lang w:val="uk-UA"/>
        </w:rPr>
        <w:t>пов’язана</w:t>
      </w:r>
      <w:r w:rsidRPr="00201D8C">
        <w:rPr>
          <w:rFonts w:ascii="Times New Roman" w:hAnsi="Times New Roman" w:cs="Times New Roman"/>
          <w:sz w:val="28"/>
          <w:lang w:val="uk-UA"/>
        </w:rPr>
        <w:t xml:space="preserve"> з тр</w:t>
      </w:r>
      <w:r w:rsidR="006F383D">
        <w:rPr>
          <w:rFonts w:ascii="Times New Roman" w:hAnsi="Times New Roman" w:cs="Times New Roman"/>
          <w:sz w:val="28"/>
          <w:lang w:val="uk-UA"/>
        </w:rPr>
        <w:t>агічним історичним минулим краю</w:t>
      </w:r>
      <w:r w:rsidR="00A64BFC">
        <w:rPr>
          <w:rFonts w:ascii="Times New Roman" w:hAnsi="Times New Roman" w:cs="Times New Roman"/>
          <w:sz w:val="28"/>
          <w:lang w:val="uk-UA"/>
        </w:rPr>
        <w:t xml:space="preserve"> </w:t>
      </w:r>
      <w:r w:rsidR="00A64BFC" w:rsidRPr="00A64BFC">
        <w:rPr>
          <w:rFonts w:ascii="Times New Roman" w:hAnsi="Times New Roman" w:cs="Times New Roman"/>
          <w:sz w:val="28"/>
          <w:lang w:val="uk-UA"/>
        </w:rPr>
        <w:t>—</w:t>
      </w:r>
      <w:r w:rsidR="00A64BFC">
        <w:rPr>
          <w:rFonts w:ascii="Times New Roman" w:hAnsi="Times New Roman" w:cs="Times New Roman"/>
          <w:sz w:val="28"/>
          <w:lang w:val="uk-UA"/>
        </w:rPr>
        <w:t xml:space="preserve"> </w:t>
      </w:r>
      <w:r w:rsidR="000D3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D3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еморіальний</w:t>
      </w:r>
      <w:r w:rsidR="000D30F1" w:rsidRPr="000D3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комплекс </w:t>
      </w:r>
      <w:r w:rsidR="000D3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0D30F1" w:rsidRPr="000D3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Жертвам фашизму</w:t>
      </w:r>
      <w:r w:rsidR="000D30F1" w:rsidRPr="00A008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в</w:t>
      </w:r>
      <w:r w:rsidR="000D30F1" w:rsidRPr="000D3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</w:t>
      </w:r>
      <w:r w:rsidR="000D30F1" w:rsidRPr="00A008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елі</w:t>
      </w:r>
      <w:r w:rsidR="000D30F1" w:rsidRPr="000D3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Великі Липняги</w:t>
      </w:r>
      <w:r w:rsidR="000D30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0D30F1" w:rsidRPr="000D30F1">
        <w:rPr>
          <w:rFonts w:ascii="Times New Roman" w:hAnsi="Times New Roman" w:cs="Times New Roman"/>
          <w:sz w:val="28"/>
          <w:lang w:val="uk-UA"/>
        </w:rPr>
        <w:t>Кременчуцького району Полтавської області</w:t>
      </w:r>
      <w:r w:rsidR="000D30F1">
        <w:rPr>
          <w:rFonts w:ascii="Times New Roman" w:hAnsi="Times New Roman" w:cs="Times New Roman"/>
          <w:sz w:val="28"/>
          <w:lang w:val="uk-UA"/>
        </w:rPr>
        <w:t>.</w:t>
      </w:r>
      <w:r w:rsidR="003F19E1">
        <w:rPr>
          <w:rFonts w:ascii="Times New Roman" w:hAnsi="Times New Roman" w:cs="Times New Roman"/>
          <w:sz w:val="28"/>
          <w:lang w:val="uk-UA"/>
        </w:rPr>
        <w:t xml:space="preserve"> </w:t>
      </w:r>
      <w:r w:rsidR="000D30F1" w:rsidRPr="003F19E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Дослідивши </w:t>
      </w:r>
      <w:r w:rsidR="00006457" w:rsidRPr="003F19E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історичні події, що пов’язані з </w:t>
      </w:r>
      <w:r w:rsidR="000D30F1" w:rsidRPr="003F19E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даною пам’яткою, ми з’ясували, що </w:t>
      </w:r>
      <w:r w:rsidR="00D75169" w:rsidRPr="003F19E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 роки Другої Світової Війни практично всі жителі села </w:t>
      </w:r>
      <w:r w:rsidR="00D75169" w:rsidRPr="003F19E1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Великі Липняги</w:t>
      </w:r>
      <w:r w:rsidR="00D75169" w:rsidRPr="003F19E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та його околиць були знищені німцями.</w:t>
      </w:r>
      <w:r w:rsidR="00D00D92" w:rsidRPr="003F19E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D00D92" w:rsidRPr="003F19E1">
        <w:rPr>
          <w:rFonts w:ascii="Times New Roman" w:hAnsi="Times New Roman" w:cs="Times New Roman"/>
          <w:color w:val="000000" w:themeColor="text1"/>
          <w:sz w:val="28"/>
          <w:lang w:val="ru-RU"/>
        </w:rPr>
        <w:t>У селі протягом чотирьох днів есесівці вершили жорстоку розправу над мирним населенням.</w:t>
      </w:r>
      <w:r w:rsidR="00D00D92">
        <w:rPr>
          <w:color w:val="000000" w:themeColor="text1"/>
          <w:sz w:val="28"/>
          <w:lang w:val="ru-RU"/>
        </w:rPr>
        <w:t xml:space="preserve"> </w:t>
      </w:r>
    </w:p>
    <w:p w:rsidR="00975C59" w:rsidRDefault="00D00D92" w:rsidP="003F19E1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sz w:val="28"/>
          <w:szCs w:val="28"/>
          <w:lang w:val="ru-RU" w:eastAsia="ru-RU"/>
        </w:rPr>
      </w:pPr>
      <w:r w:rsidRPr="00D00D92">
        <w:rPr>
          <w:color w:val="000000" w:themeColor="text1"/>
          <w:sz w:val="28"/>
          <w:lang w:val="ru-RU"/>
        </w:rPr>
        <w:t>З'ясувавши особливості</w:t>
      </w:r>
      <w:r>
        <w:rPr>
          <w:color w:val="000000" w:themeColor="text1"/>
          <w:sz w:val="28"/>
          <w:lang w:val="ru-RU"/>
        </w:rPr>
        <w:t xml:space="preserve"> </w:t>
      </w:r>
      <w:r>
        <w:rPr>
          <w:sz w:val="28"/>
          <w:szCs w:val="28"/>
          <w:lang w:val="uk-UA" w:eastAsia="ru-RU"/>
        </w:rPr>
        <w:t>м</w:t>
      </w:r>
      <w:r>
        <w:rPr>
          <w:bCs/>
          <w:sz w:val="28"/>
          <w:szCs w:val="28"/>
          <w:lang w:val="uk-UA" w:eastAsia="ru-RU"/>
        </w:rPr>
        <w:t>еморіального</w:t>
      </w:r>
      <w:r w:rsidRPr="000D30F1">
        <w:rPr>
          <w:bCs/>
          <w:sz w:val="28"/>
          <w:szCs w:val="28"/>
          <w:lang w:val="uk-UA" w:eastAsia="ru-RU"/>
        </w:rPr>
        <w:t xml:space="preserve"> комплекс</w:t>
      </w:r>
      <w:r>
        <w:rPr>
          <w:bCs/>
          <w:sz w:val="28"/>
          <w:szCs w:val="28"/>
          <w:lang w:val="uk-UA" w:eastAsia="ru-RU"/>
        </w:rPr>
        <w:t>у</w:t>
      </w:r>
      <w:r w:rsidRPr="000D30F1">
        <w:rPr>
          <w:bCs/>
          <w:sz w:val="28"/>
          <w:szCs w:val="28"/>
          <w:lang w:val="uk-UA" w:eastAsia="ru-RU"/>
        </w:rPr>
        <w:t xml:space="preserve"> </w:t>
      </w:r>
      <w:r>
        <w:rPr>
          <w:bCs/>
          <w:sz w:val="28"/>
          <w:szCs w:val="28"/>
          <w:lang w:val="uk-UA" w:eastAsia="ru-RU"/>
        </w:rPr>
        <w:t>«</w:t>
      </w:r>
      <w:r w:rsidRPr="000D30F1">
        <w:rPr>
          <w:bCs/>
          <w:sz w:val="28"/>
          <w:szCs w:val="28"/>
          <w:lang w:val="uk-UA" w:eastAsia="ru-RU"/>
        </w:rPr>
        <w:t>Жертвам фашизму</w:t>
      </w:r>
      <w:r w:rsidRPr="00A008F6">
        <w:rPr>
          <w:bCs/>
          <w:sz w:val="28"/>
          <w:szCs w:val="28"/>
          <w:lang w:val="uk-UA" w:eastAsia="ru-RU"/>
        </w:rPr>
        <w:t>» в</w:t>
      </w:r>
      <w:r w:rsidRPr="000D30F1">
        <w:rPr>
          <w:bCs/>
          <w:sz w:val="28"/>
          <w:szCs w:val="28"/>
          <w:lang w:val="uk-UA" w:eastAsia="ru-RU"/>
        </w:rPr>
        <w:t xml:space="preserve"> с</w:t>
      </w:r>
      <w:r w:rsidRPr="00A008F6">
        <w:rPr>
          <w:bCs/>
          <w:sz w:val="28"/>
          <w:szCs w:val="28"/>
          <w:lang w:val="uk-UA" w:eastAsia="ru-RU"/>
        </w:rPr>
        <w:t>елі</w:t>
      </w:r>
      <w:r w:rsidRPr="000D30F1">
        <w:rPr>
          <w:bCs/>
          <w:sz w:val="28"/>
          <w:szCs w:val="28"/>
          <w:lang w:val="uk-UA" w:eastAsia="ru-RU"/>
        </w:rPr>
        <w:t xml:space="preserve"> Великі Липняги</w:t>
      </w:r>
      <w:r w:rsidR="00EB1ADC">
        <w:rPr>
          <w:bCs/>
          <w:sz w:val="28"/>
          <w:szCs w:val="28"/>
          <w:lang w:val="uk-UA" w:eastAsia="ru-RU"/>
        </w:rPr>
        <w:t xml:space="preserve"> ми можемо зазначити, що він </w:t>
      </w:r>
      <w:r w:rsidR="00A64BFC">
        <w:rPr>
          <w:bCs/>
          <w:sz w:val="28"/>
          <w:szCs w:val="28"/>
          <w:lang w:val="uk-UA" w:eastAsia="ru-RU"/>
        </w:rPr>
        <w:t xml:space="preserve">побудований </w:t>
      </w:r>
      <w:r w:rsidR="00A64BFC" w:rsidRPr="00A64BFC">
        <w:rPr>
          <w:bCs/>
          <w:sz w:val="28"/>
          <w:szCs w:val="28"/>
          <w:lang w:val="ru-RU" w:eastAsia="ru-RU"/>
        </w:rPr>
        <w:t xml:space="preserve">23 вересня 1977 року </w:t>
      </w:r>
      <w:r w:rsidR="00A64BFC">
        <w:rPr>
          <w:bCs/>
          <w:sz w:val="28"/>
          <w:szCs w:val="28"/>
          <w:lang w:val="ru-RU" w:eastAsia="ru-RU"/>
        </w:rPr>
        <w:t>жителями села</w:t>
      </w:r>
      <w:r w:rsidR="00A64BFC" w:rsidRPr="00A64BFC">
        <w:rPr>
          <w:bCs/>
          <w:sz w:val="28"/>
          <w:szCs w:val="28"/>
          <w:lang w:val="ru-RU" w:eastAsia="ru-RU"/>
        </w:rPr>
        <w:t xml:space="preserve">. </w:t>
      </w:r>
      <w:r w:rsidR="00A64BFC">
        <w:rPr>
          <w:bCs/>
          <w:sz w:val="28"/>
          <w:szCs w:val="28"/>
          <w:lang w:val="ru-RU" w:eastAsia="ru-RU"/>
        </w:rPr>
        <w:t xml:space="preserve">Меморіальний комплекс налічує 14 кам’яних стел, на яких </w:t>
      </w:r>
      <w:r w:rsidR="00A64BFC" w:rsidRPr="00A64BFC">
        <w:rPr>
          <w:bCs/>
          <w:sz w:val="28"/>
          <w:szCs w:val="28"/>
          <w:lang w:val="ru-RU" w:eastAsia="ru-RU"/>
        </w:rPr>
        <w:t>викарбувано імена усіх селян</w:t>
      </w:r>
      <w:r w:rsidR="00A64BFC" w:rsidRPr="00A64BFC">
        <w:rPr>
          <w:bCs/>
          <w:sz w:val="28"/>
          <w:szCs w:val="28"/>
          <w:lang w:eastAsia="ru-RU"/>
        </w:rPr>
        <w:t> </w:t>
      </w:r>
      <w:r w:rsidR="00A64BFC" w:rsidRPr="00A64BFC">
        <w:rPr>
          <w:bCs/>
          <w:sz w:val="28"/>
          <w:szCs w:val="28"/>
          <w:lang w:val="ru-RU" w:eastAsia="ru-RU"/>
        </w:rPr>
        <w:t>— жертв трагедії та полеглих на фронтах земляків і визволителів краю.</w:t>
      </w:r>
      <w:r w:rsidR="00A64BFC">
        <w:rPr>
          <w:bCs/>
          <w:sz w:val="28"/>
          <w:szCs w:val="28"/>
          <w:lang w:val="ru-RU" w:eastAsia="ru-RU"/>
        </w:rPr>
        <w:t xml:space="preserve"> </w:t>
      </w:r>
      <w:r w:rsidR="00A64BFC" w:rsidRPr="00A64BFC">
        <w:rPr>
          <w:bCs/>
          <w:sz w:val="28"/>
          <w:szCs w:val="28"/>
          <w:lang w:val="ru-RU" w:eastAsia="ru-RU"/>
        </w:rPr>
        <w:t xml:space="preserve">У центрі композиції височить фігура </w:t>
      </w:r>
      <w:r w:rsidR="00482D7D">
        <w:rPr>
          <w:bCs/>
          <w:sz w:val="28"/>
          <w:szCs w:val="28"/>
          <w:lang w:val="ru-RU" w:eastAsia="ru-RU"/>
        </w:rPr>
        <w:t xml:space="preserve">Скорботної </w:t>
      </w:r>
      <w:r w:rsidR="00A64BFC" w:rsidRPr="00A64BFC">
        <w:rPr>
          <w:bCs/>
          <w:sz w:val="28"/>
          <w:szCs w:val="28"/>
          <w:lang w:val="ru-RU" w:eastAsia="ru-RU"/>
        </w:rPr>
        <w:t xml:space="preserve">Матері, </w:t>
      </w:r>
      <w:r w:rsidR="00A64BFC">
        <w:rPr>
          <w:bCs/>
          <w:sz w:val="28"/>
          <w:szCs w:val="28"/>
          <w:lang w:val="ru-RU" w:eastAsia="ru-RU"/>
        </w:rPr>
        <w:t>що у скорботі схилила голову.</w:t>
      </w:r>
      <w:r w:rsidR="00A64BFC" w:rsidRPr="00A64BFC">
        <w:rPr>
          <w:bCs/>
          <w:sz w:val="28"/>
          <w:szCs w:val="28"/>
          <w:lang w:val="ru-RU" w:eastAsia="ru-RU"/>
        </w:rPr>
        <w:t xml:space="preserve"> </w:t>
      </w:r>
    </w:p>
    <w:p w:rsidR="00672170" w:rsidRPr="00672170" w:rsidRDefault="00FA3894" w:rsidP="003F19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ru-RU" w:eastAsia="ru-RU"/>
        </w:rPr>
      </w:pPr>
      <w:r w:rsidRPr="00FA3894">
        <w:rPr>
          <w:b/>
          <w:bCs/>
          <w:sz w:val="28"/>
          <w:szCs w:val="28"/>
          <w:lang w:val="ru-RU" w:eastAsia="ru-RU"/>
        </w:rPr>
        <w:t>Особистий внесок</w:t>
      </w:r>
      <w:r w:rsidR="00B741F9">
        <w:rPr>
          <w:b/>
          <w:bCs/>
          <w:sz w:val="28"/>
          <w:szCs w:val="28"/>
          <w:lang w:val="ru-RU" w:eastAsia="ru-RU"/>
        </w:rPr>
        <w:t xml:space="preserve"> в проєкт </w:t>
      </w:r>
      <w:r w:rsidR="00B741F9" w:rsidRPr="00B741F9">
        <w:rPr>
          <w:bCs/>
          <w:sz w:val="28"/>
          <w:szCs w:val="28"/>
          <w:lang w:val="ru-RU" w:eastAsia="ru-RU"/>
        </w:rPr>
        <w:t>полягає в тому, що</w:t>
      </w:r>
      <w:r w:rsidR="00975C59">
        <w:rPr>
          <w:bCs/>
          <w:sz w:val="28"/>
          <w:szCs w:val="28"/>
          <w:lang w:val="ru-RU" w:eastAsia="ru-RU"/>
        </w:rPr>
        <w:t xml:space="preserve"> мною було </w:t>
      </w:r>
      <w:r w:rsidR="00672170" w:rsidRPr="00672170">
        <w:rPr>
          <w:bCs/>
          <w:sz w:val="28"/>
          <w:szCs w:val="28"/>
          <w:lang w:val="ru-RU" w:eastAsia="ru-RU"/>
        </w:rPr>
        <w:t xml:space="preserve">визначено екскурсійний маршрут </w:t>
      </w:r>
      <w:r w:rsidR="00672170">
        <w:rPr>
          <w:bCs/>
          <w:sz w:val="28"/>
          <w:szCs w:val="28"/>
          <w:lang w:val="ru-RU" w:eastAsia="ru-RU"/>
        </w:rPr>
        <w:t xml:space="preserve">історичними </w:t>
      </w:r>
      <w:r w:rsidR="00672170" w:rsidRPr="00672170">
        <w:rPr>
          <w:bCs/>
          <w:sz w:val="28"/>
          <w:szCs w:val="28"/>
          <w:lang w:val="ru-RU" w:eastAsia="ru-RU"/>
        </w:rPr>
        <w:t>пам'ятками Семенівщини та організовано поїздку ними;</w:t>
      </w:r>
      <w:r w:rsidR="00975C59">
        <w:rPr>
          <w:bCs/>
          <w:sz w:val="28"/>
          <w:szCs w:val="28"/>
          <w:lang w:val="ru-RU" w:eastAsia="ru-RU"/>
        </w:rPr>
        <w:t xml:space="preserve"> </w:t>
      </w:r>
      <w:r w:rsidR="00672170">
        <w:rPr>
          <w:bCs/>
          <w:sz w:val="28"/>
          <w:szCs w:val="28"/>
          <w:lang w:val="ru-RU" w:eastAsia="ru-RU"/>
        </w:rPr>
        <w:t xml:space="preserve">організовано пошук історичних джерел у </w:t>
      </w:r>
      <w:r w:rsidR="00D31492">
        <w:rPr>
          <w:bCs/>
          <w:sz w:val="28"/>
          <w:szCs w:val="28"/>
          <w:lang w:val="ru-RU" w:eastAsia="ru-RU"/>
        </w:rPr>
        <w:t>бібліотеках та музеях Семенівки й Великих Липнягів.</w:t>
      </w:r>
    </w:p>
    <w:p w:rsidR="000D0D40" w:rsidRPr="00F25BFA" w:rsidRDefault="00FA3894" w:rsidP="00F25B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lang w:val="ru-RU" w:eastAsia="ru-RU"/>
        </w:rPr>
      </w:pPr>
      <w:r w:rsidRPr="00FA3894">
        <w:rPr>
          <w:b/>
          <w:bCs/>
          <w:sz w:val="28"/>
          <w:szCs w:val="28"/>
          <w:lang w:val="ru-RU" w:eastAsia="ru-RU"/>
        </w:rPr>
        <w:t>Новизна дослідження</w:t>
      </w:r>
      <w:r w:rsidR="00975C59">
        <w:rPr>
          <w:bCs/>
          <w:sz w:val="28"/>
          <w:szCs w:val="28"/>
          <w:lang w:val="ru-RU" w:eastAsia="ru-RU"/>
        </w:rPr>
        <w:t>: П</w:t>
      </w:r>
      <w:r>
        <w:rPr>
          <w:bCs/>
          <w:sz w:val="28"/>
          <w:szCs w:val="28"/>
          <w:lang w:val="ru-RU" w:eastAsia="ru-RU"/>
        </w:rPr>
        <w:t xml:space="preserve">роаналізувавши дані закатованих селян, ми виокремили з них кількість дітей, жінок та людей похилого віку й з'ясували, що </w:t>
      </w:r>
      <w:r w:rsidR="00FB6868" w:rsidRPr="00FB6868">
        <w:rPr>
          <w:bCs/>
          <w:sz w:val="28"/>
          <w:szCs w:val="28"/>
          <w:lang w:val="ru-RU" w:eastAsia="ru-RU"/>
        </w:rPr>
        <w:t>найбільше</w:t>
      </w:r>
      <w:r w:rsidR="00FB6868">
        <w:rPr>
          <w:bCs/>
          <w:sz w:val="28"/>
          <w:szCs w:val="28"/>
          <w:lang w:val="ru-RU" w:eastAsia="ru-RU"/>
        </w:rPr>
        <w:t xml:space="preserve"> вбито</w:t>
      </w:r>
      <w:r w:rsidR="00FB6868" w:rsidRPr="00FB6868">
        <w:rPr>
          <w:bCs/>
          <w:sz w:val="28"/>
          <w:szCs w:val="28"/>
          <w:lang w:val="ru-RU" w:eastAsia="ru-RU"/>
        </w:rPr>
        <w:t xml:space="preserve"> було дітей</w:t>
      </w:r>
      <w:r w:rsidR="00CC0A58">
        <w:rPr>
          <w:bCs/>
          <w:sz w:val="28"/>
          <w:szCs w:val="28"/>
          <w:lang w:val="ru-RU" w:eastAsia="ru-RU"/>
        </w:rPr>
        <w:t xml:space="preserve"> – 125</w:t>
      </w:r>
      <w:r w:rsidR="0046415E">
        <w:rPr>
          <w:bCs/>
          <w:sz w:val="28"/>
          <w:szCs w:val="28"/>
          <w:lang w:val="ru-RU" w:eastAsia="ru-RU"/>
        </w:rPr>
        <w:t xml:space="preserve">, з них 33 </w:t>
      </w:r>
      <w:r w:rsidR="008F3784">
        <w:rPr>
          <w:bCs/>
          <w:sz w:val="28"/>
          <w:szCs w:val="28"/>
          <w:lang w:val="ru-RU" w:eastAsia="ru-RU"/>
        </w:rPr>
        <w:t>народжені під час війни</w:t>
      </w:r>
      <w:r w:rsidR="00FB6868" w:rsidRPr="00FB6868">
        <w:rPr>
          <w:bCs/>
          <w:sz w:val="28"/>
          <w:szCs w:val="28"/>
          <w:lang w:val="ru-RU" w:eastAsia="ru-RU"/>
        </w:rPr>
        <w:t xml:space="preserve">. </w:t>
      </w:r>
      <w:r w:rsidR="00975C59">
        <w:rPr>
          <w:bCs/>
          <w:sz w:val="28"/>
          <w:szCs w:val="28"/>
          <w:lang w:val="ru-RU" w:eastAsia="ru-RU"/>
        </w:rPr>
        <w:t>В</w:t>
      </w:r>
      <w:r w:rsidR="00FE157A">
        <w:rPr>
          <w:bCs/>
          <w:sz w:val="28"/>
          <w:szCs w:val="28"/>
          <w:lang w:val="ru-RU" w:eastAsia="ru-RU"/>
        </w:rPr>
        <w:t>становлено, що з</w:t>
      </w:r>
      <w:r w:rsidR="00FE157A" w:rsidRPr="00FE157A">
        <w:rPr>
          <w:bCs/>
          <w:sz w:val="28"/>
          <w:szCs w:val="28"/>
          <w:lang w:val="ru-RU" w:eastAsia="ru-RU"/>
        </w:rPr>
        <w:t>нищувалися не тільки сі</w:t>
      </w:r>
      <w:r w:rsidR="00FE157A">
        <w:rPr>
          <w:bCs/>
          <w:sz w:val="28"/>
          <w:szCs w:val="28"/>
          <w:lang w:val="ru-RU" w:eastAsia="ru-RU"/>
        </w:rPr>
        <w:t>м'ї — знищувалися цілі роди. Так</w:t>
      </w:r>
      <w:r w:rsidR="00FE157A" w:rsidRPr="00FE157A">
        <w:rPr>
          <w:bCs/>
          <w:sz w:val="28"/>
          <w:szCs w:val="28"/>
          <w:lang w:val="ru-RU" w:eastAsia="ru-RU"/>
        </w:rPr>
        <w:t xml:space="preserve"> із роду Салогубів загинуло 14 чоловік, Самбурів — 45 чоловік, Сівкевичів — 19 чоловік.</w:t>
      </w:r>
      <w:r w:rsidR="003F19E1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Отже, історичні пам'ятки,</w:t>
      </w:r>
      <w:r w:rsidRPr="00FA3894">
        <w:rPr>
          <w:bCs/>
          <w:sz w:val="28"/>
          <w:szCs w:val="28"/>
          <w:lang w:val="ru-RU" w:eastAsia="ru-RU"/>
        </w:rPr>
        <w:t xml:space="preserve"> що розташовані на території</w:t>
      </w:r>
      <w:r>
        <w:rPr>
          <w:bCs/>
          <w:sz w:val="28"/>
          <w:szCs w:val="28"/>
          <w:lang w:val="ru-RU" w:eastAsia="ru-RU"/>
        </w:rPr>
        <w:t xml:space="preserve"> смт Семенівка та його околиць </w:t>
      </w:r>
      <w:r w:rsidRPr="00A64BFC">
        <w:rPr>
          <w:bCs/>
          <w:sz w:val="28"/>
          <w:szCs w:val="28"/>
          <w:lang w:val="ru-RU" w:eastAsia="ru-RU"/>
        </w:rPr>
        <w:t>—</w:t>
      </w:r>
      <w:r w:rsidRPr="00FA3894">
        <w:rPr>
          <w:bCs/>
          <w:sz w:val="28"/>
          <w:szCs w:val="28"/>
          <w:lang w:val="ru-RU" w:eastAsia="ru-RU"/>
        </w:rPr>
        <w:t xml:space="preserve"> є невід'ємною складовою </w:t>
      </w:r>
      <w:r>
        <w:rPr>
          <w:bCs/>
          <w:sz w:val="28"/>
          <w:szCs w:val="28"/>
          <w:lang w:val="ru-RU" w:eastAsia="ru-RU"/>
        </w:rPr>
        <w:t>історії України</w:t>
      </w:r>
      <w:r w:rsidRPr="00FA3894">
        <w:rPr>
          <w:bCs/>
          <w:sz w:val="28"/>
          <w:szCs w:val="28"/>
          <w:lang w:val="ru-RU" w:eastAsia="ru-RU"/>
        </w:rPr>
        <w:t>. Вони є безці</w:t>
      </w:r>
      <w:r w:rsidR="00EA348E">
        <w:rPr>
          <w:bCs/>
          <w:sz w:val="28"/>
          <w:szCs w:val="28"/>
          <w:lang w:val="ru-RU" w:eastAsia="ru-RU"/>
        </w:rPr>
        <w:t xml:space="preserve">нними історичними джерелами, які не дають нам змоги забути про страшні події минувшини нашого краю, </w:t>
      </w:r>
      <w:r w:rsidRPr="00FA3894">
        <w:rPr>
          <w:bCs/>
          <w:sz w:val="28"/>
          <w:szCs w:val="28"/>
          <w:lang w:val="ru-RU" w:eastAsia="ru-RU"/>
        </w:rPr>
        <w:t xml:space="preserve">сприяють формуванню почуття патріотизму та </w:t>
      </w:r>
      <w:r w:rsidR="00EA348E">
        <w:rPr>
          <w:bCs/>
          <w:sz w:val="28"/>
          <w:szCs w:val="28"/>
          <w:lang w:val="ru-RU" w:eastAsia="ru-RU"/>
        </w:rPr>
        <w:t xml:space="preserve">усвідомленню необхідності розуміння історії України. </w:t>
      </w:r>
      <w:bookmarkStart w:id="0" w:name="_GoBack"/>
      <w:bookmarkEnd w:id="0"/>
    </w:p>
    <w:sectPr w:rsidR="000D0D40" w:rsidRPr="00F25BFA" w:rsidSect="003F19E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2556B"/>
    <w:multiLevelType w:val="multilevel"/>
    <w:tmpl w:val="767A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D5280"/>
    <w:multiLevelType w:val="hybridMultilevel"/>
    <w:tmpl w:val="91D0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682C"/>
    <w:multiLevelType w:val="hybridMultilevel"/>
    <w:tmpl w:val="810E90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F3"/>
    <w:rsid w:val="00006457"/>
    <w:rsid w:val="00020200"/>
    <w:rsid w:val="000662DB"/>
    <w:rsid w:val="000676FE"/>
    <w:rsid w:val="00073CF3"/>
    <w:rsid w:val="000865BC"/>
    <w:rsid w:val="00094DA5"/>
    <w:rsid w:val="000D0D40"/>
    <w:rsid w:val="000D30F1"/>
    <w:rsid w:val="0013518C"/>
    <w:rsid w:val="00161256"/>
    <w:rsid w:val="001A7833"/>
    <w:rsid w:val="00201D8C"/>
    <w:rsid w:val="00231BC3"/>
    <w:rsid w:val="002575ED"/>
    <w:rsid w:val="00257EE7"/>
    <w:rsid w:val="00275D53"/>
    <w:rsid w:val="002A7E02"/>
    <w:rsid w:val="002D5FAC"/>
    <w:rsid w:val="003154D2"/>
    <w:rsid w:val="003E0E2E"/>
    <w:rsid w:val="003F19E1"/>
    <w:rsid w:val="003F3B3F"/>
    <w:rsid w:val="0046415E"/>
    <w:rsid w:val="004671A6"/>
    <w:rsid w:val="00482D7D"/>
    <w:rsid w:val="00485B9F"/>
    <w:rsid w:val="00495B0C"/>
    <w:rsid w:val="005A5781"/>
    <w:rsid w:val="005D4FD4"/>
    <w:rsid w:val="00672170"/>
    <w:rsid w:val="00687557"/>
    <w:rsid w:val="006A2337"/>
    <w:rsid w:val="006A2956"/>
    <w:rsid w:val="006D2427"/>
    <w:rsid w:val="006F2491"/>
    <w:rsid w:val="006F383D"/>
    <w:rsid w:val="00720D43"/>
    <w:rsid w:val="007F4AE4"/>
    <w:rsid w:val="008834B5"/>
    <w:rsid w:val="008A4759"/>
    <w:rsid w:val="008F3784"/>
    <w:rsid w:val="00924C94"/>
    <w:rsid w:val="00975C59"/>
    <w:rsid w:val="00975C86"/>
    <w:rsid w:val="009A28FB"/>
    <w:rsid w:val="00A008F6"/>
    <w:rsid w:val="00A40C3F"/>
    <w:rsid w:val="00A56760"/>
    <w:rsid w:val="00A64BFC"/>
    <w:rsid w:val="00AC6854"/>
    <w:rsid w:val="00AD79E0"/>
    <w:rsid w:val="00AE6EEE"/>
    <w:rsid w:val="00B233A2"/>
    <w:rsid w:val="00B26441"/>
    <w:rsid w:val="00B63069"/>
    <w:rsid w:val="00B741F9"/>
    <w:rsid w:val="00B954C0"/>
    <w:rsid w:val="00C06DDF"/>
    <w:rsid w:val="00CA30AA"/>
    <w:rsid w:val="00CB3302"/>
    <w:rsid w:val="00CC0A58"/>
    <w:rsid w:val="00CE3D65"/>
    <w:rsid w:val="00D00D92"/>
    <w:rsid w:val="00D05F39"/>
    <w:rsid w:val="00D10E0F"/>
    <w:rsid w:val="00D31492"/>
    <w:rsid w:val="00D36322"/>
    <w:rsid w:val="00D67AEB"/>
    <w:rsid w:val="00D730C4"/>
    <w:rsid w:val="00D75169"/>
    <w:rsid w:val="00E52C71"/>
    <w:rsid w:val="00E81837"/>
    <w:rsid w:val="00EA348E"/>
    <w:rsid w:val="00EB1ADC"/>
    <w:rsid w:val="00F25BFA"/>
    <w:rsid w:val="00FA3894"/>
    <w:rsid w:val="00FB1331"/>
    <w:rsid w:val="00FB6868"/>
    <w:rsid w:val="00FE157A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79BA"/>
  <w15:chartTrackingRefBased/>
  <w15:docId w15:val="{6EB83E78-484E-4C98-B0CF-659F1218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31"/>
  </w:style>
  <w:style w:type="paragraph" w:styleId="1">
    <w:name w:val="heading 1"/>
    <w:basedOn w:val="a"/>
    <w:next w:val="a"/>
    <w:link w:val="10"/>
    <w:uiPriority w:val="9"/>
    <w:qFormat/>
    <w:rsid w:val="00A00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0D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31B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30</cp:revision>
  <cp:lastPrinted>2024-04-11T07:24:00Z</cp:lastPrinted>
  <dcterms:created xsi:type="dcterms:W3CDTF">2024-04-02T05:30:00Z</dcterms:created>
  <dcterms:modified xsi:type="dcterms:W3CDTF">2024-04-11T07:28:00Z</dcterms:modified>
</cp:coreProperties>
</file>