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2DF" w14:textId="77777777" w:rsidR="000C70AE" w:rsidRPr="000C70AE" w:rsidRDefault="000C70AE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Авторка: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0C70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Дегтяренко Поліна Даніїлівна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учениця 7 класу</w:t>
      </w:r>
      <w:r w:rsidRPr="000C70A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комунального закладу "Харківський ліцей №138 Харківської міської ради". </w:t>
      </w:r>
    </w:p>
    <w:p w14:paraId="04E23020" w14:textId="77777777" w:rsidR="007565BF" w:rsidRDefault="000C70AE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" w:eastAsia="uk-UA"/>
        </w:rPr>
        <w:t>Науковий керівник:</w:t>
      </w:r>
      <w:r w:rsidRPr="000C70AE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uk-UA"/>
        </w:rPr>
        <w:t xml:space="preserve"> </w:t>
      </w:r>
      <w:r w:rsidRPr="000C70A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Тесленко Олена Володимирівна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вчитель історії, комунального закладу "Харківський ліцей №138 Харківської міської ради", спеціаліст вищої категорії</w:t>
      </w:r>
      <w:r w:rsidR="007565B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старший учитель.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                                       </w:t>
      </w:r>
    </w:p>
    <w:p w14:paraId="1344D156" w14:textId="30B58C84" w:rsidR="000C70AE" w:rsidRPr="000C70AE" w:rsidRDefault="000C70AE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</w:t>
      </w:r>
      <w:r w:rsidR="000C221D"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 xml:space="preserve"> </w:t>
      </w:r>
      <w:r w:rsidR="003B2BD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«Держпром - одне з чудес міста Харкова»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   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 </w:t>
      </w:r>
    </w:p>
    <w:p w14:paraId="19AEF59C" w14:textId="50CCD285" w:rsidR="00D843F2" w:rsidRDefault="00D843F2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Актуальність дослідження.</w:t>
      </w:r>
      <w:r w:rsidRPr="00D843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На сучасному етапі історії України в умовах російсько-української війни національне піднесення є важливим фактором культурного розвитку. Бойові дії на сході України посилюють інтерес місцевого населення до історії Слобідської України та її найбільшого міста – Харкова. Знищення пам’яток культури та значна кількість </w:t>
      </w:r>
      <w:r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</w:t>
      </w:r>
      <w:r w:rsidR="001C2EC7"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руйнацій</w:t>
      </w:r>
      <w:r w:rsidRPr="00D843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у місті привертають суспільну увагу до історії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будинків - пам’ятників архітектури</w:t>
      </w:r>
      <w:r w:rsidRPr="00D843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3557B470" w14:textId="409972AA" w:rsidR="00D843F2" w:rsidRDefault="00D843F2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F64036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Об’єкт дослідження:</w:t>
      </w:r>
      <w:r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F64036"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</w:t>
      </w:r>
      <w:r w:rsidR="00C02C83"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дин з найбільших історичних та архітектурних символів Харкова - комплекс Держпром та легенди, що пов’язані з ним</w:t>
      </w:r>
      <w:r w:rsidR="00681FCC" w:rsidRPr="00F6403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4641718B" w14:textId="0547C522" w:rsidR="00D843F2" w:rsidRDefault="00D843F2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0C221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Предмет дослідження:</w:t>
      </w:r>
      <w:r w:rsidRPr="00D843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будинок Державної промисловості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521F95DA" w14:textId="59F41EA0" w:rsidR="000C70AE" w:rsidRPr="000C70AE" w:rsidRDefault="000C70AE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21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Мета: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3B2BD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дослідити </w:t>
      </w:r>
      <w:r w:rsidR="00217A6D" w:rsidRPr="00217A6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особливості створення</w:t>
      </w:r>
      <w:r w:rsidRPr="000C70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будівлі Державної промисловості</w:t>
      </w:r>
      <w:r w:rsidR="003B2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Харкові</w:t>
      </w:r>
      <w:r w:rsidR="00661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першої столиці радянської України</w:t>
      </w:r>
      <w:r w:rsidR="00681F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B22409" w14:textId="34C26678" w:rsidR="0066139D" w:rsidRPr="000C221D" w:rsidRDefault="0066139D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</w:pPr>
      <w:r w:rsidRPr="000C221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Для досягнення основної мети було визначено такі завдання:</w:t>
      </w:r>
    </w:p>
    <w:p w14:paraId="2F5CF2B0" w14:textId="06E2D272" w:rsidR="0066139D" w:rsidRDefault="0066139D" w:rsidP="0048053A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66139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Дослідити процес будівництва харківського «хмарочоса»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;</w:t>
      </w:r>
    </w:p>
    <w:p w14:paraId="31197737" w14:textId="6DD6EF38" w:rsidR="000C70AE" w:rsidRDefault="00436754" w:rsidP="0048053A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Розробити екскурсійний маршрут, 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 цікавим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історичн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історі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пов’язаними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з 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появою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Держпром</w:t>
      </w:r>
      <w:r w:rsid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;</w:t>
      </w:r>
    </w:p>
    <w:p w14:paraId="41D67791" w14:textId="69A42A35" w:rsidR="00436754" w:rsidRPr="0066139D" w:rsidRDefault="00C14E6C" w:rsidP="0048053A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</w:t>
      </w:r>
      <w:r w:rsidR="00436754" w:rsidRPr="0043675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афіксувати за допомогою фото та відео сучасний стан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будівлі</w:t>
      </w:r>
      <w:r w:rsidR="00436754" w:rsidRPr="0043675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для збереження на майбутнє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34220A98" w14:textId="02159528" w:rsidR="00C14E6C" w:rsidRDefault="00C14E6C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0C221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Автором було проведено комплексне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д</w:t>
      </w:r>
      <w:r w:rsidRP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ослід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жено</w:t>
      </w:r>
      <w:r w:rsidRP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процес будівництва харківського «хмарочоса»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розроблен</w:t>
      </w:r>
      <w:r w:rsidR="00FD6A77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екскурсійний маршрут, </w:t>
      </w:r>
      <w:r w:rsidR="00F70090" w:rsidRP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опрацьован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а</w:t>
      </w:r>
      <w:r w:rsidR="00F70090" w:rsidRP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літератур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а по історії міста Харкова, </w:t>
      </w:r>
      <w:r w:rsidR="00F70090" w:rsidRP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проведено особист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е</w:t>
      </w:r>
      <w:r w:rsidR="00F70090" w:rsidRP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інтерв'ю</w:t>
      </w:r>
      <w:r w:rsidRPr="00C14E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 керівником музею Держпрома, </w:t>
      </w:r>
      <w:r w:rsidR="00F70090" w:rsidRP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здійснено відеофіксацію</w:t>
      </w:r>
      <w:r w:rsidR="00F7009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79CA5D02" w14:textId="691ED40F" w:rsidR="00F70090" w:rsidRDefault="00F70090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Основу джерельної бази дослідження складають письмові джерела,</w:t>
      </w:r>
      <w:r w:rsidR="00A01750" w:rsidRPr="00A01750">
        <w:rPr>
          <w:rFonts w:ascii="Times New Roman" w:hAnsi="Times New Roman" w:cs="Times New Roman"/>
          <w:sz w:val="28"/>
          <w:szCs w:val="28"/>
        </w:rPr>
        <w:t xml:space="preserve"> </w:t>
      </w:r>
      <w:r w:rsidR="00681FCC"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література</w:t>
      </w:r>
      <w:r w:rsidR="00A01750"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мемуарного характеру</w:t>
      </w:r>
      <w:r w:rsid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газети, ка</w:t>
      </w:r>
      <w:r w:rsidR="00A01750"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ртографічні матеріали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14:paraId="0EB48732" w14:textId="1DE6E70C" w:rsidR="00AE374B" w:rsidRDefault="00AE374B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0C221D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Висновки: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0C221D" w:rsidRP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Держпром є першою  у світі державною офісною будівлею, яку збудували у модерністських формах. Крім того, це найбільший у світі будинок, </w:t>
      </w:r>
      <w:r w:rsidR="000C221D" w:rsidRP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lastRenderedPageBreak/>
        <w:t>зведений у стилі конструктивізму, на початку всесвітнього розвитку цього стилю, і це мало вплив на розвиток української, т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а</w:t>
      </w:r>
      <w:r w:rsidR="000C221D" w:rsidRP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й світової архітектури. Будівля Держпрому вважається своєрідним символом Харкова. Це найбільший для свого часу "хмарочос" Європи, перша висотна будівля в Україні та СРСР.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2017 році будинок Держпрому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внесли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до с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ску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ЮНЕСКО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. 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вересня 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2023 року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відбулося засідання Комітету другого протоколу в </w:t>
      </w:r>
      <w:r w:rsidR="00681FCC" w:rsidRP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Гаагс</w:t>
      </w:r>
      <w:r w:rsidR="00D02D2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ь</w:t>
      </w:r>
      <w:r w:rsidR="00681FCC" w:rsidRP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к</w:t>
      </w:r>
      <w:r w:rsidR="00C26E9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ої</w:t>
      </w:r>
      <w:r w:rsidR="00D02D2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конвенці</w:t>
      </w:r>
      <w:r w:rsidR="00C26E9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ї</w:t>
      </w:r>
      <w:r w:rsidRPr="00AE374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про захист культурних цінностей</w:t>
      </w:r>
      <w:r w:rsid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на випадок збройного конфлікту. На засіданні було прийнято рішення про внесення двадцяти культурних 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об’єктів</w:t>
      </w:r>
      <w:r w:rsid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культурної спадщини України</w:t>
      </w:r>
      <w:r w:rsidR="00FD6A77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серед яких харківський Держпром,</w:t>
      </w:r>
      <w:r w:rsidR="000C221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 Міжнародний перелік культурних цінностей, які знаходяться під посиленим захистом. </w:t>
      </w:r>
    </w:p>
    <w:p w14:paraId="4432FFB1" w14:textId="0AE1E63B" w:rsidR="00A01750" w:rsidRPr="00A01750" w:rsidRDefault="00A01750" w:rsidP="00480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8F67F5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-UA"/>
        </w:rPr>
        <w:t>Практична цінність дослідження</w:t>
      </w:r>
      <w:r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спрямована на популяризацію та збереження історичн</w:t>
      </w:r>
      <w:r w:rsidR="00D02D2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ої пам’ятки міст</w:t>
      </w:r>
      <w:r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а Харкова, як невід’ємної частини культурного ландшафту одного з найбільших міст України. Результати дослідження можуть використовуватися краєзнавцями, історичними товариствами, дослідниками та освітніми установами, які цікавляться історією міста та його культурною спадщиною. </w:t>
      </w:r>
      <w:r w:rsidR="00681FCC" w:rsidRPr="0048053A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Таке дослідження дозволить глибше зрозуміти значення Держпрому для Харкова та визначити його місце у колективній свідомості мешканців та гостей міста.</w:t>
      </w:r>
      <w:r w:rsidR="00681FCC" w:rsidRP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Також </w:t>
      </w:r>
      <w:r w:rsidR="00681FC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воно</w:t>
      </w:r>
      <w:r w:rsidRPr="00A0175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може бути корисним для туристичного розвитку міста, привертаючи інтерес до культурно-історичних пам’яток Харкова.</w:t>
      </w:r>
    </w:p>
    <w:sectPr w:rsidR="00A01750" w:rsidRPr="00A01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1165"/>
    <w:multiLevelType w:val="hybridMultilevel"/>
    <w:tmpl w:val="29D66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99"/>
    <w:rsid w:val="000C221D"/>
    <w:rsid w:val="000C70AE"/>
    <w:rsid w:val="001316C5"/>
    <w:rsid w:val="001C2EC7"/>
    <w:rsid w:val="00217A6D"/>
    <w:rsid w:val="00223862"/>
    <w:rsid w:val="00291FAA"/>
    <w:rsid w:val="002945EC"/>
    <w:rsid w:val="00370AC1"/>
    <w:rsid w:val="003B2BDD"/>
    <w:rsid w:val="00410AFD"/>
    <w:rsid w:val="00416026"/>
    <w:rsid w:val="00430279"/>
    <w:rsid w:val="00436754"/>
    <w:rsid w:val="00460B68"/>
    <w:rsid w:val="0048053A"/>
    <w:rsid w:val="005F5CEE"/>
    <w:rsid w:val="00620923"/>
    <w:rsid w:val="0066139D"/>
    <w:rsid w:val="00681FCC"/>
    <w:rsid w:val="007565BF"/>
    <w:rsid w:val="007A7EDC"/>
    <w:rsid w:val="007D16AC"/>
    <w:rsid w:val="00820ED9"/>
    <w:rsid w:val="008B35B2"/>
    <w:rsid w:val="008F67F5"/>
    <w:rsid w:val="00937357"/>
    <w:rsid w:val="00987099"/>
    <w:rsid w:val="00A01750"/>
    <w:rsid w:val="00AE374B"/>
    <w:rsid w:val="00B93C5F"/>
    <w:rsid w:val="00BB5434"/>
    <w:rsid w:val="00BF1309"/>
    <w:rsid w:val="00C02C83"/>
    <w:rsid w:val="00C14E6C"/>
    <w:rsid w:val="00C26E99"/>
    <w:rsid w:val="00C61171"/>
    <w:rsid w:val="00CC64E1"/>
    <w:rsid w:val="00D02D2E"/>
    <w:rsid w:val="00D771CC"/>
    <w:rsid w:val="00D843F2"/>
    <w:rsid w:val="00E76677"/>
    <w:rsid w:val="00E84FE4"/>
    <w:rsid w:val="00F41CF7"/>
    <w:rsid w:val="00F64036"/>
    <w:rsid w:val="00F70090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9118"/>
  <w15:docId w15:val="{8219F3C3-8170-4FE6-A493-EB062995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2024-04-12T10:14:00Z</dcterms:created>
  <dcterms:modified xsi:type="dcterms:W3CDTF">2024-04-12T17:53:00Z</dcterms:modified>
</cp:coreProperties>
</file>