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C79D" w14:textId="77777777" w:rsidR="001B1B9E" w:rsidRDefault="001B1B9E" w:rsidP="00632544">
      <w:pPr>
        <w:pStyle w:val="11"/>
        <w:spacing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ТЕЗИ</w:t>
      </w:r>
    </w:p>
    <w:p w14:paraId="341FA7AE" w14:textId="5608B611" w:rsidR="001B1B9E" w:rsidRPr="001B1B9E" w:rsidRDefault="001B1B9E" w:rsidP="00FF22FA">
      <w:pPr>
        <w:pStyle w:val="1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 xml:space="preserve">Тема проекту: </w:t>
      </w:r>
      <w:r w:rsidRPr="001B1B9E">
        <w:rPr>
          <w:rFonts w:ascii="Times New Roman" w:hAnsi="Times New Roman"/>
          <w:sz w:val="28"/>
          <w:szCs w:val="28"/>
        </w:rPr>
        <w:t>ВЕСЕЛКА</w:t>
      </w:r>
    </w:p>
    <w:p w14:paraId="3D70894A" w14:textId="7A3C3B99" w:rsidR="001B1B9E" w:rsidRPr="001B1B9E" w:rsidRDefault="001B1B9E" w:rsidP="0017787E">
      <w:pPr>
        <w:pStyle w:val="1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 xml:space="preserve">Автор проекту: </w:t>
      </w:r>
      <w:proofErr w:type="spellStart"/>
      <w:r w:rsidRPr="0017787E">
        <w:rPr>
          <w:rFonts w:ascii="Times New Roman" w:hAnsi="Times New Roman"/>
          <w:b/>
          <w:bCs/>
          <w:i/>
          <w:iCs/>
          <w:sz w:val="28"/>
          <w:szCs w:val="28"/>
        </w:rPr>
        <w:t>Голеня</w:t>
      </w:r>
      <w:proofErr w:type="spellEnd"/>
      <w:r w:rsidRPr="0017787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Олександр</w:t>
      </w:r>
      <w:r w:rsidR="00632544" w:rsidRPr="0017787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Олександрович</w:t>
      </w:r>
      <w:r w:rsidRPr="001B1B9E">
        <w:rPr>
          <w:rFonts w:ascii="Times New Roman" w:hAnsi="Times New Roman"/>
          <w:sz w:val="28"/>
          <w:szCs w:val="28"/>
        </w:rPr>
        <w:t>, учень</w:t>
      </w:r>
      <w:r w:rsidRPr="001B1B9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B1B9E">
        <w:rPr>
          <w:rFonts w:ascii="Times New Roman" w:eastAsia="Calibri" w:hAnsi="Times New Roman"/>
          <w:sz w:val="28"/>
          <w:szCs w:val="28"/>
        </w:rPr>
        <w:t>Клавдіївського</w:t>
      </w:r>
      <w:proofErr w:type="spellEnd"/>
      <w:r w:rsidRPr="001B1B9E">
        <w:rPr>
          <w:rFonts w:ascii="Times New Roman" w:eastAsia="Calibri" w:hAnsi="Times New Roman"/>
          <w:sz w:val="28"/>
          <w:szCs w:val="28"/>
        </w:rPr>
        <w:t xml:space="preserve">  ліцею імені Олександра Рибалка,</w:t>
      </w:r>
      <w:r w:rsidRPr="001B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B9E">
        <w:rPr>
          <w:rFonts w:ascii="Times New Roman" w:eastAsia="Calibri" w:hAnsi="Times New Roman"/>
          <w:sz w:val="28"/>
          <w:szCs w:val="28"/>
        </w:rPr>
        <w:t>Немішаївське</w:t>
      </w:r>
      <w:proofErr w:type="spellEnd"/>
      <w:r w:rsidRPr="001B1B9E">
        <w:rPr>
          <w:rFonts w:ascii="Times New Roman" w:eastAsia="Calibri" w:hAnsi="Times New Roman"/>
          <w:sz w:val="28"/>
          <w:szCs w:val="28"/>
        </w:rPr>
        <w:t xml:space="preserve"> територіальне відділення МАН України</w:t>
      </w:r>
    </w:p>
    <w:p w14:paraId="214FB5E0" w14:textId="77777777" w:rsidR="001B1B9E" w:rsidRPr="001B1B9E" w:rsidRDefault="001B1B9E" w:rsidP="001B1B9E">
      <w:pPr>
        <w:pStyle w:val="1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>Адреса школи</w:t>
      </w:r>
      <w:r w:rsidRPr="001B1B9E">
        <w:rPr>
          <w:rFonts w:ascii="Times New Roman" w:hAnsi="Times New Roman"/>
          <w:sz w:val="28"/>
          <w:szCs w:val="28"/>
        </w:rPr>
        <w:t xml:space="preserve">: 07850, Київська область, Бучанський район, смт. </w:t>
      </w:r>
      <w:proofErr w:type="spellStart"/>
      <w:r w:rsidRPr="001B1B9E">
        <w:rPr>
          <w:rFonts w:ascii="Times New Roman" w:hAnsi="Times New Roman"/>
          <w:sz w:val="28"/>
          <w:szCs w:val="28"/>
        </w:rPr>
        <w:t>Клавдієво</w:t>
      </w:r>
      <w:proofErr w:type="spellEnd"/>
      <w:r w:rsidRPr="001B1B9E">
        <w:rPr>
          <w:rFonts w:ascii="Times New Roman" w:hAnsi="Times New Roman"/>
          <w:sz w:val="28"/>
          <w:szCs w:val="28"/>
        </w:rPr>
        <w:t xml:space="preserve">-Тарасове, вул. І. Франка, 9 </w:t>
      </w:r>
      <w:proofErr w:type="spellStart"/>
      <w:r w:rsidRPr="001B1B9E">
        <w:rPr>
          <w:rFonts w:ascii="Times New Roman" w:hAnsi="Times New Roman"/>
          <w:sz w:val="28"/>
          <w:szCs w:val="28"/>
        </w:rPr>
        <w:t>тел</w:t>
      </w:r>
      <w:proofErr w:type="spellEnd"/>
      <w:r w:rsidRPr="001B1B9E">
        <w:rPr>
          <w:rFonts w:ascii="Times New Roman" w:hAnsi="Times New Roman"/>
          <w:sz w:val="28"/>
          <w:szCs w:val="28"/>
        </w:rPr>
        <w:t>. (04577) 2-64-73, е-</w:t>
      </w:r>
      <w:proofErr w:type="spellStart"/>
      <w:r w:rsidRPr="001B1B9E">
        <w:rPr>
          <w:rFonts w:ascii="Times New Roman" w:hAnsi="Times New Roman"/>
          <w:sz w:val="28"/>
          <w:szCs w:val="28"/>
        </w:rPr>
        <w:t>mail</w:t>
      </w:r>
      <w:proofErr w:type="spellEnd"/>
      <w:r w:rsidRPr="001B1B9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1B1B9E">
          <w:rPr>
            <w:rStyle w:val="15"/>
            <w:rFonts w:ascii="Times New Roman" w:eastAsiaTheme="majorEastAsia" w:hAnsi="Times New Roman" w:cs="Times New Roman"/>
            <w:sz w:val="28"/>
            <w:szCs w:val="28"/>
          </w:rPr>
          <w:t>klavdschool@ukr.net</w:t>
        </w:r>
      </w:hyperlink>
      <w:r w:rsidRPr="001B1B9E">
        <w:rPr>
          <w:rFonts w:ascii="Times New Roman" w:hAnsi="Times New Roman"/>
          <w:sz w:val="28"/>
          <w:szCs w:val="28"/>
        </w:rPr>
        <w:t xml:space="preserve"> </w:t>
      </w:r>
    </w:p>
    <w:p w14:paraId="09E588BD" w14:textId="2EACDED7" w:rsidR="00B319E1" w:rsidRPr="001B1B9E" w:rsidRDefault="001B1B9E" w:rsidP="001B1B9E">
      <w:pPr>
        <w:pStyle w:val="1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 xml:space="preserve">Педагогічний керівник: Міщенко Олена Олександрівна;  </w:t>
      </w:r>
      <w:r w:rsidRPr="001B1B9E">
        <w:rPr>
          <w:rFonts w:ascii="Times New Roman" w:hAnsi="Times New Roman"/>
          <w:sz w:val="28"/>
          <w:szCs w:val="28"/>
        </w:rPr>
        <w:t xml:space="preserve">вчитель фізики та астрономії </w:t>
      </w:r>
      <w:proofErr w:type="spellStart"/>
      <w:r w:rsidRPr="001B1B9E">
        <w:rPr>
          <w:rFonts w:ascii="Times New Roman" w:hAnsi="Times New Roman"/>
          <w:sz w:val="28"/>
          <w:szCs w:val="28"/>
        </w:rPr>
        <w:t>Клавдіївського</w:t>
      </w:r>
      <w:proofErr w:type="spellEnd"/>
      <w:r w:rsidRPr="001B1B9E">
        <w:rPr>
          <w:rFonts w:ascii="Times New Roman" w:hAnsi="Times New Roman"/>
          <w:sz w:val="28"/>
          <w:szCs w:val="28"/>
        </w:rPr>
        <w:t xml:space="preserve">  ліцею імені Олександра Рибалка</w:t>
      </w:r>
    </w:p>
    <w:p w14:paraId="3E601635" w14:textId="77777777" w:rsidR="00B319E1" w:rsidRPr="00A45300" w:rsidRDefault="00B319E1" w:rsidP="001B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 xml:space="preserve">З дитинства любувався веселкою, завжди цікавило як вона утворюється, тому </w:t>
      </w:r>
      <w:r w:rsidRPr="00A45300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A45300">
        <w:rPr>
          <w:rFonts w:ascii="Times New Roman" w:hAnsi="Times New Roman" w:cs="Times New Roman"/>
          <w:sz w:val="28"/>
          <w:szCs w:val="28"/>
        </w:rPr>
        <w:t xml:space="preserve"> мого дослідження: виявлення фізичної природи веселки; дослідження створення</w:t>
      </w:r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A45300">
        <w:rPr>
          <w:rFonts w:ascii="Times New Roman" w:hAnsi="Times New Roman" w:cs="Times New Roman"/>
          <w:sz w:val="28"/>
          <w:szCs w:val="28"/>
          <w:lang w:val="ru-RU"/>
        </w:rPr>
        <w:t>веселки</w:t>
      </w:r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 в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домашніх</w:t>
      </w:r>
      <w:proofErr w:type="spellEnd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умовах</w:t>
      </w:r>
      <w:proofErr w:type="spellEnd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продемонструвати</w:t>
      </w:r>
      <w:proofErr w:type="spellEnd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утворення</w:t>
      </w:r>
      <w:proofErr w:type="spellEnd"/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A45300">
        <w:rPr>
          <w:rFonts w:ascii="Times New Roman" w:hAnsi="Times New Roman" w:cs="Times New Roman"/>
          <w:sz w:val="28"/>
          <w:szCs w:val="28"/>
          <w:lang w:val="ru-RU"/>
        </w:rPr>
        <w:t>веселки</w:t>
      </w:r>
      <w:r w:rsidRPr="00A453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</w:t>
      </w:r>
      <w:r w:rsidRPr="00A45300">
        <w:rPr>
          <w:rFonts w:ascii="Times New Roman" w:hAnsi="Times New Roman" w:cs="Times New Roman"/>
          <w:sz w:val="28"/>
          <w:szCs w:val="28"/>
        </w:rPr>
        <w:t xml:space="preserve"> показати які закони та явища пояснюють її утворення</w:t>
      </w:r>
    </w:p>
    <w:p w14:paraId="0740C906" w14:textId="77777777" w:rsidR="00B319E1" w:rsidRPr="00A45300" w:rsidRDefault="00B319E1" w:rsidP="00A45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  <w:r w:rsidRPr="00A453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 w:rsidRPr="00A45300">
        <w:rPr>
          <w:rFonts w:ascii="Times New Roman" w:hAnsi="Times New Roman" w:cs="Times New Roman"/>
          <w:sz w:val="28"/>
          <w:szCs w:val="28"/>
        </w:rPr>
        <w:t>опрацювати літературу з даної теми;</w:t>
      </w:r>
    </w:p>
    <w:p w14:paraId="5B6C8F85" w14:textId="77777777" w:rsidR="00B319E1" w:rsidRPr="00A45300" w:rsidRDefault="00B319E1" w:rsidP="00A45300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 xml:space="preserve">розглянути фізичну природу веселки; </w:t>
      </w:r>
    </w:p>
    <w:p w14:paraId="6ECABED3" w14:textId="77777777" w:rsidR="00B319E1" w:rsidRPr="00A45300" w:rsidRDefault="00B319E1" w:rsidP="00A45300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дослідити шляхи створення веселки в домашніх умовах</w:t>
      </w:r>
    </w:p>
    <w:p w14:paraId="730798DD" w14:textId="77777777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Об'єкт дослідження: </w:t>
      </w:r>
      <w:r w:rsidRPr="00A45300">
        <w:rPr>
          <w:rFonts w:ascii="Times New Roman" w:hAnsi="Times New Roman" w:cs="Times New Roman"/>
          <w:sz w:val="28"/>
          <w:szCs w:val="28"/>
        </w:rPr>
        <w:t>процес виникнення  веселки як фізичного явища</w:t>
      </w:r>
    </w:p>
    <w:p w14:paraId="05804C00" w14:textId="77777777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дослідження: </w:t>
      </w:r>
      <w:r w:rsidRPr="00A45300">
        <w:rPr>
          <w:rFonts w:ascii="Times New Roman" w:hAnsi="Times New Roman" w:cs="Times New Roman"/>
          <w:sz w:val="28"/>
          <w:szCs w:val="28"/>
        </w:rPr>
        <w:t>особливості форми веселки та закони геометричної оптики, що пояснюють її утворення</w:t>
      </w:r>
    </w:p>
    <w:p w14:paraId="7595DD3D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 xml:space="preserve">Веселка – оптичне явище, яке утворюється, коли сонячне світло проходить крізь краплі води в повітрі, змушуючи світло заломлюватися і відбиватися таким чином, що утворюється спектр кольорів. </w:t>
      </w:r>
    </w:p>
    <w:p w14:paraId="18E81F54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Іноді може з’явитися не одна, а дві веселки з різним розташуванням кольорів і одна над одною. Друга веселка виникає, коли сонячне світло проникає через нижню частину краплі дощу, а потім двічі відбивається всередині неї, перш ніж досягти наших очей. Завдяки двом відскокам світлові хвилі перетинаються і залишають краплю в порядку, протилежному порядку первинної веселки. Ця вторинна веселка менш яскрава, оскільки частина енергії розсіюється з кожним відскоком.</w:t>
      </w:r>
    </w:p>
    <w:p w14:paraId="1C068666" w14:textId="04FE333B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Дисперсія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розкладання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у   спектр</w:t>
      </w:r>
      <w:proofErr w:type="gram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зумовлене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залежністю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заломлення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</w:p>
    <w:p w14:paraId="4C44DBB5" w14:textId="28E57BA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>ДОСЛІД:</w:t>
      </w:r>
      <w:r w:rsidR="00A45300"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 ВЕСЕЛКА</w:t>
      </w:r>
      <w:r w:rsidR="00A45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300" w:rsidRPr="00A45300">
        <w:rPr>
          <w:rFonts w:ascii="Times New Roman" w:hAnsi="Times New Roman" w:cs="Times New Roman"/>
          <w:b/>
          <w:bCs/>
          <w:sz w:val="28"/>
          <w:szCs w:val="28"/>
        </w:rPr>
        <w:t>або</w:t>
      </w:r>
      <w:r w:rsidR="00A45300" w:rsidRPr="00A453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45300" w:rsidRPr="00A45300">
        <w:rPr>
          <w:rFonts w:ascii="Times New Roman" w:hAnsi="Times New Roman" w:cs="Times New Roman"/>
          <w:b/>
          <w:bCs/>
          <w:sz w:val="28"/>
          <w:szCs w:val="28"/>
        </w:rPr>
        <w:t>ДИСПЕРСІЯ СВІТЛА</w:t>
      </w:r>
      <w:r w:rsidRPr="00A45300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A45300">
        <w:rPr>
          <w:rFonts w:ascii="Times New Roman" w:hAnsi="Times New Roman" w:cs="Times New Roman"/>
          <w:sz w:val="28"/>
          <w:szCs w:val="28"/>
        </w:rPr>
        <w:t xml:space="preserve"> Хід проведення:</w:t>
      </w:r>
    </w:p>
    <w:p w14:paraId="08AD9988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1. Наповнюємо посудину водою</w:t>
      </w:r>
    </w:p>
    <w:p w14:paraId="06E7A3AB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2. Занурюємо плоске дзеркало у воду під кутом</w:t>
      </w:r>
    </w:p>
    <w:p w14:paraId="7F7E7F81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3. Направляємо світловий промінь на дзеркало</w:t>
      </w:r>
    </w:p>
    <w:p w14:paraId="32EE7465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4. Спостерігаємо на стіні веселку</w:t>
      </w:r>
    </w:p>
    <w:p w14:paraId="7703A86C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Веселка утворюється завдяки процесам заломлення, відбиття та дисперсії світла в краплях води. Коли світло спрямоване на дзеркало, яке знаходиться у воді, відбувається наступне:</w:t>
      </w:r>
      <w:r w:rsidRPr="00A45300">
        <w:rPr>
          <w:rFonts w:ascii="Times New Roman" w:hAnsi="Times New Roman" w:cs="Times New Roman"/>
          <w:sz w:val="28"/>
          <w:szCs w:val="28"/>
        </w:rPr>
        <w:br/>
      </w: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Заломлення: </w:t>
      </w:r>
      <w:r w:rsidRPr="00A45300">
        <w:rPr>
          <w:rFonts w:ascii="Times New Roman" w:hAnsi="Times New Roman" w:cs="Times New Roman"/>
          <w:sz w:val="28"/>
          <w:szCs w:val="28"/>
        </w:rPr>
        <w:t>Світло, входячи в воду, змінює напрямок через різницю в оптичних густинах повітря та води.</w:t>
      </w:r>
      <w:r w:rsidRPr="00A45300">
        <w:rPr>
          <w:rFonts w:ascii="Times New Roman" w:hAnsi="Times New Roman" w:cs="Times New Roman"/>
          <w:sz w:val="28"/>
          <w:szCs w:val="28"/>
        </w:rPr>
        <w:br/>
      </w: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Відбиття: </w:t>
      </w:r>
      <w:r w:rsidRPr="00A45300">
        <w:rPr>
          <w:rFonts w:ascii="Times New Roman" w:hAnsi="Times New Roman" w:cs="Times New Roman"/>
          <w:sz w:val="28"/>
          <w:szCs w:val="28"/>
        </w:rPr>
        <w:t>Світло відбивається від дзеркала, яке знаходиться під водою.</w:t>
      </w:r>
      <w:r w:rsidRPr="00A45300">
        <w:rPr>
          <w:rFonts w:ascii="Times New Roman" w:hAnsi="Times New Roman" w:cs="Times New Roman"/>
          <w:sz w:val="28"/>
          <w:szCs w:val="28"/>
        </w:rPr>
        <w:br/>
      </w:r>
      <w:r w:rsidRPr="00A453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Дисперсія: </w:t>
      </w:r>
      <w:r w:rsidRPr="00A45300">
        <w:rPr>
          <w:rFonts w:ascii="Times New Roman" w:hAnsi="Times New Roman" w:cs="Times New Roman"/>
          <w:sz w:val="28"/>
          <w:szCs w:val="28"/>
        </w:rPr>
        <w:t>При повторному заломленні, коли світло виходить з води, воно розкладається на складові кольори, оскільки різні кольори мають різні довжини хвиль і заломлюються під різними кутами.</w:t>
      </w:r>
      <w:r w:rsidRPr="00A45300">
        <w:rPr>
          <w:rFonts w:ascii="Times New Roman" w:hAnsi="Times New Roman" w:cs="Times New Roman"/>
          <w:sz w:val="28"/>
          <w:szCs w:val="28"/>
        </w:rPr>
        <w:br/>
        <w:t xml:space="preserve">Цей процес схожий на те, як утворюється веселка в небі, коли сонячне світло проходить через краплі дощу. </w:t>
      </w:r>
    </w:p>
    <w:p w14:paraId="62612F45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 xml:space="preserve">Цей експеримент демонструє, як світло розкладається на кольори, коли проходить через воду, яка діє як призма. </w:t>
      </w:r>
    </w:p>
    <w:p w14:paraId="29250EBC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Глибина води в посудині та кут нахилу дзеркала можуть істотно впливати на утворення веселки в експерименті:</w:t>
      </w:r>
    </w:p>
    <w:p w14:paraId="0DB31120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Глибина води: </w:t>
      </w:r>
      <w:r w:rsidRPr="00A45300">
        <w:rPr>
          <w:rFonts w:ascii="Times New Roman" w:hAnsi="Times New Roman" w:cs="Times New Roman"/>
          <w:sz w:val="28"/>
          <w:szCs w:val="28"/>
        </w:rPr>
        <w:t>Глибина води визначає, наскільки сильно світло буде заломлюватися при вході та виході з води. Чим глибше вода, тим більшим є шлях світла всередині води, що може змінити кут заломлення та інтенсивність кольорів веселки.</w:t>
      </w:r>
    </w:p>
    <w:p w14:paraId="4E08CD4C" w14:textId="29A4AF66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 xml:space="preserve">Кут нахилу дзеркала: </w:t>
      </w:r>
      <w:r w:rsidRPr="00A45300">
        <w:rPr>
          <w:rFonts w:ascii="Times New Roman" w:hAnsi="Times New Roman" w:cs="Times New Roman"/>
          <w:sz w:val="28"/>
          <w:szCs w:val="28"/>
        </w:rPr>
        <w:t>Кут, під яким світло відбивається від дзеркала, впливає на те, як світло розподіляється після виходу з води. Якщо кут нахилу дзеркала змінюється, це може змінити положення та яскравість кольорових смуг веселки на аркуші паперу або стіні.</w:t>
      </w:r>
    </w:p>
    <w:p w14:paraId="073A09B3" w14:textId="65A5F021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СПЕКТРОСКОП 1</w:t>
      </w:r>
    </w:p>
    <w:p w14:paraId="2F13B39C" w14:textId="6C00AE1D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>Матеріали:</w:t>
      </w:r>
      <w:r w:rsidR="00A45300">
        <w:rPr>
          <w:rFonts w:ascii="Times New Roman" w:hAnsi="Times New Roman" w:cs="Times New Roman"/>
          <w:sz w:val="28"/>
          <w:szCs w:val="28"/>
        </w:rPr>
        <w:t xml:space="preserve"> </w:t>
      </w:r>
      <w:r w:rsidRPr="00A45300">
        <w:rPr>
          <w:rFonts w:ascii="Times New Roman" w:hAnsi="Times New Roman" w:cs="Times New Roman"/>
          <w:sz w:val="28"/>
          <w:szCs w:val="28"/>
        </w:rPr>
        <w:t>Шаблон для спектроскопа</w:t>
      </w:r>
      <w:r w:rsidR="00A45300">
        <w:rPr>
          <w:rFonts w:ascii="Times New Roman" w:hAnsi="Times New Roman" w:cs="Times New Roman"/>
          <w:sz w:val="28"/>
          <w:szCs w:val="28"/>
        </w:rPr>
        <w:t>;</w:t>
      </w:r>
      <w:r w:rsidRPr="00A45300">
        <w:rPr>
          <w:rFonts w:ascii="Times New Roman" w:hAnsi="Times New Roman" w:cs="Times New Roman"/>
          <w:sz w:val="28"/>
          <w:szCs w:val="28"/>
        </w:rPr>
        <w:t xml:space="preserve"> </w:t>
      </w:r>
      <w:r w:rsidRPr="00A4530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45300">
        <w:rPr>
          <w:rFonts w:ascii="Times New Roman" w:hAnsi="Times New Roman" w:cs="Times New Roman"/>
          <w:sz w:val="28"/>
          <w:szCs w:val="28"/>
        </w:rPr>
        <w:t xml:space="preserve"> – диск</w:t>
      </w:r>
    </w:p>
    <w:p w14:paraId="3EDF82F0" w14:textId="3EE04E14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b/>
          <w:bCs/>
          <w:sz w:val="28"/>
          <w:szCs w:val="28"/>
        </w:rPr>
        <w:t>Хід проведення:</w:t>
      </w:r>
      <w:r w:rsidR="00A45300">
        <w:rPr>
          <w:rFonts w:ascii="Times New Roman" w:hAnsi="Times New Roman" w:cs="Times New Roman"/>
          <w:sz w:val="28"/>
          <w:szCs w:val="28"/>
        </w:rPr>
        <w:t xml:space="preserve"> с</w:t>
      </w:r>
      <w:r w:rsidRPr="00A45300">
        <w:rPr>
          <w:rFonts w:ascii="Times New Roman" w:hAnsi="Times New Roman" w:cs="Times New Roman"/>
          <w:sz w:val="28"/>
          <w:szCs w:val="28"/>
        </w:rPr>
        <w:t>клеюємо шаблон; поміщаємо всередину шматок диску;</w:t>
      </w:r>
    </w:p>
    <w:p w14:paraId="1FAEF9DF" w14:textId="77777777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наводимо на джерело світла і спостерігаємо різнокольорові смуги (дисперсію)</w:t>
      </w:r>
    </w:p>
    <w:p w14:paraId="315EA336" w14:textId="5E29CD31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</w:rPr>
        <w:t>СПЕКТРОСКОП 2</w:t>
      </w:r>
    </w:p>
    <w:p w14:paraId="3AC976CD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Спрямувати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верхню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щілину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світло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(НЕ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прямо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сонце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Подивимося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віконце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побачимо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веселку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всередині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5DDF6E83" w14:textId="77777777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Компакт-диск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дзеркальна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поверхня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зі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спіральними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доріжками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або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ямками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Ці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доріжки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розташовані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рівномірно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дифрагують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світло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Оскільки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поверхня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компакт-диска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дзеркальна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світло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відбивається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потрапляє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око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9559AA" w14:textId="57D7B34B" w:rsidR="00B319E1" w:rsidRPr="00A45300" w:rsidRDefault="00B319E1" w:rsidP="00A453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5300">
        <w:rPr>
          <w:rFonts w:ascii="Times New Roman" w:hAnsi="Times New Roman" w:cs="Times New Roman"/>
          <w:b/>
          <w:bCs/>
          <w:sz w:val="28"/>
          <w:szCs w:val="28"/>
          <w:lang w:val="en-US"/>
        </w:rPr>
        <w:t>Висновок</w:t>
      </w:r>
      <w:proofErr w:type="spellEnd"/>
      <w:r w:rsidRPr="00A453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94BE56B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ході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дослідження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з'ясовано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AD35F3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веселка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оптичне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явище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яке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наукової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точки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зору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має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форму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дуги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чи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кола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62FBA3AF" w14:textId="77777777" w:rsidR="00B319E1" w:rsidRPr="00A45300" w:rsidRDefault="00B319E1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веселка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являє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собою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семи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300">
        <w:rPr>
          <w:rFonts w:ascii="Times New Roman" w:hAnsi="Times New Roman" w:cs="Times New Roman"/>
          <w:sz w:val="28"/>
          <w:szCs w:val="28"/>
          <w:lang w:val="en-US"/>
        </w:rPr>
        <w:t>кольоровий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300">
        <w:rPr>
          <w:rFonts w:ascii="Times New Roman" w:hAnsi="Times New Roman" w:cs="Times New Roman"/>
          <w:sz w:val="28"/>
          <w:szCs w:val="28"/>
          <w:lang w:val="en-US"/>
        </w:rPr>
        <w:t>спектр</w:t>
      </w:r>
      <w:proofErr w:type="spellEnd"/>
      <w:r w:rsidRPr="00A45300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C36CE1" w14:textId="74E40328" w:rsidR="00B319E1" w:rsidRPr="00A45300" w:rsidRDefault="00A45300" w:rsidP="00A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чудове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явище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потребує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досконалого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6634DAB0" w14:textId="09861B5B" w:rsidR="00B319E1" w:rsidRPr="00A45300" w:rsidRDefault="00A45300" w:rsidP="00A4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проведено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досліди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результаті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яких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отримано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веселку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домашніх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умовах</w:t>
      </w:r>
      <w:proofErr w:type="spellEnd"/>
      <w:r w:rsidR="00B319E1" w:rsidRPr="00A453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D08826" w14:textId="77777777" w:rsidR="001B1B9E" w:rsidRPr="00632544" w:rsidRDefault="001B1B9E" w:rsidP="001B1B9E">
      <w:pPr>
        <w:pStyle w:val="1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632544">
        <w:rPr>
          <w:rFonts w:ascii="Times New Roman" w:eastAsia="Calibri" w:hAnsi="Times New Roman"/>
          <w:sz w:val="28"/>
          <w:szCs w:val="28"/>
        </w:rPr>
        <w:t xml:space="preserve">Джерела: </w:t>
      </w:r>
    </w:p>
    <w:p w14:paraId="2603F1D9" w14:textId="7F9735F5" w:rsidR="001B1B9E" w:rsidRPr="00632544" w:rsidRDefault="001B1B9E" w:rsidP="00632544">
      <w:pPr>
        <w:pStyle w:val="11"/>
        <w:numPr>
          <w:ilvl w:val="0"/>
          <w:numId w:val="12"/>
        </w:numPr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632544">
        <w:rPr>
          <w:rFonts w:ascii="Times New Roman" w:eastAsia="Calibri" w:hAnsi="Times New Roman"/>
          <w:sz w:val="28"/>
          <w:szCs w:val="28"/>
        </w:rPr>
        <w:t xml:space="preserve">Фізичні явища навколо нас: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посіб.серії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 «Шкільна бібліотека» для 7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закл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>. загал. серед. освіти/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Н.Б.Годована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>, Т.А. Кравець. – Харків: Вид-во «Ранок», 2020. – 128с.: - («Серія «Шкільна бібліотека»)</w:t>
      </w:r>
    </w:p>
    <w:p w14:paraId="0061D5B9" w14:textId="082D281B" w:rsidR="001B1B9E" w:rsidRPr="00632544" w:rsidRDefault="001B1B9E" w:rsidP="00632544">
      <w:pPr>
        <w:pStyle w:val="11"/>
        <w:numPr>
          <w:ilvl w:val="0"/>
          <w:numId w:val="12"/>
        </w:numPr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632544">
        <w:rPr>
          <w:rFonts w:ascii="Times New Roman" w:eastAsia="Calibri" w:hAnsi="Times New Roman"/>
          <w:sz w:val="28"/>
          <w:szCs w:val="28"/>
        </w:rPr>
        <w:t xml:space="preserve">Фізика: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підруч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для 9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загальноосвіт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навч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закл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./ (В.Г. Бар'яхтар, С.О. Довгий, Ф.Я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Божинова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>): за ред. В.Г. Бар'яхтара, С.О. Довгого.- Харків: Вид-во «Ранок», 2017.- 272с.</w:t>
      </w:r>
    </w:p>
    <w:p w14:paraId="78F92657" w14:textId="66CAA059" w:rsidR="00B319E1" w:rsidRPr="00632544" w:rsidRDefault="001B1B9E" w:rsidP="00632544">
      <w:pPr>
        <w:pStyle w:val="11"/>
        <w:numPr>
          <w:ilvl w:val="0"/>
          <w:numId w:val="12"/>
        </w:numPr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632544">
        <w:rPr>
          <w:rFonts w:ascii="Times New Roman" w:eastAsia="Calibri" w:hAnsi="Times New Roman"/>
          <w:sz w:val="28"/>
          <w:szCs w:val="28"/>
        </w:rPr>
        <w:t>Фото із власного архіву</w:t>
      </w:r>
    </w:p>
    <w:sectPr w:rsidR="00B319E1" w:rsidRPr="00632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5C9D"/>
    <w:multiLevelType w:val="hybridMultilevel"/>
    <w:tmpl w:val="9BE4F6E2"/>
    <w:lvl w:ilvl="0" w:tplc="076E8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2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C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4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2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0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6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9A18CE"/>
    <w:multiLevelType w:val="hybridMultilevel"/>
    <w:tmpl w:val="B43045FA"/>
    <w:lvl w:ilvl="0" w:tplc="E92A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E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A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2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CD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C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FE2D1C"/>
    <w:multiLevelType w:val="hybridMultilevel"/>
    <w:tmpl w:val="7E0868F8"/>
    <w:lvl w:ilvl="0" w:tplc="64EE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A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A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EE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1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CA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8A765D"/>
    <w:multiLevelType w:val="hybridMultilevel"/>
    <w:tmpl w:val="22AEF24C"/>
    <w:lvl w:ilvl="0" w:tplc="F614F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4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2C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0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4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2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64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4B5B11"/>
    <w:multiLevelType w:val="multilevel"/>
    <w:tmpl w:val="E6A0154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5B3749B"/>
    <w:multiLevelType w:val="hybridMultilevel"/>
    <w:tmpl w:val="51DE14A8"/>
    <w:lvl w:ilvl="0" w:tplc="FA08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1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4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C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0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8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C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8264FA"/>
    <w:multiLevelType w:val="hybridMultilevel"/>
    <w:tmpl w:val="73840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4DB"/>
    <w:multiLevelType w:val="hybridMultilevel"/>
    <w:tmpl w:val="02D283A2"/>
    <w:lvl w:ilvl="0" w:tplc="7902B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40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23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6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A2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6D9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4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357F90"/>
    <w:multiLevelType w:val="hybridMultilevel"/>
    <w:tmpl w:val="F7064714"/>
    <w:lvl w:ilvl="0" w:tplc="4A48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3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05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616D39"/>
    <w:multiLevelType w:val="hybridMultilevel"/>
    <w:tmpl w:val="E536C62C"/>
    <w:lvl w:ilvl="0" w:tplc="252E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C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C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C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035AA0"/>
    <w:multiLevelType w:val="hybridMultilevel"/>
    <w:tmpl w:val="F378D748"/>
    <w:lvl w:ilvl="0" w:tplc="88C8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C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C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6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7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8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8B41CB"/>
    <w:multiLevelType w:val="hybridMultilevel"/>
    <w:tmpl w:val="95D20196"/>
    <w:lvl w:ilvl="0" w:tplc="3B0CC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0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9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D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D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4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6008846">
    <w:abstractNumId w:val="5"/>
  </w:num>
  <w:num w:numId="2" w16cid:durableId="1114713362">
    <w:abstractNumId w:val="7"/>
  </w:num>
  <w:num w:numId="3" w16cid:durableId="1719623916">
    <w:abstractNumId w:val="9"/>
  </w:num>
  <w:num w:numId="4" w16cid:durableId="1004239896">
    <w:abstractNumId w:val="3"/>
  </w:num>
  <w:num w:numId="5" w16cid:durableId="1995403816">
    <w:abstractNumId w:val="10"/>
  </w:num>
  <w:num w:numId="6" w16cid:durableId="2004091343">
    <w:abstractNumId w:val="11"/>
  </w:num>
  <w:num w:numId="7" w16cid:durableId="861435363">
    <w:abstractNumId w:val="8"/>
  </w:num>
  <w:num w:numId="8" w16cid:durableId="817444">
    <w:abstractNumId w:val="0"/>
  </w:num>
  <w:num w:numId="9" w16cid:durableId="487751055">
    <w:abstractNumId w:val="2"/>
  </w:num>
  <w:num w:numId="10" w16cid:durableId="625165385">
    <w:abstractNumId w:val="1"/>
  </w:num>
  <w:num w:numId="11" w16cid:durableId="706297270">
    <w:abstractNumId w:val="4"/>
  </w:num>
  <w:num w:numId="12" w16cid:durableId="1315380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E1"/>
    <w:rsid w:val="0017787E"/>
    <w:rsid w:val="001B1B9E"/>
    <w:rsid w:val="00632544"/>
    <w:rsid w:val="006A4202"/>
    <w:rsid w:val="00A45300"/>
    <w:rsid w:val="00B319E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3EE"/>
  <w15:chartTrackingRefBased/>
  <w15:docId w15:val="{3ACD6F37-AE85-46D7-82C2-86FCD76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9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9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9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9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9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9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9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9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9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1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19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19E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9E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9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19E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19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19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19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3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19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319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19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319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319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319E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31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319E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319E1"/>
    <w:rPr>
      <w:b/>
      <w:bCs/>
      <w:smallCaps/>
      <w:color w:val="0F4761" w:themeColor="accent1" w:themeShade="BF"/>
      <w:spacing w:val="5"/>
    </w:rPr>
  </w:style>
  <w:style w:type="paragraph" w:customStyle="1" w:styleId="11">
    <w:name w:val="Звичайний1"/>
    <w:rsid w:val="001B1B9E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kern w:val="0"/>
      <w:sz w:val="24"/>
      <w:szCs w:val="24"/>
      <w:lang w:eastAsia="uk-UA"/>
      <w14:ligatures w14:val="none"/>
    </w:rPr>
  </w:style>
  <w:style w:type="character" w:customStyle="1" w:styleId="15">
    <w:name w:val="15"/>
    <w:basedOn w:val="a0"/>
    <w:rsid w:val="001B1B9E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9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4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4</cp:revision>
  <dcterms:created xsi:type="dcterms:W3CDTF">2024-04-20T20:00:00Z</dcterms:created>
  <dcterms:modified xsi:type="dcterms:W3CDTF">2024-04-21T07:00:00Z</dcterms:modified>
</cp:coreProperties>
</file>