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087E" w14:textId="3C18592E" w:rsidR="00BE6170" w:rsidRDefault="00CC0D79" w:rsidP="00BE6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BE6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токсичності води Стебницького хвостосховища ДГХП «Полімінерал» </w:t>
      </w:r>
      <w:r w:rsidR="008E2A61" w:rsidRPr="003F7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6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допомогою гіллястовухих ракоподібних </w:t>
      </w:r>
    </w:p>
    <w:p w14:paraId="74437E19" w14:textId="595228E0" w:rsidR="00AC20A0" w:rsidRPr="003F7E1C" w:rsidRDefault="00BE6170" w:rsidP="00BE6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17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aphnia</w:t>
      </w:r>
      <w:r w:rsidRPr="00BE617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magna</w:t>
      </w:r>
      <w:r w:rsidR="003055D7" w:rsidRPr="003F7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C496AE8" w14:textId="1DA493D7" w:rsidR="00EC294B" w:rsidRPr="003F7E1C" w:rsidRDefault="00BE6170" w:rsidP="00E56E8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Атаманюк Анастасія</w:t>
      </w:r>
    </w:p>
    <w:p w14:paraId="079740CB" w14:textId="476E1683" w:rsidR="00E84DBF" w:rsidRPr="003F7E1C" w:rsidRDefault="008E2A61" w:rsidP="00E56E8C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учениця </w:t>
      </w:r>
      <w:r w:rsidR="00BE6170"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Pr="003F7E1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BE617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3F7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5549C" w:rsidRPr="003F7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класу </w:t>
      </w:r>
      <w:r w:rsidR="00E84DBF" w:rsidRPr="003F7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СЗШ №1 м. Трускавця</w:t>
      </w:r>
      <w:r w:rsidR="00BE6170">
        <w:rPr>
          <w:rFonts w:ascii="Times New Roman" w:hAnsi="Times New Roman" w:cs="Times New Roman"/>
          <w:i/>
          <w:sz w:val="28"/>
          <w:szCs w:val="28"/>
          <w:lang w:val="uk-UA"/>
        </w:rPr>
        <w:t>, Львівської області.</w:t>
      </w:r>
    </w:p>
    <w:p w14:paraId="509D5E8C" w14:textId="11C0EF4E" w:rsidR="00E84DBF" w:rsidRPr="003F7E1C" w:rsidRDefault="00BE6170" w:rsidP="00E56E8C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Науковий керівник:</w:t>
      </w:r>
      <w:r w:rsidR="00A5549C" w:rsidRPr="003F7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2DE1" w:rsidRPr="003F7E1C">
        <w:rPr>
          <w:rFonts w:ascii="Times New Roman" w:hAnsi="Times New Roman" w:cs="Times New Roman"/>
          <w:i/>
          <w:sz w:val="28"/>
          <w:szCs w:val="28"/>
          <w:lang w:val="uk-UA"/>
        </w:rPr>
        <w:t>Лешко О</w:t>
      </w:r>
      <w:r w:rsidR="00A5549C" w:rsidRPr="003F7E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C2DE1" w:rsidRPr="003F7E1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A5549C" w:rsidRPr="003F7E1C">
        <w:rPr>
          <w:rFonts w:ascii="Times New Roman" w:hAnsi="Times New Roman" w:cs="Times New Roman"/>
          <w:i/>
          <w:sz w:val="28"/>
          <w:szCs w:val="28"/>
          <w:lang w:val="uk-UA"/>
        </w:rPr>
        <w:t>., вчитель біології</w:t>
      </w:r>
      <w:r w:rsidR="00E84DBF" w:rsidRPr="003F7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хімії</w:t>
      </w:r>
      <w:r w:rsidR="00A5549C" w:rsidRPr="003F7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2DE1" w:rsidRPr="003F7E1C">
        <w:rPr>
          <w:rFonts w:ascii="Times New Roman" w:hAnsi="Times New Roman" w:cs="Times New Roman"/>
          <w:i/>
          <w:sz w:val="28"/>
          <w:szCs w:val="28"/>
          <w:lang w:val="uk-UA"/>
        </w:rPr>
        <w:t>СЗШ №1</w:t>
      </w:r>
      <w:r w:rsidR="00E17F22" w:rsidRPr="003F7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Трускавця</w:t>
      </w:r>
    </w:p>
    <w:p w14:paraId="4041008B" w14:textId="77777777" w:rsidR="00E84DBF" w:rsidRPr="003F7E1C" w:rsidRDefault="00E84DBF" w:rsidP="0020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A4BA0" w14:textId="5A294FC8" w:rsidR="00BE6170" w:rsidRDefault="00BE6170" w:rsidP="004051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170">
        <w:rPr>
          <w:rFonts w:ascii="Times New Roman" w:hAnsi="Times New Roman" w:cs="Times New Roman"/>
          <w:sz w:val="28"/>
          <w:szCs w:val="28"/>
          <w:lang w:val="uk-UA"/>
        </w:rPr>
        <w:t>У сучасних дослідженнях якості природних та стічних вод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окрім традиційного хімічного аналізу </w:t>
      </w:r>
      <w:r w:rsidRPr="00BE6170">
        <w:rPr>
          <w:rFonts w:ascii="Times New Roman" w:hAnsi="Times New Roman" w:cs="Times New Roman"/>
          <w:sz w:val="28"/>
          <w:szCs w:val="28"/>
          <w:lang w:val="uk-UA"/>
        </w:rPr>
        <w:t xml:space="preserve">все частіше використовують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організми-біоіндикатори, оскільки саме вони дозволяють комплексно оцінити вплив сукупності токсикантів на живий організм.  Такою посттехногенною екосистемою є Стебницьке хвостосховище, куди </w:t>
      </w:r>
      <w:r w:rsidRPr="00BE6170">
        <w:rPr>
          <w:rFonts w:ascii="Times New Roman" w:hAnsi="Times New Roman" w:cs="Times New Roman"/>
          <w:sz w:val="28"/>
          <w:szCs w:val="28"/>
          <w:lang w:val="uk-UA"/>
        </w:rPr>
        <w:t xml:space="preserve">по трубопроводу транспортували відходи хімічної збагачувальної фабрики Стебницького родовища калійних солей. </w:t>
      </w:r>
      <w:r>
        <w:rPr>
          <w:rFonts w:ascii="Times New Roman" w:hAnsi="Times New Roman" w:cs="Times New Roman"/>
          <w:sz w:val="28"/>
          <w:szCs w:val="28"/>
          <w:lang w:val="uk-UA"/>
        </w:rPr>
        <w:t>На сьогодні є публікації, в яких досліджено хімічний склад, глибину хвостосховища та екосистему</w:t>
      </w:r>
      <w:r w:rsidR="00CC0D79" w:rsidRPr="00CC0D79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проте </w:t>
      </w:r>
      <w:r w:rsidR="00405149">
        <w:rPr>
          <w:rFonts w:ascii="Times New Roman" w:hAnsi="Times New Roman" w:cs="Times New Roman"/>
          <w:sz w:val="28"/>
          <w:szCs w:val="28"/>
          <w:lang w:val="uk-UA"/>
        </w:rPr>
        <w:t xml:space="preserve">немає даних про використання методів біотестування чи біоіндикації. </w:t>
      </w:r>
      <w:r>
        <w:rPr>
          <w:rFonts w:ascii="Times New Roman" w:hAnsi="Times New Roman" w:cs="Times New Roman"/>
          <w:sz w:val="28"/>
          <w:szCs w:val="28"/>
          <w:lang w:val="uk-UA"/>
        </w:rPr>
        <w:t>Тому дослідження є актуальним.</w:t>
      </w:r>
    </w:p>
    <w:p w14:paraId="4C8F4D92" w14:textId="2735254D" w:rsidR="00BE6170" w:rsidRDefault="00BE6170" w:rsidP="00BE6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є дослідити токсичність води Стебницького хвостосховища за допомогою </w:t>
      </w:r>
      <w:r w:rsidR="00405149">
        <w:rPr>
          <w:rFonts w:ascii="Times New Roman" w:hAnsi="Times New Roman" w:cs="Times New Roman"/>
          <w:sz w:val="28"/>
          <w:szCs w:val="28"/>
          <w:lang w:val="uk-UA"/>
        </w:rPr>
        <w:t xml:space="preserve">тест-організмів </w:t>
      </w:r>
      <w:r w:rsidR="00352BC7">
        <w:rPr>
          <w:rFonts w:ascii="Times New Roman" w:hAnsi="Times New Roman" w:cs="Times New Roman"/>
          <w:sz w:val="28"/>
          <w:szCs w:val="28"/>
          <w:lang w:val="en-US"/>
        </w:rPr>
        <w:t>Daphnia</w:t>
      </w:r>
      <w:r w:rsidR="00352BC7" w:rsidRPr="00352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BC7">
        <w:rPr>
          <w:rFonts w:ascii="Times New Roman" w:hAnsi="Times New Roman" w:cs="Times New Roman"/>
          <w:sz w:val="28"/>
          <w:szCs w:val="28"/>
          <w:lang w:val="en-US"/>
        </w:rPr>
        <w:t>magna</w:t>
      </w:r>
      <w:r w:rsidR="00352BC7" w:rsidRPr="00352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BC7">
        <w:rPr>
          <w:rFonts w:ascii="Times New Roman" w:hAnsi="Times New Roman" w:cs="Times New Roman"/>
          <w:sz w:val="28"/>
          <w:szCs w:val="28"/>
          <w:lang w:val="en-US"/>
        </w:rPr>
        <w:t>straus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Для реалізації мети ми поставили перед собою та виконали такі завдання:</w:t>
      </w:r>
    </w:p>
    <w:p w14:paraId="6042A531" w14:textId="356EFA7C" w:rsidR="00BE6170" w:rsidRDefault="00352BC7" w:rsidP="00F6613C">
      <w:pPr>
        <w:pStyle w:val="ListParagraph"/>
        <w:widowControl w:val="0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76FF" w:rsidRPr="00BE6170">
        <w:rPr>
          <w:rFonts w:ascii="Times New Roman" w:hAnsi="Times New Roman" w:cs="Times New Roman"/>
          <w:sz w:val="28"/>
          <w:szCs w:val="28"/>
          <w:lang w:val="uk-UA"/>
        </w:rPr>
        <w:t>ровести літературний огляд</w:t>
      </w:r>
      <w:r w:rsidR="004A76FF">
        <w:rPr>
          <w:rFonts w:ascii="Times New Roman" w:hAnsi="Times New Roman" w:cs="Times New Roman"/>
          <w:sz w:val="28"/>
          <w:szCs w:val="28"/>
          <w:lang w:val="uk-UA"/>
        </w:rPr>
        <w:t>, визначити</w:t>
      </w:r>
      <w:r w:rsidR="004A76FF" w:rsidRPr="00BE6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6F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та </w:t>
      </w:r>
      <w:r w:rsidR="004A76FF" w:rsidRPr="00BE6170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 w:rsidR="004A76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76FF" w:rsidRPr="00BE6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6FF">
        <w:rPr>
          <w:rFonts w:ascii="Times New Roman" w:hAnsi="Times New Roman" w:cs="Times New Roman"/>
          <w:sz w:val="28"/>
          <w:szCs w:val="28"/>
          <w:lang w:val="uk-UA"/>
        </w:rPr>
        <w:t>культивування дафній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виростити культуру</w:t>
      </w:r>
      <w:r w:rsidR="004A76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06F333" w14:textId="00BC2EA9" w:rsidR="004A76FF" w:rsidRDefault="00352BC7" w:rsidP="00F6613C">
      <w:pPr>
        <w:pStyle w:val="ListParagraph"/>
        <w:widowControl w:val="0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76FF">
        <w:rPr>
          <w:rFonts w:ascii="Times New Roman" w:hAnsi="Times New Roman" w:cs="Times New Roman"/>
          <w:sz w:val="28"/>
          <w:szCs w:val="28"/>
          <w:lang w:val="uk-UA"/>
        </w:rPr>
        <w:t>ровести гострий тест на летальну токсичність дафнія магна та визначити безпечну концентрацію досліджуваних проб води.</w:t>
      </w:r>
    </w:p>
    <w:p w14:paraId="417D23C6" w14:textId="74EC52F6" w:rsidR="004A76FF" w:rsidRDefault="00352BC7" w:rsidP="00F6613C">
      <w:pPr>
        <w:pStyle w:val="ListParagraph"/>
        <w:widowControl w:val="0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76FF">
        <w:rPr>
          <w:rFonts w:ascii="Times New Roman" w:hAnsi="Times New Roman" w:cs="Times New Roman"/>
          <w:sz w:val="28"/>
          <w:szCs w:val="28"/>
          <w:lang w:val="uk-UA"/>
        </w:rPr>
        <w:t xml:space="preserve">изначити трофічну активність дафній у досліджуваних </w:t>
      </w:r>
      <w:r w:rsidR="00A16117">
        <w:rPr>
          <w:rFonts w:ascii="Times New Roman" w:hAnsi="Times New Roman" w:cs="Times New Roman"/>
          <w:sz w:val="28"/>
          <w:szCs w:val="28"/>
          <w:lang w:val="uk-UA"/>
        </w:rPr>
        <w:t>пробах води</w:t>
      </w:r>
      <w:r w:rsidR="004A76F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оптичною щільністю хлорофілу </w:t>
      </w:r>
      <w:r>
        <w:rPr>
          <w:rFonts w:ascii="Times New Roman" w:hAnsi="Times New Roman" w:cs="Times New Roman"/>
          <w:sz w:val="28"/>
          <w:szCs w:val="28"/>
          <w:lang w:val="en-US"/>
        </w:rPr>
        <w:t>Chlorella</w:t>
      </w:r>
      <w:r w:rsidRPr="00352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vulgaris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D6CF5" w14:textId="03D4B819" w:rsidR="004A76FF" w:rsidRDefault="00352BC7" w:rsidP="00F6613C">
      <w:pPr>
        <w:pStyle w:val="ListParagraph"/>
        <w:widowControl w:val="0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16117" w:rsidRPr="00BE6170">
        <w:rPr>
          <w:rFonts w:ascii="Times New Roman" w:hAnsi="Times New Roman" w:cs="Times New Roman"/>
          <w:sz w:val="28"/>
          <w:szCs w:val="28"/>
          <w:lang w:val="uk-UA"/>
        </w:rPr>
        <w:t>ровести статистичний аналіз отриманих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265075" w14:textId="2C75CC63" w:rsidR="00352BC7" w:rsidRPr="00352BC7" w:rsidRDefault="00352BC7" w:rsidP="00352B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2BC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Експериментальна частина.</w:t>
      </w:r>
    </w:p>
    <w:p w14:paraId="5FE3FE0B" w14:textId="5F3289B5" w:rsidR="00CA3FF7" w:rsidRPr="00352BC7" w:rsidRDefault="00673D84" w:rsidP="00352BC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</w:t>
      </w:r>
      <w:r w:rsidR="00F6613C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655B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7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6BC" w:rsidRPr="00F6613C">
        <w:rPr>
          <w:rFonts w:ascii="Times New Roman" w:hAnsi="Times New Roman" w:cs="Times New Roman"/>
          <w:sz w:val="28"/>
          <w:szCs w:val="28"/>
          <w:lang w:val="uk-UA"/>
        </w:rPr>
        <w:t>Культуру гіллястовусих ракоподібних культивували при температурі – 20-22 С</w:t>
      </w:r>
      <w:r w:rsidR="00CC0D79" w:rsidRPr="00CC0D79">
        <w:rPr>
          <w:rFonts w:ascii="Times New Roman" w:hAnsi="Times New Roman" w:cs="Times New Roman"/>
          <w:sz w:val="28"/>
          <w:szCs w:val="28"/>
        </w:rPr>
        <w:t xml:space="preserve"> [4]</w:t>
      </w:r>
      <w:r w:rsidR="000B76BC" w:rsidRPr="00F6613C">
        <w:rPr>
          <w:rFonts w:ascii="Times New Roman" w:hAnsi="Times New Roman" w:cs="Times New Roman"/>
          <w:sz w:val="28"/>
          <w:szCs w:val="28"/>
          <w:lang w:val="uk-UA"/>
        </w:rPr>
        <w:t xml:space="preserve">. Визначали гостру летальну токсичність </w:t>
      </w:r>
      <w:r w:rsidR="00352BC7">
        <w:rPr>
          <w:rFonts w:ascii="Times New Roman" w:hAnsi="Times New Roman" w:cs="Times New Roman"/>
          <w:sz w:val="28"/>
          <w:szCs w:val="28"/>
          <w:lang w:val="uk-UA"/>
        </w:rPr>
        <w:t>нерозведеної води</w:t>
      </w:r>
      <w:r w:rsidR="000B76BC" w:rsidRPr="00F6613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52BC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B76BC" w:rsidRPr="00F6613C">
        <w:rPr>
          <w:rFonts w:ascii="Times New Roman" w:hAnsi="Times New Roman" w:cs="Times New Roman"/>
          <w:sz w:val="28"/>
          <w:szCs w:val="28"/>
          <w:lang w:val="uk-UA"/>
        </w:rPr>
        <w:t>розведення</w:t>
      </w:r>
      <w:r w:rsidR="00352BC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B76BC" w:rsidRPr="00F66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BC7">
        <w:rPr>
          <w:rFonts w:ascii="Times New Roman" w:hAnsi="Times New Roman" w:cs="Times New Roman"/>
          <w:sz w:val="28"/>
          <w:szCs w:val="28"/>
          <w:lang w:val="uk-UA"/>
        </w:rPr>
        <w:t>кратністю</w:t>
      </w:r>
      <w:r w:rsidR="000B76BC" w:rsidRPr="00F6613C">
        <w:rPr>
          <w:rFonts w:ascii="Times New Roman" w:hAnsi="Times New Roman" w:cs="Times New Roman"/>
          <w:sz w:val="28"/>
          <w:szCs w:val="28"/>
          <w:lang w:val="uk-UA"/>
        </w:rPr>
        <w:t xml:space="preserve"> 1:2, 1:5, 1:10</w:t>
      </w:r>
      <w:r w:rsidR="00CC0D79" w:rsidRPr="00CC0D79">
        <w:rPr>
          <w:rFonts w:ascii="Times New Roman" w:hAnsi="Times New Roman" w:cs="Times New Roman"/>
          <w:sz w:val="28"/>
          <w:szCs w:val="28"/>
        </w:rPr>
        <w:t xml:space="preserve"> [3]</w:t>
      </w:r>
      <w:r w:rsidR="000B76BC" w:rsidRPr="00F661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DF4DF6" w14:textId="76B280CE" w:rsidR="00405149" w:rsidRPr="00405149" w:rsidRDefault="00F6613C" w:rsidP="00352BC7">
      <w:pPr>
        <w:pStyle w:val="BodyText"/>
        <w:spacing w:after="14" w:line="360" w:lineRule="auto"/>
        <w:ind w:left="0" w:firstLine="709"/>
        <w:jc w:val="both"/>
        <w:rPr>
          <w:sz w:val="28"/>
          <w:szCs w:val="28"/>
          <w:lang w:val="uk-UA"/>
        </w:rPr>
      </w:pPr>
      <w:r w:rsidRPr="00405149">
        <w:rPr>
          <w:sz w:val="28"/>
          <w:szCs w:val="28"/>
          <w:lang w:val="uk-UA"/>
        </w:rPr>
        <w:lastRenderedPageBreak/>
        <w:t>Трофічну активність дафній визначали за зміною концентрації хлорофілу на спектрофотометрі</w:t>
      </w:r>
      <w:r w:rsidR="00352BC7">
        <w:rPr>
          <w:sz w:val="28"/>
          <w:szCs w:val="28"/>
          <w:lang w:val="uk-UA"/>
        </w:rPr>
        <w:t xml:space="preserve"> </w:t>
      </w:r>
      <w:r w:rsidR="00352BC7">
        <w:rPr>
          <w:sz w:val="28"/>
          <w:szCs w:val="28"/>
          <w:lang w:val="en-US"/>
        </w:rPr>
        <w:t>ULAB</w:t>
      </w:r>
      <w:r w:rsidR="00352BC7">
        <w:rPr>
          <w:sz w:val="28"/>
          <w:szCs w:val="28"/>
          <w:lang w:val="uk-UA"/>
        </w:rPr>
        <w:t xml:space="preserve"> 101</w:t>
      </w:r>
      <w:r w:rsidRPr="00405149">
        <w:rPr>
          <w:sz w:val="28"/>
          <w:szCs w:val="28"/>
          <w:lang w:val="uk-UA"/>
        </w:rPr>
        <w:t xml:space="preserve"> з</w:t>
      </w:r>
      <w:r w:rsidR="00405149" w:rsidRPr="00405149">
        <w:rPr>
          <w:sz w:val="28"/>
          <w:szCs w:val="28"/>
          <w:lang w:val="uk-UA"/>
        </w:rPr>
        <w:t>а</w:t>
      </w:r>
      <w:r w:rsidRPr="00405149">
        <w:rPr>
          <w:sz w:val="28"/>
          <w:szCs w:val="28"/>
          <w:lang w:val="uk-UA"/>
        </w:rPr>
        <w:t xml:space="preserve"> оптичною щільністю</w:t>
      </w:r>
      <w:r w:rsidR="00CC0D79">
        <w:rPr>
          <w:sz w:val="28"/>
          <w:szCs w:val="28"/>
          <w:lang w:val="uk-UA"/>
        </w:rPr>
        <w:t xml:space="preserve"> </w:t>
      </w:r>
      <w:r w:rsidR="00CC0D79" w:rsidRPr="00CC0D79">
        <w:rPr>
          <w:sz w:val="28"/>
          <w:szCs w:val="28"/>
        </w:rPr>
        <w:t>[5</w:t>
      </w:r>
      <w:r w:rsidR="00CC0D79">
        <w:rPr>
          <w:sz w:val="28"/>
          <w:szCs w:val="28"/>
          <w:lang w:val="en-US"/>
        </w:rPr>
        <w:t>]</w:t>
      </w:r>
      <w:r w:rsidRPr="00405149">
        <w:rPr>
          <w:sz w:val="28"/>
          <w:szCs w:val="28"/>
          <w:lang w:val="uk-UA"/>
        </w:rPr>
        <w:t xml:space="preserve">. Для цього дафній витримували протягом доби у досліджуваних пробах води без годування. Потім дафній пересаджували у контрольну воду, додавали живий штам хлорели, щільністю </w:t>
      </w:r>
      <w:r w:rsidR="00EC6686" w:rsidRPr="00405149">
        <w:rPr>
          <w:sz w:val="28"/>
          <w:szCs w:val="28"/>
          <w:lang w:val="uk-UA"/>
        </w:rPr>
        <w:t>15-20</w:t>
      </w:r>
      <w:r w:rsidRPr="00405149">
        <w:rPr>
          <w:sz w:val="28"/>
          <w:szCs w:val="28"/>
          <w:lang w:val="uk-UA"/>
        </w:rPr>
        <w:t xml:space="preserve"> млн</w:t>
      </w:r>
      <w:r w:rsidR="00EC6686" w:rsidRPr="00405149">
        <w:rPr>
          <w:sz w:val="28"/>
          <w:szCs w:val="28"/>
          <w:lang w:val="uk-UA"/>
        </w:rPr>
        <w:t xml:space="preserve"> кл.</w:t>
      </w:r>
      <w:r w:rsidRPr="00405149">
        <w:rPr>
          <w:sz w:val="28"/>
          <w:szCs w:val="28"/>
          <w:lang w:val="uk-UA"/>
        </w:rPr>
        <w:t xml:space="preserve">/мл та вимірювали оптичну щільність через </w:t>
      </w:r>
      <w:r w:rsidR="00405149" w:rsidRPr="00405149">
        <w:rPr>
          <w:sz w:val="28"/>
          <w:szCs w:val="28"/>
          <w:lang w:val="uk-UA"/>
        </w:rPr>
        <w:t>5 годин</w:t>
      </w:r>
      <w:r w:rsidR="00CC0D79">
        <w:rPr>
          <w:sz w:val="28"/>
          <w:szCs w:val="28"/>
          <w:lang w:val="en-US"/>
        </w:rPr>
        <w:t xml:space="preserve"> [5]</w:t>
      </w:r>
      <w:r w:rsidRPr="00405149">
        <w:rPr>
          <w:sz w:val="28"/>
          <w:szCs w:val="28"/>
          <w:lang w:val="uk-UA"/>
        </w:rPr>
        <w:t>.</w:t>
      </w:r>
    </w:p>
    <w:p w14:paraId="506611FC" w14:textId="03E6FEFA" w:rsidR="00C8033A" w:rsidRPr="00352BC7" w:rsidRDefault="00EC6686" w:rsidP="00352BC7">
      <w:pPr>
        <w:pStyle w:val="BodyText"/>
        <w:spacing w:after="14" w:line="360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52BC7">
        <w:rPr>
          <w:b/>
          <w:bCs/>
          <w:sz w:val="28"/>
          <w:szCs w:val="28"/>
          <w:lang w:val="uk-UA"/>
        </w:rPr>
        <w:t>Результати досліджень.</w:t>
      </w:r>
      <w:r w:rsidR="00352BC7">
        <w:rPr>
          <w:b/>
          <w:bCs/>
          <w:sz w:val="28"/>
          <w:szCs w:val="28"/>
          <w:lang w:val="uk-UA"/>
        </w:rPr>
        <w:t xml:space="preserve"> </w:t>
      </w:r>
    </w:p>
    <w:p w14:paraId="7140AEEB" w14:textId="77777777" w:rsidR="00A908DC" w:rsidRDefault="00C04D32" w:rsidP="00A908D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BC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05149" w:rsidRPr="00352BC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52BC7">
        <w:rPr>
          <w:rFonts w:ascii="Times New Roman" w:hAnsi="Times New Roman" w:cs="Times New Roman"/>
          <w:sz w:val="28"/>
          <w:szCs w:val="28"/>
          <w:lang w:val="uk-UA"/>
        </w:rPr>
        <w:t>и води з хвостосховища</w:t>
      </w:r>
      <w:r w:rsidRPr="00352BC7">
        <w:rPr>
          <w:rFonts w:ascii="Times New Roman" w:hAnsi="Times New Roman" w:cs="Times New Roman"/>
          <w:sz w:val="28"/>
          <w:szCs w:val="28"/>
        </w:rPr>
        <w:t xml:space="preserve"> чинять у різному ступені токсичний вплив на живі організми при всіх досліджених кратностях розведення (тому що загибель дафній спостерігалася у всіх варіантах)</w:t>
      </w:r>
      <w:r w:rsidRPr="00352B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9761D0" w14:textId="47673F09" w:rsidR="00EF733E" w:rsidRDefault="00C04D32" w:rsidP="00A908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8DC">
        <w:rPr>
          <w:rFonts w:ascii="Times New Roman" w:hAnsi="Times New Roman" w:cs="Times New Roman"/>
          <w:sz w:val="28"/>
          <w:szCs w:val="28"/>
        </w:rPr>
        <w:t>На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t>йс</w:t>
      </w:r>
      <w:r w:rsidR="00EF733E" w:rsidRPr="00A908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t>льніший</w:t>
      </w:r>
      <w:r w:rsidRPr="00A908DC">
        <w:rPr>
          <w:rFonts w:ascii="Times New Roman" w:hAnsi="Times New Roman" w:cs="Times New Roman"/>
          <w:sz w:val="28"/>
          <w:szCs w:val="28"/>
        </w:rPr>
        <w:t xml:space="preserve"> токсичний вплив на дафній </w:t>
      </w:r>
      <w:r w:rsidR="00EF733E" w:rsidRPr="00A908DC">
        <w:rPr>
          <w:rFonts w:ascii="Times New Roman" w:hAnsi="Times New Roman" w:cs="Times New Roman"/>
          <w:sz w:val="28"/>
          <w:szCs w:val="28"/>
          <w:lang w:val="uk-UA"/>
        </w:rPr>
        <w:t>мала нерозведена вода, в результаті чого в кінці першої доби вижило лише 10% дафній. У</w:t>
      </w:r>
      <w:r w:rsidRPr="00A908DC">
        <w:rPr>
          <w:rFonts w:ascii="Times New Roman" w:hAnsi="Times New Roman" w:cs="Times New Roman"/>
          <w:sz w:val="28"/>
          <w:szCs w:val="28"/>
        </w:rPr>
        <w:t xml:space="preserve"> варіанті розведення – 1: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08DC">
        <w:rPr>
          <w:rFonts w:ascii="Times New Roman" w:hAnsi="Times New Roman" w:cs="Times New Roman"/>
          <w:sz w:val="28"/>
          <w:szCs w:val="28"/>
        </w:rPr>
        <w:t xml:space="preserve"> (</w:t>
      </w:r>
      <w:r w:rsidR="00EF733E" w:rsidRPr="00A908DC">
        <w:rPr>
          <w:rFonts w:ascii="Times New Roman" w:hAnsi="Times New Roman" w:cs="Times New Roman"/>
          <w:sz w:val="28"/>
          <w:szCs w:val="28"/>
          <w:lang w:val="uk-UA"/>
        </w:rPr>
        <w:t xml:space="preserve">через 48 год спостерігази загибель </w:t>
      </w:r>
      <w:r w:rsidRPr="00A908DC">
        <w:rPr>
          <w:rFonts w:ascii="Times New Roman" w:hAnsi="Times New Roman" w:cs="Times New Roman"/>
          <w:sz w:val="28"/>
          <w:szCs w:val="28"/>
        </w:rPr>
        <w:t>більше 50% дафній – 5</w:t>
      </w:r>
      <w:r w:rsidR="00EF733E" w:rsidRPr="00A908D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908DC">
        <w:rPr>
          <w:rFonts w:ascii="Times New Roman" w:hAnsi="Times New Roman" w:cs="Times New Roman"/>
          <w:sz w:val="28"/>
          <w:szCs w:val="28"/>
        </w:rPr>
        <w:t>,</w:t>
      </w:r>
      <w:r w:rsidR="00EF733E" w:rsidRPr="00A908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908DC">
        <w:rPr>
          <w:rFonts w:ascii="Times New Roman" w:hAnsi="Times New Roman" w:cs="Times New Roman"/>
          <w:sz w:val="28"/>
          <w:szCs w:val="28"/>
        </w:rPr>
        <w:t>%)</w:t>
      </w:r>
      <w:r w:rsidR="00CC0D79"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Pr="00A908DC">
        <w:rPr>
          <w:rFonts w:ascii="Times New Roman" w:hAnsi="Times New Roman" w:cs="Times New Roman"/>
          <w:sz w:val="28"/>
          <w:szCs w:val="28"/>
        </w:rPr>
        <w:t>. При цьому загибель організмів у контролі не перевищила 10% і склала 3,</w:t>
      </w:r>
      <w:r w:rsidR="00EF733E" w:rsidRPr="00A908D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A908DC">
        <w:rPr>
          <w:rFonts w:ascii="Times New Roman" w:hAnsi="Times New Roman" w:cs="Times New Roman"/>
          <w:sz w:val="28"/>
          <w:szCs w:val="28"/>
        </w:rPr>
        <w:t>% (вижило в середньому 9,67 особин з 10).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149" w:rsidRPr="00A908DC">
        <w:rPr>
          <w:rFonts w:ascii="Times New Roman" w:hAnsi="Times New Roman" w:cs="Times New Roman"/>
          <w:sz w:val="28"/>
          <w:szCs w:val="28"/>
          <w:lang w:val="uk-UA"/>
        </w:rPr>
        <w:t>Також ми спостерігали значне зниження трофічної активності у варіанті 1:2 та 1:5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>, через зменшення фільтраційних рухів у дафній.</w:t>
      </w:r>
    </w:p>
    <w:p w14:paraId="134CD9E6" w14:textId="77777777" w:rsidR="00A908DC" w:rsidRPr="00A908DC" w:rsidRDefault="00A908DC" w:rsidP="00A908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8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</w:p>
    <w:p w14:paraId="52E8E8A1" w14:textId="53B6E1DB" w:rsidR="00456C5D" w:rsidRPr="00BE6170" w:rsidRDefault="00405149" w:rsidP="00A908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8DC">
        <w:rPr>
          <w:rFonts w:ascii="Times New Roman" w:hAnsi="Times New Roman" w:cs="Times New Roman"/>
          <w:sz w:val="28"/>
          <w:szCs w:val="28"/>
          <w:lang w:val="uk-UA"/>
        </w:rPr>
        <w:t>Отримані результати показують, що практика скидання відходів хвостосховища є можливою, проте потребує моніторингу, і методи біотестування та біоіндикації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>відповідними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t>, оскільки дають змогу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t>оцінити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 xml:space="preserve"> інтегральний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>токсикантів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t xml:space="preserve"> на живі організми та екосистему в цілому.</w:t>
      </w:r>
      <w:r w:rsidR="00A9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3150FA" w14:textId="77777777" w:rsidR="00456C5D" w:rsidRPr="00A908DC" w:rsidRDefault="00456C5D" w:rsidP="00BE617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8D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Джерела:</w:t>
      </w:r>
    </w:p>
    <w:p w14:paraId="1AFC58F2" w14:textId="014002E0" w:rsidR="00456C5D" w:rsidRPr="00A908DC" w:rsidRDefault="00456C5D" w:rsidP="00CC0D79">
      <w:pPr>
        <w:pStyle w:val="ListParagraph"/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8DC">
        <w:rPr>
          <w:rFonts w:ascii="Times New Roman" w:hAnsi="Times New Roman" w:cs="Times New Roman"/>
          <w:sz w:val="28"/>
          <w:szCs w:val="28"/>
          <w:lang w:val="uk-UA"/>
        </w:rPr>
        <w:t>Іванов, Є. А., І. П. Ковальчук. Закономірності формування та функціонування геосистем Стебницького хвостосховища</w:t>
      </w:r>
      <w:r w:rsidR="00A908DC" w:rsidRPr="00A908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120B9C" w14:textId="76990028" w:rsidR="008C4BDB" w:rsidRPr="00A908DC" w:rsidRDefault="008C4BDB" w:rsidP="00A908DC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DC">
        <w:rPr>
          <w:rFonts w:ascii="Times New Roman" w:hAnsi="Times New Roman" w:cs="Times New Roman"/>
          <w:sz w:val="28"/>
          <w:szCs w:val="28"/>
        </w:rPr>
        <w:t>ДСТУ 4173:2003 Якість води. Визначення гострої летальної токсичності на</w:t>
      </w:r>
    </w:p>
    <w:p w14:paraId="655416BE" w14:textId="77777777" w:rsidR="008C4BDB" w:rsidRPr="008C4BDB" w:rsidRDefault="008C4BDB" w:rsidP="008C4BD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BDB">
        <w:rPr>
          <w:rFonts w:ascii="Times New Roman" w:hAnsi="Times New Roman" w:cs="Times New Roman"/>
          <w:sz w:val="28"/>
          <w:szCs w:val="28"/>
          <w:lang w:val="en-US"/>
        </w:rPr>
        <w:t xml:space="preserve">Daphnia magna Straus </w:t>
      </w:r>
      <w:proofErr w:type="spellStart"/>
      <w:r w:rsidRPr="008C4BDB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8C4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4BDB">
        <w:rPr>
          <w:rFonts w:ascii="Times New Roman" w:hAnsi="Times New Roman" w:cs="Times New Roman"/>
          <w:sz w:val="28"/>
          <w:szCs w:val="28"/>
          <w:lang w:val="en-US"/>
        </w:rPr>
        <w:t>Ceriodaphnia</w:t>
      </w:r>
      <w:proofErr w:type="spellEnd"/>
      <w:r w:rsidRPr="008C4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4BDB">
        <w:rPr>
          <w:rFonts w:ascii="Times New Roman" w:hAnsi="Times New Roman" w:cs="Times New Roman"/>
          <w:sz w:val="28"/>
          <w:szCs w:val="28"/>
          <w:lang w:val="en-US"/>
        </w:rPr>
        <w:t>affinis</w:t>
      </w:r>
      <w:proofErr w:type="spellEnd"/>
      <w:r w:rsidRPr="008C4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4BDB">
        <w:rPr>
          <w:rFonts w:ascii="Times New Roman" w:hAnsi="Times New Roman" w:cs="Times New Roman"/>
          <w:sz w:val="28"/>
          <w:szCs w:val="28"/>
          <w:lang w:val="en-US"/>
        </w:rPr>
        <w:t>Lilljeborg</w:t>
      </w:r>
      <w:proofErr w:type="spellEnd"/>
      <w:r w:rsidRPr="008C4B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C4BDB">
        <w:rPr>
          <w:rFonts w:ascii="Times New Roman" w:hAnsi="Times New Roman" w:cs="Times New Roman"/>
          <w:sz w:val="28"/>
          <w:szCs w:val="28"/>
          <w:lang w:val="en-US"/>
        </w:rPr>
        <w:t>Cladosera</w:t>
      </w:r>
      <w:proofErr w:type="spellEnd"/>
      <w:r w:rsidRPr="008C4BDB">
        <w:rPr>
          <w:rFonts w:ascii="Times New Roman" w:hAnsi="Times New Roman" w:cs="Times New Roman"/>
          <w:sz w:val="28"/>
          <w:szCs w:val="28"/>
          <w:lang w:val="en-US"/>
        </w:rPr>
        <w:t>, Crustacea)</w:t>
      </w:r>
    </w:p>
    <w:p w14:paraId="4D6352E3" w14:textId="77777777" w:rsidR="00A908DC" w:rsidRDefault="008C4BDB" w:rsidP="008C4BD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BDB">
        <w:rPr>
          <w:rFonts w:ascii="Times New Roman" w:hAnsi="Times New Roman" w:cs="Times New Roman"/>
          <w:sz w:val="28"/>
          <w:szCs w:val="28"/>
          <w:lang w:val="en-US"/>
        </w:rPr>
        <w:t>(ISO 6341:1996, MOD).</w:t>
      </w:r>
    </w:p>
    <w:p w14:paraId="04FFAE63" w14:textId="77777777" w:rsidR="00CC0D79" w:rsidRDefault="00A908DC" w:rsidP="00CC0D79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8DC">
        <w:rPr>
          <w:rFonts w:ascii="Times New Roman" w:hAnsi="Times New Roman" w:cs="Times New Roman"/>
          <w:sz w:val="28"/>
          <w:szCs w:val="28"/>
          <w:lang w:val="uk-UA"/>
        </w:rPr>
        <w:t xml:space="preserve">Біоіндикація. Методичні рекомендації до виконання лабораторних робіт </w:t>
      </w:r>
      <w:r w:rsidRPr="00A908D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студентами напряму підготовки 6.040106 «Екологія, охорона навколишнього середовища та збалансоване природокористування» / А.І. Горова, А.В. Павличенко, О.О. Борисовська, В.Ю. Ґрунтова, О.В. Деменко; − Д.: Національний гірничий університет, 2014. – 76 с.</w:t>
      </w:r>
    </w:p>
    <w:p w14:paraId="61C03FB1" w14:textId="1158F4F0" w:rsidR="00CC0D79" w:rsidRDefault="00A908DC" w:rsidP="00CC0D79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79">
        <w:rPr>
          <w:rFonts w:ascii="Times New Roman" w:hAnsi="Times New Roman" w:cs="Times New Roman"/>
          <w:sz w:val="28"/>
          <w:szCs w:val="28"/>
          <w:lang w:val="uk-UA"/>
        </w:rPr>
        <w:t xml:space="preserve">Притула Н.М. </w:t>
      </w:r>
      <w:r w:rsidRPr="00CC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Біоіндикація: методичні рекомендації до лабораторних робіт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</w:t>
      </w:r>
      <w:r w:rsidRPr="00CC0D79">
        <w:rPr>
          <w:rFonts w:ascii="Times New Roman" w:hAnsi="Times New Roman" w:cs="Times New Roman"/>
          <w:sz w:val="28"/>
          <w:szCs w:val="28"/>
          <w:lang w:val="uk-UA"/>
        </w:rPr>
        <w:t xml:space="preserve">. Запоріжжя : ЗНУ, 2019. 71 с. </w:t>
      </w:r>
    </w:p>
    <w:p w14:paraId="0E2DC8DC" w14:textId="6C021B72" w:rsidR="00CC0D79" w:rsidRPr="00CC0D79" w:rsidRDefault="00CC0D79" w:rsidP="00CC0D79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79">
        <w:rPr>
          <w:rFonts w:ascii="Times New Roman" w:hAnsi="Times New Roman" w:cs="Times New Roman"/>
          <w:sz w:val="28"/>
          <w:szCs w:val="28"/>
          <w:lang w:val="uk-UA"/>
        </w:rPr>
        <w:t>http://mobilab.cv.ua/?p=81</w:t>
      </w:r>
    </w:p>
    <w:p w14:paraId="29D55560" w14:textId="77777777" w:rsidR="00A908DC" w:rsidRPr="00A908DC" w:rsidRDefault="00A908DC" w:rsidP="00A908D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B83D6" w14:textId="77777777" w:rsidR="00A908DC" w:rsidRPr="00A908DC" w:rsidRDefault="00A908DC" w:rsidP="008C4BD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ECF263" w14:textId="77777777" w:rsidR="00B4707D" w:rsidRPr="00BE6170" w:rsidRDefault="00B4707D" w:rsidP="00BE61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B9BD3" w14:textId="77777777" w:rsidR="00B4707D" w:rsidRPr="00BE6170" w:rsidRDefault="00B4707D" w:rsidP="00BE61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5E204" w14:textId="77777777" w:rsidR="00B4707D" w:rsidRPr="00BE6170" w:rsidRDefault="00B4707D" w:rsidP="00BE61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707D" w:rsidRPr="00BE6170" w:rsidSect="00DD231A">
      <w:type w:val="continuous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F8305" w14:textId="77777777" w:rsidR="00DD231A" w:rsidRDefault="00DD231A" w:rsidP="00E84DBF">
      <w:pPr>
        <w:spacing w:after="0" w:line="240" w:lineRule="auto"/>
      </w:pPr>
      <w:r>
        <w:separator/>
      </w:r>
    </w:p>
  </w:endnote>
  <w:endnote w:type="continuationSeparator" w:id="0">
    <w:p w14:paraId="3E8C14A3" w14:textId="77777777" w:rsidR="00DD231A" w:rsidRDefault="00DD231A" w:rsidP="00E8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A113B" w14:textId="77777777" w:rsidR="00DD231A" w:rsidRDefault="00DD231A" w:rsidP="00E84DBF">
      <w:pPr>
        <w:spacing w:after="0" w:line="240" w:lineRule="auto"/>
      </w:pPr>
      <w:r>
        <w:separator/>
      </w:r>
    </w:p>
  </w:footnote>
  <w:footnote w:type="continuationSeparator" w:id="0">
    <w:p w14:paraId="1E3C3674" w14:textId="77777777" w:rsidR="00DD231A" w:rsidRDefault="00DD231A" w:rsidP="00E8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24B89"/>
    <w:multiLevelType w:val="hybridMultilevel"/>
    <w:tmpl w:val="0D9C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3090"/>
    <w:multiLevelType w:val="hybridMultilevel"/>
    <w:tmpl w:val="6622B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E6C4E"/>
    <w:multiLevelType w:val="hybridMultilevel"/>
    <w:tmpl w:val="6E86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0A55"/>
    <w:multiLevelType w:val="hybridMultilevel"/>
    <w:tmpl w:val="0F9E5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4E4C"/>
    <w:multiLevelType w:val="hybridMultilevel"/>
    <w:tmpl w:val="E56C1710"/>
    <w:lvl w:ilvl="0" w:tplc="A4D067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B8356AC"/>
    <w:multiLevelType w:val="hybridMultilevel"/>
    <w:tmpl w:val="D4A42D26"/>
    <w:lvl w:ilvl="0" w:tplc="783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180F80"/>
    <w:multiLevelType w:val="hybridMultilevel"/>
    <w:tmpl w:val="C4243C64"/>
    <w:lvl w:ilvl="0" w:tplc="2C286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6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1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E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E2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60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2E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25354D"/>
    <w:multiLevelType w:val="hybridMultilevel"/>
    <w:tmpl w:val="9D0A2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C2B6F"/>
    <w:multiLevelType w:val="hybridMultilevel"/>
    <w:tmpl w:val="F4C61C00"/>
    <w:lvl w:ilvl="0" w:tplc="FE048B4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271886"/>
    <w:multiLevelType w:val="hybridMultilevel"/>
    <w:tmpl w:val="F17CC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C11DD"/>
    <w:multiLevelType w:val="hybridMultilevel"/>
    <w:tmpl w:val="E5C094DA"/>
    <w:lvl w:ilvl="0" w:tplc="0B32F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B2D2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7E2C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F400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0660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321B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6DA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8458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84B6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120084"/>
    <w:multiLevelType w:val="hybridMultilevel"/>
    <w:tmpl w:val="F04A0316"/>
    <w:lvl w:ilvl="0" w:tplc="6FB4D14C">
      <w:start w:val="1"/>
      <w:numFmt w:val="decimal"/>
      <w:lvlText w:val="%1."/>
      <w:lvlJc w:val="left"/>
      <w:pPr>
        <w:ind w:left="12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242105170">
    <w:abstractNumId w:val="4"/>
  </w:num>
  <w:num w:numId="2" w16cid:durableId="815294725">
    <w:abstractNumId w:val="1"/>
  </w:num>
  <w:num w:numId="3" w16cid:durableId="86317669">
    <w:abstractNumId w:val="0"/>
  </w:num>
  <w:num w:numId="4" w16cid:durableId="1637836014">
    <w:abstractNumId w:val="11"/>
  </w:num>
  <w:num w:numId="5" w16cid:durableId="846745674">
    <w:abstractNumId w:val="8"/>
  </w:num>
  <w:num w:numId="6" w16cid:durableId="1110706822">
    <w:abstractNumId w:val="2"/>
  </w:num>
  <w:num w:numId="7" w16cid:durableId="1696729230">
    <w:abstractNumId w:val="6"/>
  </w:num>
  <w:num w:numId="8" w16cid:durableId="404840405">
    <w:abstractNumId w:val="9"/>
  </w:num>
  <w:num w:numId="9" w16cid:durableId="2079132209">
    <w:abstractNumId w:val="5"/>
  </w:num>
  <w:num w:numId="10" w16cid:durableId="112556437">
    <w:abstractNumId w:val="10"/>
  </w:num>
  <w:num w:numId="11" w16cid:durableId="1868106429">
    <w:abstractNumId w:val="3"/>
  </w:num>
  <w:num w:numId="12" w16cid:durableId="34355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C"/>
    <w:rsid w:val="000035D7"/>
    <w:rsid w:val="0000578F"/>
    <w:rsid w:val="000307A5"/>
    <w:rsid w:val="00047EA2"/>
    <w:rsid w:val="00056267"/>
    <w:rsid w:val="0007758C"/>
    <w:rsid w:val="000A00A9"/>
    <w:rsid w:val="000B76BC"/>
    <w:rsid w:val="000E3885"/>
    <w:rsid w:val="000E731D"/>
    <w:rsid w:val="00112887"/>
    <w:rsid w:val="00112F13"/>
    <w:rsid w:val="00152F18"/>
    <w:rsid w:val="00184238"/>
    <w:rsid w:val="001C2DE1"/>
    <w:rsid w:val="001E0BD4"/>
    <w:rsid w:val="001F24E3"/>
    <w:rsid w:val="00200776"/>
    <w:rsid w:val="00217CD9"/>
    <w:rsid w:val="00247547"/>
    <w:rsid w:val="00256DDB"/>
    <w:rsid w:val="002A4F34"/>
    <w:rsid w:val="00302E93"/>
    <w:rsid w:val="003055D7"/>
    <w:rsid w:val="00317AFF"/>
    <w:rsid w:val="0032096E"/>
    <w:rsid w:val="00345225"/>
    <w:rsid w:val="00352BC7"/>
    <w:rsid w:val="003C293A"/>
    <w:rsid w:val="003D3A1D"/>
    <w:rsid w:val="003F240A"/>
    <w:rsid w:val="003F44CF"/>
    <w:rsid w:val="003F7E1C"/>
    <w:rsid w:val="00405149"/>
    <w:rsid w:val="004248CB"/>
    <w:rsid w:val="0042605B"/>
    <w:rsid w:val="004560E4"/>
    <w:rsid w:val="00456C5D"/>
    <w:rsid w:val="00487DC3"/>
    <w:rsid w:val="004A54F0"/>
    <w:rsid w:val="004A76FF"/>
    <w:rsid w:val="004B66CC"/>
    <w:rsid w:val="004E6F7C"/>
    <w:rsid w:val="005065C5"/>
    <w:rsid w:val="005330B8"/>
    <w:rsid w:val="005612C0"/>
    <w:rsid w:val="005C6183"/>
    <w:rsid w:val="005C7C98"/>
    <w:rsid w:val="006327FD"/>
    <w:rsid w:val="00643E9D"/>
    <w:rsid w:val="00655BEB"/>
    <w:rsid w:val="00673D84"/>
    <w:rsid w:val="00690AF8"/>
    <w:rsid w:val="00695071"/>
    <w:rsid w:val="0069674D"/>
    <w:rsid w:val="006B32BC"/>
    <w:rsid w:val="006D7008"/>
    <w:rsid w:val="006E01BC"/>
    <w:rsid w:val="006E1BEE"/>
    <w:rsid w:val="006F5D7D"/>
    <w:rsid w:val="00702E33"/>
    <w:rsid w:val="00751740"/>
    <w:rsid w:val="00782A8D"/>
    <w:rsid w:val="007A57E8"/>
    <w:rsid w:val="007E205B"/>
    <w:rsid w:val="00823337"/>
    <w:rsid w:val="00861354"/>
    <w:rsid w:val="0088622C"/>
    <w:rsid w:val="008C4BDB"/>
    <w:rsid w:val="008E2A61"/>
    <w:rsid w:val="009316C4"/>
    <w:rsid w:val="00986AF8"/>
    <w:rsid w:val="00994BE4"/>
    <w:rsid w:val="009A4B59"/>
    <w:rsid w:val="009A7631"/>
    <w:rsid w:val="00A05126"/>
    <w:rsid w:val="00A16117"/>
    <w:rsid w:val="00A24BB0"/>
    <w:rsid w:val="00A35C21"/>
    <w:rsid w:val="00A5307C"/>
    <w:rsid w:val="00A5549C"/>
    <w:rsid w:val="00A642F5"/>
    <w:rsid w:val="00A908DC"/>
    <w:rsid w:val="00A97C82"/>
    <w:rsid w:val="00AC20A0"/>
    <w:rsid w:val="00AD1335"/>
    <w:rsid w:val="00B03037"/>
    <w:rsid w:val="00B20D0D"/>
    <w:rsid w:val="00B30791"/>
    <w:rsid w:val="00B42FA3"/>
    <w:rsid w:val="00B4707D"/>
    <w:rsid w:val="00B87A83"/>
    <w:rsid w:val="00B97126"/>
    <w:rsid w:val="00BA0C80"/>
    <w:rsid w:val="00BA5405"/>
    <w:rsid w:val="00BC44ED"/>
    <w:rsid w:val="00BD69BB"/>
    <w:rsid w:val="00BE3B4D"/>
    <w:rsid w:val="00BE6170"/>
    <w:rsid w:val="00BF776D"/>
    <w:rsid w:val="00C006C1"/>
    <w:rsid w:val="00C04D32"/>
    <w:rsid w:val="00C2125E"/>
    <w:rsid w:val="00C461AC"/>
    <w:rsid w:val="00C64046"/>
    <w:rsid w:val="00C8033A"/>
    <w:rsid w:val="00CA3FF7"/>
    <w:rsid w:val="00CC0D79"/>
    <w:rsid w:val="00CD7809"/>
    <w:rsid w:val="00D11DFB"/>
    <w:rsid w:val="00D3014D"/>
    <w:rsid w:val="00D950C1"/>
    <w:rsid w:val="00DD231A"/>
    <w:rsid w:val="00E13332"/>
    <w:rsid w:val="00E17F22"/>
    <w:rsid w:val="00E31E40"/>
    <w:rsid w:val="00E32C3A"/>
    <w:rsid w:val="00E524C7"/>
    <w:rsid w:val="00E556EB"/>
    <w:rsid w:val="00E56E8C"/>
    <w:rsid w:val="00E628E3"/>
    <w:rsid w:val="00E84DBF"/>
    <w:rsid w:val="00E95919"/>
    <w:rsid w:val="00EA7168"/>
    <w:rsid w:val="00EC294B"/>
    <w:rsid w:val="00EC6686"/>
    <w:rsid w:val="00ED022D"/>
    <w:rsid w:val="00EF733E"/>
    <w:rsid w:val="00F104E7"/>
    <w:rsid w:val="00F533BD"/>
    <w:rsid w:val="00F6613C"/>
    <w:rsid w:val="00F670B4"/>
    <w:rsid w:val="00FA6B35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FBAC"/>
  <w15:docId w15:val="{7C0BF27A-FCFB-4783-8CF5-2488757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7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F3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7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Emphasis">
    <w:name w:val="Emphasis"/>
    <w:basedOn w:val="DefaultParagraphFont"/>
    <w:uiPriority w:val="20"/>
    <w:qFormat/>
    <w:rsid w:val="00B03037"/>
    <w:rPr>
      <w:i/>
      <w:iCs/>
    </w:rPr>
  </w:style>
  <w:style w:type="paragraph" w:styleId="NormalWeb">
    <w:name w:val="Normal (Web)"/>
    <w:basedOn w:val="Normal"/>
    <w:uiPriority w:val="99"/>
    <w:unhideWhenUsed/>
    <w:rsid w:val="00C2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DefaultParagraphFont"/>
    <w:rsid w:val="00E556EB"/>
  </w:style>
  <w:style w:type="paragraph" w:styleId="Header">
    <w:name w:val="header"/>
    <w:basedOn w:val="Normal"/>
    <w:link w:val="HeaderChar"/>
    <w:uiPriority w:val="99"/>
    <w:unhideWhenUsed/>
    <w:rsid w:val="00E8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BF"/>
  </w:style>
  <w:style w:type="paragraph" w:styleId="Footer">
    <w:name w:val="footer"/>
    <w:basedOn w:val="Normal"/>
    <w:link w:val="FooterChar"/>
    <w:uiPriority w:val="99"/>
    <w:unhideWhenUsed/>
    <w:rsid w:val="00E8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BF"/>
  </w:style>
  <w:style w:type="character" w:customStyle="1" w:styleId="time">
    <w:name w:val="time"/>
    <w:basedOn w:val="DefaultParagraphFont"/>
    <w:rsid w:val="00F6613C"/>
  </w:style>
  <w:style w:type="character" w:customStyle="1" w:styleId="tgico">
    <w:name w:val="tgico"/>
    <w:basedOn w:val="DefaultParagraphFont"/>
    <w:rsid w:val="00F6613C"/>
  </w:style>
  <w:style w:type="character" w:customStyle="1" w:styleId="i18n">
    <w:name w:val="i18n"/>
    <w:basedOn w:val="DefaultParagraphFont"/>
    <w:rsid w:val="00F6613C"/>
  </w:style>
  <w:style w:type="table" w:customStyle="1" w:styleId="TableNormal1">
    <w:name w:val="Table Normal1"/>
    <w:uiPriority w:val="2"/>
    <w:semiHidden/>
    <w:unhideWhenUsed/>
    <w:qFormat/>
    <w:rsid w:val="00C803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8033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C8033A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customStyle="1" w:styleId="TableParagraph">
    <w:name w:val="Table Paragraph"/>
    <w:basedOn w:val="Normal"/>
    <w:uiPriority w:val="1"/>
    <w:qFormat/>
    <w:rsid w:val="00C803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ACAE-27ED-4BDE-8C2F-BA293EED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2548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olya leshko</cp:lastModifiedBy>
  <cp:revision>2</cp:revision>
  <dcterms:created xsi:type="dcterms:W3CDTF">2024-04-21T15:38:00Z</dcterms:created>
  <dcterms:modified xsi:type="dcterms:W3CDTF">2024-04-21T15:38:00Z</dcterms:modified>
</cp:coreProperties>
</file>