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D6" w:rsidRDefault="00441FD6" w:rsidP="009D6C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Тези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441FD6" w:rsidRDefault="00D8251A" w:rsidP="00D8251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«Перехрестя історії: </w:t>
      </w:r>
      <w:r w:rsidRPr="00D8251A">
        <w:rPr>
          <w:color w:val="000000"/>
          <w:sz w:val="28"/>
          <w:szCs w:val="28"/>
          <w:shd w:val="clear" w:color="auto" w:fill="FFFFFF"/>
        </w:rPr>
        <w:t>Вулиці  як свідки минулого міста»</w:t>
      </w:r>
      <w:r w:rsidR="00441FD6">
        <w:rPr>
          <w:color w:val="000000"/>
          <w:sz w:val="28"/>
          <w:szCs w:val="28"/>
          <w:shd w:val="clear" w:color="auto" w:fill="FFFFFF"/>
        </w:rPr>
        <w:t>»</w:t>
      </w:r>
    </w:p>
    <w:p w:rsidR="00761155" w:rsidRDefault="00D8251A" w:rsidP="009D6C90">
      <w:pPr>
        <w:pStyle w:val="a3"/>
        <w:ind w:firstLine="567"/>
        <w:jc w:val="left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Євстратенко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Аліна Сергіївна</w:t>
      </w:r>
      <w:r w:rsidR="00BF0033">
        <w:rPr>
          <w:color w:val="000000"/>
          <w:sz w:val="28"/>
          <w:szCs w:val="28"/>
          <w:shd w:val="clear" w:color="auto" w:fill="FFFFFF"/>
        </w:rPr>
        <w:t>, учениця 7</w:t>
      </w:r>
      <w:r w:rsidR="00761155">
        <w:rPr>
          <w:color w:val="000000"/>
          <w:sz w:val="28"/>
          <w:szCs w:val="28"/>
          <w:shd w:val="clear" w:color="auto" w:fill="FFFFFF"/>
        </w:rPr>
        <w:t xml:space="preserve"> класу, </w:t>
      </w:r>
      <w:r w:rsidR="00761155" w:rsidRPr="00761155">
        <w:rPr>
          <w:color w:val="000000"/>
          <w:sz w:val="28"/>
          <w:szCs w:val="28"/>
          <w:shd w:val="clear" w:color="auto" w:fill="FFFFFF"/>
        </w:rPr>
        <w:t xml:space="preserve">Херсонської спеціалізованої  </w:t>
      </w:r>
      <w:r w:rsidR="00BF0033">
        <w:rPr>
          <w:color w:val="000000"/>
          <w:sz w:val="28"/>
          <w:szCs w:val="28"/>
          <w:shd w:val="clear" w:color="auto" w:fill="FFFFFF"/>
        </w:rPr>
        <w:t xml:space="preserve">школи № 52 Херсонської міської ради </w:t>
      </w:r>
    </w:p>
    <w:p w:rsidR="00D8251A" w:rsidRP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Метою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нашої роботи є дослідити та проаналізувати минуле та сьогодення  історичних подій однієї з головних вулиць нашого міста Херсона, провести по ній  віртуальну екскурсі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ю.</w:t>
      </w:r>
    </w:p>
    <w:p w:rsidR="00D8251A" w:rsidRP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Предмет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  історії вулиці  нашого мі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ста.</w:t>
      </w:r>
    </w:p>
    <w:p w:rsidR="00D8251A" w:rsidRP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Об`єктом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дослі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дження є формування та роз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виток історичного значення  різнопланових об'єкті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проспекту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Незалежності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Виходячи з необхідності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розкриття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об`єкту ı предмету нашого дослідження  постають наступні </w:t>
      </w:r>
      <w:r w:rsidRPr="00D8251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завдання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8251A" w:rsidRDefault="00D8251A" w:rsidP="00D8251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здійснити пошук, відбір, класифікацію та систематизацію джерел і лі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тератури;  </w:t>
      </w:r>
    </w:p>
    <w:p w:rsidR="00D8251A" w:rsidRDefault="00D8251A" w:rsidP="00D8251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ослідити вплив історичних об'єктів проспекту  на 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життя нашого краю; </w:t>
      </w:r>
    </w:p>
    <w:p w:rsidR="00D8251A" w:rsidRDefault="00D8251A" w:rsidP="00D8251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порі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вняти минуле ıз сьогоденням;</w:t>
      </w:r>
    </w:p>
    <w:p w:rsidR="00D8251A" w:rsidRPr="00D8251A" w:rsidRDefault="00D8251A" w:rsidP="00D8251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з`ясувати 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сторичне значення для Херсону.</w:t>
      </w:r>
    </w:p>
    <w:p w:rsid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Практичне значення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одержаних результатів. Матері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али даної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роботи можуть  бути використані при проведенні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тематичн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их екскурсій в шкільному, віртуальному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сторико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краєзнавчому музеї, оновленні музейних стендів, на уроках історії, в  процесі підготовки інтерактивних екскурсій, виховних заході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 тощо.</w:t>
      </w:r>
    </w:p>
    <w:p w:rsidR="00D8251A" w:rsidRP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Історія однієї з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найвідомих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вулиць нашого мі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ста. Стара  назва</w:t>
      </w:r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— вулиця Поштова. У XVIII столітті західна частина  вулиці нараховувала декілька кварталі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 — на той час вона  була крайньою</w:t>
      </w:r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східною вулицею Грецького передмістя. У  першій половині XIX століття забудовано майбутній  проспект до сучасної будівлі Херсонської обласної лікарні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8251A" w:rsidRPr="00D8251A" w:rsidRDefault="00C6289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 плані початку 1850-х рокі</w:t>
      </w:r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мала назву вулиця  </w:t>
      </w:r>
      <w:proofErr w:type="spellStart"/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Пестелевська</w:t>
      </w:r>
      <w:proofErr w:type="spellEnd"/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на честь херсонського губернатора Пестеля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В. І., який обі</w:t>
      </w:r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ймав цю посаду з 1839 по 1845 роки.</w:t>
      </w:r>
    </w:p>
    <w:p w:rsidR="00D8251A" w:rsidRPr="00D8251A" w:rsidRDefault="00C6289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 плані</w:t>
      </w:r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1855 ро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ку вулиця названа Поштовою, тоді</w:t>
      </w:r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як  найменування </w:t>
      </w:r>
      <w:proofErr w:type="spellStart"/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Пестелевська</w:t>
      </w:r>
      <w:proofErr w:type="spellEnd"/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перейшло до бульвару  Перекопського.</w:t>
      </w:r>
    </w:p>
    <w:p w:rsidR="00D8251A" w:rsidRPr="00D8251A" w:rsidRDefault="00C6289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У 1890 році</w:t>
      </w:r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вулицю Поштову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перейменовано в вулицю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Говардівську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на честь англі</w:t>
      </w:r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йського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лікаря, фі</w:t>
      </w:r>
      <w:r w:rsidR="00D8251A"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лантро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па  Джона Говарда, який помер від висипного тифу у Херсоні у  1790 році.</w:t>
      </w:r>
    </w:p>
    <w:p w:rsidR="00D8251A" w:rsidRP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1947 року вулиця перейменована в </w:t>
      </w:r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проспект </w:t>
      </w:r>
      <w:proofErr w:type="spellStart"/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Ушакова</w:t>
      </w:r>
      <w:proofErr w:type="spellEnd"/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 на честь росі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йськог</w:t>
      </w:r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 флотоводця. Остаточно автомагі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страль  сформувалась у 1950-1970-х роках.</w:t>
      </w:r>
    </w:p>
    <w:p w:rsid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24 жовтня 2023 року </w:t>
      </w:r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рішенням Херсонської міської  військової адміністраці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ї проспект </w:t>
      </w:r>
      <w:proofErr w:type="spellStart"/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Ушакова</w:t>
      </w:r>
      <w:proofErr w:type="spellEnd"/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перейме</w:t>
      </w:r>
      <w:r w:rsidR="00C6289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нували  на проспект Незалежності</w:t>
      </w:r>
      <w:r w:rsidRPr="00D825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6289A" w:rsidRDefault="00C6289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Наше дослідження містить цікаві міста цієї вулиці. </w:t>
      </w:r>
    </w:p>
    <w:p w:rsidR="00D8251A" w:rsidRP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 xml:space="preserve">Отже, виходячи перед нами поставленими завданнями, дійшли таких </w:t>
      </w:r>
      <w:r w:rsidRPr="00D8251A">
        <w:rPr>
          <w:rFonts w:ascii="Times New Roman" w:hAnsi="Times New Roman"/>
          <w:i/>
          <w:sz w:val="28"/>
          <w:szCs w:val="28"/>
          <w:lang w:val="uk-UA"/>
        </w:rPr>
        <w:t xml:space="preserve">висновків </w:t>
      </w:r>
      <w:r w:rsidRPr="00D8251A">
        <w:rPr>
          <w:rFonts w:ascii="Times New Roman" w:hAnsi="Times New Roman"/>
          <w:sz w:val="28"/>
          <w:szCs w:val="28"/>
          <w:lang w:val="uk-UA"/>
        </w:rPr>
        <w:t>:</w:t>
      </w:r>
    </w:p>
    <w:p w:rsidR="00D8251A" w:rsidRDefault="00D8251A" w:rsidP="00D8251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 xml:space="preserve">здійснили пошук, відбір, класифікацію та систематизацію джерел і літератури; </w:t>
      </w:r>
    </w:p>
    <w:p w:rsidR="00D8251A" w:rsidRDefault="00D8251A" w:rsidP="00D8251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>дослідили вплив історичних об'єктів проспекту Незалежності на життя нашого краю;</w:t>
      </w:r>
    </w:p>
    <w:p w:rsidR="00D8251A" w:rsidRDefault="00D8251A" w:rsidP="00D8251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 xml:space="preserve">порівняли  минуле із сьогодення; що було побудовано у 18 ст. і яким чином змінилось чи залишилось у такому вигляді у 21 ст., найбільш відомі місця;   </w:t>
      </w:r>
    </w:p>
    <w:p w:rsidR="00D8251A" w:rsidRPr="00C6289A" w:rsidRDefault="00D8251A" w:rsidP="00C6289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>з`ясували історичне значення розбудови інфраструктури в 18 ст. та на сучасному етапі  для Херсону.</w:t>
      </w:r>
    </w:p>
    <w:p w:rsidR="007F0BE9" w:rsidRPr="00C6289A" w:rsidRDefault="007F0BE9" w:rsidP="007F0BE9">
      <w:pPr>
        <w:pStyle w:val="1"/>
        <w:spacing w:line="360" w:lineRule="auto"/>
        <w:ind w:left="1287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r w:rsidRPr="00C6289A">
        <w:rPr>
          <w:rFonts w:ascii="Times New Roman" w:hAnsi="Times New Roman"/>
          <w:i/>
          <w:sz w:val="28"/>
          <w:szCs w:val="28"/>
          <w:lang w:val="uk-UA"/>
        </w:rPr>
        <w:t xml:space="preserve">                    Список використаної літератури : </w:t>
      </w:r>
    </w:p>
    <w:bookmarkEnd w:id="0"/>
    <w:p w:rsidR="00D8251A" w:rsidRDefault="00D8251A" w:rsidP="00D8251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Історıя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Херсона в нових назвах вулиць: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довıдник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. Н.  О.  Попова; Херсонська обласна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бıблıотека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для юнацтва ıм. Б.А.  Лавреньова. – Херсон : [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.], 2019. – 32 с. : ıл. : – (Ми -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українцı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.</w:t>
      </w:r>
      <w:proofErr w:type="spellEnd"/>
    </w:p>
    <w:p w:rsidR="00D8251A" w:rsidRPr="00D8251A" w:rsidRDefault="00D8251A" w:rsidP="00D8251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 xml:space="preserve">Костюк Л. Херсон.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Вулицı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пам'ятають: 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путıвник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>/Людмила Костюк,</w:t>
      </w:r>
    </w:p>
    <w:p w:rsid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Ракович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, Ізраїль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Ратнер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Сıм</w:t>
      </w:r>
      <w:r>
        <w:rPr>
          <w:rFonts w:ascii="Times New Roman" w:hAnsi="Times New Roman"/>
          <w:sz w:val="28"/>
          <w:szCs w:val="28"/>
          <w:lang w:val="uk-UA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Таврıя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1987. - 112 с.: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Іл.</w:t>
      </w:r>
      <w:proofErr w:type="spellEnd"/>
    </w:p>
    <w:p w:rsidR="00D8251A" w:rsidRDefault="00D8251A" w:rsidP="00D8251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Пиворович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В. Вулицями старого Херсона/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Вıктор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Пиворович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Сергıй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 Дяченко. - Херсон, 2002. - 196 с.: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Іл.</w:t>
      </w:r>
      <w:proofErr w:type="spellEnd"/>
    </w:p>
    <w:p w:rsidR="00D8251A" w:rsidRDefault="00D8251A" w:rsidP="00D8251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Скорохıд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Олександр Миколайович. Херсон: вчора та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сьогоднı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: зб. 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нарисıв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/ А. Н. Скороход; ред. Є.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Скрипниченко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– Херсон: 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Надднıпряночка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, 2008. – 252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с.</w:t>
      </w:r>
      <w:proofErr w:type="spellEnd"/>
    </w:p>
    <w:p w:rsidR="00D8251A" w:rsidRPr="00D8251A" w:rsidRDefault="00D8251A" w:rsidP="00D8251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Сухопаров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Вулицı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Херсона. Нариси/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Сергıй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251A">
        <w:rPr>
          <w:rFonts w:ascii="Times New Roman" w:hAnsi="Times New Roman"/>
          <w:sz w:val="28"/>
          <w:szCs w:val="28"/>
          <w:lang w:val="uk-UA"/>
        </w:rPr>
        <w:t>Сухопаров</w:t>
      </w:r>
      <w:proofErr w:type="spellEnd"/>
      <w:r w:rsidRPr="00D8251A">
        <w:rPr>
          <w:rFonts w:ascii="Times New Roman" w:hAnsi="Times New Roman"/>
          <w:sz w:val="28"/>
          <w:szCs w:val="28"/>
          <w:lang w:val="uk-UA"/>
        </w:rPr>
        <w:t>. - Херсон:</w:t>
      </w:r>
    </w:p>
    <w:p w:rsidR="00D8251A" w:rsidRDefault="00D8251A" w:rsidP="00D8251A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>Видавництво. Буди</w:t>
      </w:r>
      <w:r>
        <w:rPr>
          <w:rFonts w:ascii="Times New Roman" w:hAnsi="Times New Roman"/>
          <w:sz w:val="28"/>
          <w:szCs w:val="28"/>
          <w:lang w:val="uk-UA"/>
        </w:rPr>
        <w:t>нок «СЛАЖ», 2002. - 160 с.: Іл.</w:t>
      </w:r>
    </w:p>
    <w:p w:rsidR="00D8251A" w:rsidRDefault="00D8251A" w:rsidP="00D8251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Pr="00DE4DC3">
          <w:rPr>
            <w:rStyle w:val="a6"/>
            <w:rFonts w:ascii="Times New Roman" w:hAnsi="Times New Roman"/>
            <w:sz w:val="28"/>
            <w:szCs w:val="28"/>
            <w:lang w:val="uk-UA"/>
          </w:rPr>
          <w:t>http://mycity.kherson.ua/avtoryag/skorohod/ekskurs.html</w:t>
        </w:r>
      </w:hyperlink>
      <w:r w:rsidRPr="00D825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0BE9" w:rsidRDefault="00D8251A" w:rsidP="00D8251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251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DE4DC3">
          <w:rPr>
            <w:rStyle w:val="a6"/>
            <w:rFonts w:ascii="Times New Roman" w:hAnsi="Times New Roman"/>
            <w:sz w:val="28"/>
            <w:szCs w:val="28"/>
            <w:lang w:val="uk-UA"/>
          </w:rPr>
          <w:t>http://book.kherson.ua/iz-proshlogo-hersona</w:t>
        </w:r>
      </w:hyperlink>
    </w:p>
    <w:p w:rsidR="00D8251A" w:rsidRPr="00D8251A" w:rsidRDefault="00D8251A" w:rsidP="00D8251A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8251A" w:rsidRPr="00D8251A" w:rsidSect="00BF003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AF2"/>
    <w:multiLevelType w:val="hybridMultilevel"/>
    <w:tmpl w:val="84D4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9A5C53"/>
    <w:multiLevelType w:val="hybridMultilevel"/>
    <w:tmpl w:val="280E287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41C60C4"/>
    <w:multiLevelType w:val="hybridMultilevel"/>
    <w:tmpl w:val="3AD0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341F"/>
    <w:multiLevelType w:val="hybridMultilevel"/>
    <w:tmpl w:val="90D8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3475DA"/>
    <w:multiLevelType w:val="hybridMultilevel"/>
    <w:tmpl w:val="DC02E8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77521FF"/>
    <w:multiLevelType w:val="hybridMultilevel"/>
    <w:tmpl w:val="15B66DFA"/>
    <w:lvl w:ilvl="0" w:tplc="C36EE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11"/>
    <w:rsid w:val="00081680"/>
    <w:rsid w:val="001C2B80"/>
    <w:rsid w:val="00406111"/>
    <w:rsid w:val="00441FD6"/>
    <w:rsid w:val="00761155"/>
    <w:rsid w:val="007F0BE9"/>
    <w:rsid w:val="009D6C90"/>
    <w:rsid w:val="00B0680B"/>
    <w:rsid w:val="00BF0033"/>
    <w:rsid w:val="00C6289A"/>
    <w:rsid w:val="00D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2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2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ok.kherson.ua/iz-proshlogo-hers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ity.kherson.ua/avtoryag/skorohod/eksku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dcterms:created xsi:type="dcterms:W3CDTF">2020-04-25T16:13:00Z</dcterms:created>
  <dcterms:modified xsi:type="dcterms:W3CDTF">2024-04-21T21:42:00Z</dcterms:modified>
</cp:coreProperties>
</file>