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AB29" w14:textId="021A52B8" w:rsidR="004C7914" w:rsidRPr="004C7914" w:rsidRDefault="004C7914" w:rsidP="00992D64">
      <w:pPr>
        <w:widowControl w:val="0"/>
        <w:spacing w:line="240" w:lineRule="auto"/>
        <w:ind w:left="108" w:firstLine="566"/>
        <w:jc w:val="both"/>
        <w:rPr>
          <w:rFonts w:ascii="Times New Roman" w:hAnsi="Times New Roman" w:cs="Times New Roman"/>
          <w:color w:val="000000"/>
          <w:sz w:val="28"/>
          <w:szCs w:val="28"/>
        </w:rPr>
      </w:pPr>
      <w:r w:rsidRPr="004C7914">
        <w:rPr>
          <w:rFonts w:ascii="Times New Roman" w:hAnsi="Times New Roman" w:cs="Times New Roman"/>
          <w:b/>
          <w:sz w:val="28"/>
          <w:szCs w:val="28"/>
        </w:rPr>
        <w:t>Актуальність</w:t>
      </w:r>
      <w:r w:rsidRPr="004C7914">
        <w:rPr>
          <w:rFonts w:ascii="Times New Roman" w:hAnsi="Times New Roman" w:cs="Times New Roman"/>
          <w:sz w:val="28"/>
          <w:szCs w:val="28"/>
        </w:rPr>
        <w:t xml:space="preserve"> теми визначається необхідністю спостереження новоутворених айсбергів в антарктичних морях та шляху їх дрейфу за допомогою супутникового моніторингу.</w:t>
      </w:r>
    </w:p>
    <w:p w14:paraId="07490A01" w14:textId="18B70CFB" w:rsidR="004C7914" w:rsidRPr="004C7914" w:rsidRDefault="004C7914" w:rsidP="00992D64">
      <w:pPr>
        <w:ind w:firstLine="674"/>
        <w:jc w:val="both"/>
        <w:rPr>
          <w:rFonts w:ascii="Times New Roman" w:hAnsi="Times New Roman" w:cs="Times New Roman"/>
          <w:sz w:val="28"/>
          <w:szCs w:val="28"/>
        </w:rPr>
      </w:pPr>
      <w:r w:rsidRPr="004C7914">
        <w:rPr>
          <w:rFonts w:ascii="Times New Roman" w:hAnsi="Times New Roman" w:cs="Times New Roman"/>
          <w:b/>
          <w:sz w:val="28"/>
          <w:szCs w:val="28"/>
        </w:rPr>
        <w:t xml:space="preserve">Мета: </w:t>
      </w:r>
      <w:r w:rsidRPr="004C7914">
        <w:rPr>
          <w:rFonts w:ascii="Times New Roman" w:hAnsi="Times New Roman" w:cs="Times New Roman"/>
          <w:bCs/>
          <w:sz w:val="28"/>
          <w:szCs w:val="28"/>
        </w:rPr>
        <w:t>провести моніторинг</w:t>
      </w:r>
      <w:r w:rsidRPr="004C7914">
        <w:rPr>
          <w:rFonts w:ascii="Times New Roman" w:hAnsi="Times New Roman" w:cs="Times New Roman"/>
          <w:sz w:val="28"/>
          <w:szCs w:val="28"/>
        </w:rPr>
        <w:t xml:space="preserve"> новоутворених великих айсбергів, які утворилось протягом 2019-2023 років  в Антарктиді з допомогою методів дистанційного зондування Землі; визначити переважаючі напрямки їх дрейфу та їх фактичний стан.</w:t>
      </w:r>
    </w:p>
    <w:p w14:paraId="5E2B4D70" w14:textId="46EB5EA0" w:rsidR="00120374" w:rsidRDefault="00992D64" w:rsidP="00992D64">
      <w:pPr>
        <w:ind w:firstLine="674"/>
        <w:jc w:val="both"/>
        <w:rPr>
          <w:rFonts w:ascii="Times New Roman" w:hAnsi="Times New Roman" w:cs="Times New Roman"/>
          <w:iCs/>
          <w:sz w:val="28"/>
          <w:szCs w:val="28"/>
        </w:rPr>
      </w:pPr>
      <w:r w:rsidRPr="00992D64">
        <w:rPr>
          <w:rFonts w:ascii="Times New Roman" w:hAnsi="Times New Roman" w:cs="Times New Roman"/>
          <w:sz w:val="28"/>
          <w:szCs w:val="28"/>
        </w:rPr>
        <w:t xml:space="preserve">З початку XX століття у світі була налагоджена міжнародна система виявлення айсбергів і стеження за ними за допомогою дистанційних методів стеження. Зараз ці завдання цілодобово, незалежно від земної погоди, виконують космічні апарати. </w:t>
      </w:r>
      <w:r w:rsidRPr="00992D64">
        <w:rPr>
          <w:rFonts w:ascii="Times New Roman" w:hAnsi="Times New Roman" w:cs="Times New Roman"/>
          <w:iCs/>
          <w:sz w:val="28"/>
          <w:szCs w:val="28"/>
        </w:rPr>
        <w:t>Антарктичні айсберги відслідковуються відповідними службами та іменуються. Імена надаються кожному айсбергу, більшому за 10 морських миль (18,52 км) довжиною відносно однієї або декількох осей. Кодове ім’я складається з літери, яка відповідає напряму  та географічної довготи  походження айсбергу, та порядкового номеру, який надає Національний льодовий центр США та Британська антарктична служба (</w:t>
      </w:r>
      <w:r w:rsidRPr="00992D64">
        <w:rPr>
          <w:rFonts w:ascii="Times New Roman" w:hAnsi="Times New Roman" w:cs="Times New Roman"/>
          <w:iCs/>
          <w:sz w:val="28"/>
          <w:szCs w:val="28"/>
          <w:lang w:val="en-US"/>
        </w:rPr>
        <w:t>BAS</w:t>
      </w:r>
      <w:r w:rsidRPr="00992D64">
        <w:rPr>
          <w:rFonts w:ascii="Times New Roman" w:hAnsi="Times New Roman" w:cs="Times New Roman"/>
          <w:iCs/>
          <w:sz w:val="28"/>
          <w:szCs w:val="28"/>
        </w:rPr>
        <w:t>)</w:t>
      </w:r>
      <w:r>
        <w:rPr>
          <w:rFonts w:ascii="Times New Roman" w:hAnsi="Times New Roman" w:cs="Times New Roman"/>
          <w:iCs/>
          <w:sz w:val="28"/>
          <w:szCs w:val="28"/>
        </w:rPr>
        <w:t>(табл.1)</w:t>
      </w:r>
    </w:p>
    <w:p w14:paraId="3226754E" w14:textId="1CD92915" w:rsidR="00992D64" w:rsidRPr="00992D64" w:rsidRDefault="00992D64" w:rsidP="00992D64">
      <w:pPr>
        <w:spacing w:before="100" w:beforeAutospacing="1" w:after="100" w:afterAutospacing="1" w:line="240" w:lineRule="auto"/>
        <w:ind w:firstLine="708"/>
        <w:jc w:val="right"/>
        <w:rPr>
          <w:rFonts w:ascii="Times New Roman" w:hAnsi="Times New Roman" w:cs="Times New Roman"/>
          <w:i/>
          <w:sz w:val="28"/>
          <w:szCs w:val="28"/>
        </w:rPr>
      </w:pPr>
      <w:r w:rsidRPr="00992D64">
        <w:rPr>
          <w:rFonts w:ascii="Times New Roman" w:hAnsi="Times New Roman" w:cs="Times New Roman"/>
          <w:i/>
          <w:sz w:val="28"/>
          <w:szCs w:val="28"/>
        </w:rPr>
        <w:t xml:space="preserve">Таблиця </w:t>
      </w:r>
      <w:r w:rsidR="000F1C73">
        <w:rPr>
          <w:rFonts w:ascii="Times New Roman" w:hAnsi="Times New Roman" w:cs="Times New Roman"/>
          <w:i/>
          <w:sz w:val="28"/>
          <w:szCs w:val="28"/>
        </w:rPr>
        <w:t>1</w:t>
      </w:r>
    </w:p>
    <w:p w14:paraId="086F01F7" w14:textId="77777777" w:rsidR="00992D64" w:rsidRPr="00992D64" w:rsidRDefault="00992D64" w:rsidP="00992D64">
      <w:pPr>
        <w:spacing w:before="100" w:beforeAutospacing="1" w:after="100" w:afterAutospacing="1" w:line="240" w:lineRule="auto"/>
        <w:jc w:val="center"/>
        <w:rPr>
          <w:rFonts w:ascii="Times New Roman" w:hAnsi="Times New Roman" w:cs="Times New Roman"/>
          <w:b/>
          <w:sz w:val="28"/>
          <w:szCs w:val="28"/>
        </w:rPr>
      </w:pPr>
      <w:r w:rsidRPr="00992D64">
        <w:rPr>
          <w:rFonts w:ascii="Times New Roman" w:hAnsi="Times New Roman" w:cs="Times New Roman"/>
          <w:b/>
          <w:sz w:val="28"/>
          <w:szCs w:val="28"/>
        </w:rPr>
        <w:t xml:space="preserve">Найбільші антарктичні айсберги </w:t>
      </w:r>
    </w:p>
    <w:tbl>
      <w:tblPr>
        <w:tblStyle w:val="a3"/>
        <w:tblW w:w="0" w:type="auto"/>
        <w:tblInd w:w="392" w:type="dxa"/>
        <w:tblLook w:val="04A0" w:firstRow="1" w:lastRow="0" w:firstColumn="1" w:lastColumn="0" w:noHBand="0" w:noVBand="1"/>
      </w:tblPr>
      <w:tblGrid>
        <w:gridCol w:w="1179"/>
        <w:gridCol w:w="1764"/>
        <w:gridCol w:w="1701"/>
        <w:gridCol w:w="2028"/>
        <w:gridCol w:w="2367"/>
      </w:tblGrid>
      <w:tr w:rsidR="00992D64" w:rsidRPr="00342926" w14:paraId="121DB9FD" w14:textId="77777777" w:rsidTr="003F1626">
        <w:tc>
          <w:tcPr>
            <w:tcW w:w="1179" w:type="dxa"/>
          </w:tcPr>
          <w:p w14:paraId="25AB15EE" w14:textId="77777777" w:rsidR="00992D64" w:rsidRPr="00342926" w:rsidRDefault="00992D64" w:rsidP="003F1626">
            <w:pPr>
              <w:pStyle w:val="2"/>
              <w:rPr>
                <w:b/>
                <w:sz w:val="20"/>
                <w:szCs w:val="20"/>
              </w:rPr>
            </w:pPr>
            <w:r w:rsidRPr="00342926">
              <w:rPr>
                <w:b/>
                <w:sz w:val="20"/>
                <w:szCs w:val="20"/>
              </w:rPr>
              <w:t>Кодові імена</w:t>
            </w:r>
          </w:p>
        </w:tc>
        <w:tc>
          <w:tcPr>
            <w:tcW w:w="1764" w:type="dxa"/>
          </w:tcPr>
          <w:p w14:paraId="2F7523F4" w14:textId="77777777" w:rsidR="00992D64" w:rsidRPr="00342926" w:rsidRDefault="00992D64" w:rsidP="003F1626">
            <w:pPr>
              <w:pStyle w:val="2"/>
              <w:rPr>
                <w:b/>
                <w:sz w:val="20"/>
                <w:szCs w:val="20"/>
              </w:rPr>
            </w:pPr>
            <w:r w:rsidRPr="00342926">
              <w:rPr>
                <w:b/>
                <w:sz w:val="20"/>
                <w:szCs w:val="20"/>
              </w:rPr>
              <w:t>Походження</w:t>
            </w:r>
          </w:p>
          <w:p w14:paraId="3BF10EF9" w14:textId="77777777" w:rsidR="00992D64" w:rsidRPr="00342926" w:rsidRDefault="00992D64" w:rsidP="003F1626">
            <w:pPr>
              <w:pStyle w:val="2"/>
              <w:rPr>
                <w:b/>
                <w:sz w:val="20"/>
                <w:szCs w:val="20"/>
              </w:rPr>
            </w:pPr>
            <w:r w:rsidRPr="00342926">
              <w:rPr>
                <w:b/>
                <w:sz w:val="20"/>
                <w:szCs w:val="20"/>
              </w:rPr>
              <w:t>(</w:t>
            </w:r>
            <w:r>
              <w:rPr>
                <w:b/>
                <w:sz w:val="20"/>
                <w:szCs w:val="20"/>
              </w:rPr>
              <w:t xml:space="preserve">шельфовий </w:t>
            </w:r>
            <w:r w:rsidRPr="00342926">
              <w:rPr>
                <w:b/>
                <w:sz w:val="20"/>
                <w:szCs w:val="20"/>
              </w:rPr>
              <w:t>льодовик)</w:t>
            </w:r>
          </w:p>
        </w:tc>
        <w:tc>
          <w:tcPr>
            <w:tcW w:w="1701" w:type="dxa"/>
          </w:tcPr>
          <w:p w14:paraId="29D83D4D" w14:textId="77777777" w:rsidR="00992D64" w:rsidRPr="00342926" w:rsidRDefault="00992D64" w:rsidP="003F1626">
            <w:pPr>
              <w:pStyle w:val="2"/>
              <w:rPr>
                <w:b/>
                <w:sz w:val="20"/>
                <w:szCs w:val="20"/>
              </w:rPr>
            </w:pPr>
            <w:r w:rsidRPr="00342926">
              <w:rPr>
                <w:b/>
                <w:sz w:val="20"/>
                <w:szCs w:val="20"/>
              </w:rPr>
              <w:t>Розміри</w:t>
            </w:r>
          </w:p>
          <w:p w14:paraId="67B47A74" w14:textId="77777777" w:rsidR="00992D64" w:rsidRPr="00342926" w:rsidRDefault="00992D64" w:rsidP="003F1626">
            <w:pPr>
              <w:pStyle w:val="2"/>
              <w:rPr>
                <w:b/>
                <w:sz w:val="20"/>
                <w:szCs w:val="20"/>
              </w:rPr>
            </w:pPr>
            <w:r w:rsidRPr="00342926">
              <w:rPr>
                <w:b/>
                <w:sz w:val="20"/>
                <w:szCs w:val="20"/>
              </w:rPr>
              <w:t>(</w:t>
            </w:r>
            <w:proofErr w:type="spellStart"/>
            <w:r w:rsidRPr="00342926">
              <w:rPr>
                <w:b/>
                <w:sz w:val="20"/>
                <w:szCs w:val="20"/>
              </w:rPr>
              <w:t>кв.км</w:t>
            </w:r>
            <w:proofErr w:type="spellEnd"/>
            <w:r w:rsidRPr="00342926">
              <w:rPr>
                <w:b/>
                <w:sz w:val="20"/>
                <w:szCs w:val="20"/>
              </w:rPr>
              <w:t>)</w:t>
            </w:r>
          </w:p>
        </w:tc>
        <w:tc>
          <w:tcPr>
            <w:tcW w:w="2028" w:type="dxa"/>
          </w:tcPr>
          <w:p w14:paraId="11CA98EC" w14:textId="77777777" w:rsidR="00992D64" w:rsidRPr="00342926" w:rsidRDefault="00992D64" w:rsidP="003F1626">
            <w:pPr>
              <w:pStyle w:val="2"/>
              <w:rPr>
                <w:b/>
                <w:sz w:val="20"/>
                <w:szCs w:val="20"/>
              </w:rPr>
            </w:pPr>
            <w:r w:rsidRPr="00342926">
              <w:rPr>
                <w:b/>
                <w:sz w:val="20"/>
                <w:szCs w:val="20"/>
              </w:rPr>
              <w:t>Період</w:t>
            </w:r>
            <w:r>
              <w:rPr>
                <w:b/>
                <w:sz w:val="20"/>
                <w:szCs w:val="20"/>
              </w:rPr>
              <w:t xml:space="preserve"> життя айсбергу</w:t>
            </w:r>
          </w:p>
        </w:tc>
        <w:tc>
          <w:tcPr>
            <w:tcW w:w="2367" w:type="dxa"/>
          </w:tcPr>
          <w:p w14:paraId="245954FA" w14:textId="77777777" w:rsidR="00992D64" w:rsidRPr="00342926" w:rsidRDefault="00992D64" w:rsidP="003F1626">
            <w:pPr>
              <w:pStyle w:val="2"/>
              <w:rPr>
                <w:b/>
                <w:sz w:val="20"/>
                <w:szCs w:val="20"/>
              </w:rPr>
            </w:pPr>
            <w:r w:rsidRPr="00342926">
              <w:rPr>
                <w:b/>
                <w:sz w:val="20"/>
                <w:szCs w:val="20"/>
              </w:rPr>
              <w:t>Доля</w:t>
            </w:r>
          </w:p>
        </w:tc>
      </w:tr>
      <w:tr w:rsidR="00992D64" w:rsidRPr="00342926" w14:paraId="2C77E5EA" w14:textId="77777777" w:rsidTr="003F1626">
        <w:tc>
          <w:tcPr>
            <w:tcW w:w="1179" w:type="dxa"/>
          </w:tcPr>
          <w:p w14:paraId="1974D71C"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В49</w:t>
            </w:r>
          </w:p>
        </w:tc>
        <w:tc>
          <w:tcPr>
            <w:tcW w:w="1764" w:type="dxa"/>
          </w:tcPr>
          <w:p w14:paraId="326D097E"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proofErr w:type="spellStart"/>
            <w:r w:rsidRPr="00D062C4">
              <w:rPr>
                <w:rFonts w:ascii="Times New Roman" w:hAnsi="Times New Roman" w:cs="Times New Roman"/>
                <w:sz w:val="28"/>
                <w:szCs w:val="28"/>
              </w:rPr>
              <w:t>Пайн</w:t>
            </w:r>
            <w:proofErr w:type="spellEnd"/>
            <w:r w:rsidRPr="00D062C4">
              <w:rPr>
                <w:rFonts w:ascii="Times New Roman" w:hAnsi="Times New Roman" w:cs="Times New Roman"/>
                <w:sz w:val="28"/>
                <w:szCs w:val="28"/>
              </w:rPr>
              <w:t>-Айленд</w:t>
            </w:r>
          </w:p>
        </w:tc>
        <w:tc>
          <w:tcPr>
            <w:tcW w:w="1701" w:type="dxa"/>
          </w:tcPr>
          <w:p w14:paraId="1C11E2B8"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310</w:t>
            </w:r>
          </w:p>
        </w:tc>
        <w:tc>
          <w:tcPr>
            <w:tcW w:w="2028" w:type="dxa"/>
          </w:tcPr>
          <w:p w14:paraId="75336C4E"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2020</w:t>
            </w:r>
          </w:p>
        </w:tc>
        <w:tc>
          <w:tcPr>
            <w:tcW w:w="2367" w:type="dxa"/>
          </w:tcPr>
          <w:p w14:paraId="50CEE6C5" w14:textId="77777777" w:rsidR="00992D64" w:rsidRPr="00992D64" w:rsidRDefault="00992D64" w:rsidP="003F1626">
            <w:pPr>
              <w:spacing w:before="100" w:beforeAutospacing="1" w:after="100" w:afterAutospacing="1"/>
              <w:jc w:val="center"/>
              <w:rPr>
                <w:rFonts w:ascii="Times New Roman" w:hAnsi="Times New Roman" w:cs="Times New Roman"/>
                <w:sz w:val="20"/>
                <w:szCs w:val="20"/>
              </w:rPr>
            </w:pPr>
            <w:proofErr w:type="spellStart"/>
            <w:r w:rsidRPr="00992D64">
              <w:rPr>
                <w:rFonts w:ascii="Times New Roman" w:hAnsi="Times New Roman" w:cs="Times New Roman"/>
                <w:sz w:val="20"/>
                <w:szCs w:val="20"/>
              </w:rPr>
              <w:t>розпався</w:t>
            </w:r>
            <w:proofErr w:type="spellEnd"/>
            <w:r w:rsidRPr="00992D64">
              <w:rPr>
                <w:rFonts w:ascii="Times New Roman" w:hAnsi="Times New Roman" w:cs="Times New Roman"/>
                <w:sz w:val="20"/>
                <w:szCs w:val="20"/>
              </w:rPr>
              <w:t xml:space="preserve"> на дрібніші та розтанув</w:t>
            </w:r>
          </w:p>
        </w:tc>
      </w:tr>
      <w:tr w:rsidR="00992D64" w:rsidRPr="00342926" w14:paraId="175AA7F5" w14:textId="77777777" w:rsidTr="003F1626">
        <w:tc>
          <w:tcPr>
            <w:tcW w:w="1179" w:type="dxa"/>
          </w:tcPr>
          <w:p w14:paraId="0EBC0D64"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А74</w:t>
            </w:r>
          </w:p>
        </w:tc>
        <w:tc>
          <w:tcPr>
            <w:tcW w:w="1764" w:type="dxa"/>
          </w:tcPr>
          <w:p w14:paraId="5F5A5E76"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Брандта</w:t>
            </w:r>
          </w:p>
        </w:tc>
        <w:tc>
          <w:tcPr>
            <w:tcW w:w="1701" w:type="dxa"/>
          </w:tcPr>
          <w:p w14:paraId="28E6CA5B"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1270</w:t>
            </w:r>
          </w:p>
        </w:tc>
        <w:tc>
          <w:tcPr>
            <w:tcW w:w="2028" w:type="dxa"/>
          </w:tcPr>
          <w:p w14:paraId="38EDD7B5"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2021</w:t>
            </w:r>
          </w:p>
        </w:tc>
        <w:tc>
          <w:tcPr>
            <w:tcW w:w="2367" w:type="dxa"/>
          </w:tcPr>
          <w:p w14:paraId="1778FBA5" w14:textId="77777777" w:rsidR="00992D64" w:rsidRPr="00992D64" w:rsidRDefault="00992D64" w:rsidP="003F1626">
            <w:pPr>
              <w:spacing w:before="100" w:beforeAutospacing="1" w:after="100" w:afterAutospacing="1"/>
              <w:jc w:val="center"/>
              <w:rPr>
                <w:rFonts w:ascii="Times New Roman" w:hAnsi="Times New Roman" w:cs="Times New Roman"/>
                <w:sz w:val="20"/>
                <w:szCs w:val="20"/>
              </w:rPr>
            </w:pPr>
            <w:proofErr w:type="spellStart"/>
            <w:r w:rsidRPr="00992D64">
              <w:rPr>
                <w:rFonts w:ascii="Times New Roman" w:hAnsi="Times New Roman" w:cs="Times New Roman"/>
                <w:sz w:val="20"/>
                <w:szCs w:val="20"/>
              </w:rPr>
              <w:t>розпався</w:t>
            </w:r>
            <w:proofErr w:type="spellEnd"/>
            <w:r w:rsidRPr="00992D64">
              <w:rPr>
                <w:rFonts w:ascii="Times New Roman" w:hAnsi="Times New Roman" w:cs="Times New Roman"/>
                <w:sz w:val="20"/>
                <w:szCs w:val="20"/>
              </w:rPr>
              <w:t xml:space="preserve"> на дрібніші</w:t>
            </w:r>
          </w:p>
        </w:tc>
      </w:tr>
      <w:tr w:rsidR="00992D64" w:rsidRPr="00342926" w14:paraId="24D5E206" w14:textId="77777777" w:rsidTr="003F1626">
        <w:tc>
          <w:tcPr>
            <w:tcW w:w="1179" w:type="dxa"/>
          </w:tcPr>
          <w:p w14:paraId="0BEA32A1"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А76а</w:t>
            </w:r>
          </w:p>
        </w:tc>
        <w:tc>
          <w:tcPr>
            <w:tcW w:w="1764" w:type="dxa"/>
          </w:tcPr>
          <w:p w14:paraId="32A50F0C"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proofErr w:type="spellStart"/>
            <w:r w:rsidRPr="00D062C4">
              <w:rPr>
                <w:rFonts w:ascii="Times New Roman" w:hAnsi="Times New Roman" w:cs="Times New Roman"/>
                <w:sz w:val="28"/>
                <w:szCs w:val="28"/>
              </w:rPr>
              <w:t>Ронне</w:t>
            </w:r>
            <w:proofErr w:type="spellEnd"/>
          </w:p>
        </w:tc>
        <w:tc>
          <w:tcPr>
            <w:tcW w:w="1701" w:type="dxa"/>
          </w:tcPr>
          <w:p w14:paraId="013F20EC"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4375</w:t>
            </w:r>
          </w:p>
        </w:tc>
        <w:tc>
          <w:tcPr>
            <w:tcW w:w="2028" w:type="dxa"/>
          </w:tcPr>
          <w:p w14:paraId="6DDE9DE0"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2021</w:t>
            </w:r>
          </w:p>
        </w:tc>
        <w:tc>
          <w:tcPr>
            <w:tcW w:w="2367" w:type="dxa"/>
          </w:tcPr>
          <w:p w14:paraId="105B97A9" w14:textId="77777777" w:rsidR="00992D64" w:rsidRPr="00992D64" w:rsidRDefault="00992D64" w:rsidP="003F1626">
            <w:pPr>
              <w:spacing w:before="100" w:beforeAutospacing="1" w:after="100" w:afterAutospacing="1"/>
              <w:jc w:val="center"/>
              <w:rPr>
                <w:rFonts w:ascii="Times New Roman" w:hAnsi="Times New Roman" w:cs="Times New Roman"/>
                <w:sz w:val="20"/>
                <w:szCs w:val="20"/>
              </w:rPr>
            </w:pPr>
            <w:proofErr w:type="spellStart"/>
            <w:r w:rsidRPr="00992D64">
              <w:rPr>
                <w:rFonts w:ascii="Times New Roman" w:hAnsi="Times New Roman" w:cs="Times New Roman"/>
                <w:sz w:val="20"/>
                <w:szCs w:val="20"/>
              </w:rPr>
              <w:t>розпався</w:t>
            </w:r>
            <w:proofErr w:type="spellEnd"/>
            <w:r w:rsidRPr="00992D64">
              <w:rPr>
                <w:rFonts w:ascii="Times New Roman" w:hAnsi="Times New Roman" w:cs="Times New Roman"/>
                <w:sz w:val="20"/>
                <w:szCs w:val="20"/>
              </w:rPr>
              <w:t xml:space="preserve"> на дрібніші</w:t>
            </w:r>
          </w:p>
        </w:tc>
      </w:tr>
      <w:tr w:rsidR="00992D64" w:rsidRPr="00342926" w14:paraId="0F3FC756" w14:textId="77777777" w:rsidTr="003F1626">
        <w:tc>
          <w:tcPr>
            <w:tcW w:w="1179" w:type="dxa"/>
          </w:tcPr>
          <w:p w14:paraId="3C4CB96D"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А68</w:t>
            </w:r>
          </w:p>
        </w:tc>
        <w:tc>
          <w:tcPr>
            <w:tcW w:w="1764" w:type="dxa"/>
          </w:tcPr>
          <w:p w14:paraId="66725BBE"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proofErr w:type="spellStart"/>
            <w:r w:rsidRPr="00D062C4">
              <w:rPr>
                <w:rFonts w:ascii="Times New Roman" w:hAnsi="Times New Roman" w:cs="Times New Roman"/>
                <w:sz w:val="28"/>
                <w:szCs w:val="28"/>
              </w:rPr>
              <w:t>Ларсен</w:t>
            </w:r>
            <w:proofErr w:type="spellEnd"/>
          </w:p>
        </w:tc>
        <w:tc>
          <w:tcPr>
            <w:tcW w:w="1701" w:type="dxa"/>
          </w:tcPr>
          <w:p w14:paraId="4C367D5C"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5800</w:t>
            </w:r>
          </w:p>
        </w:tc>
        <w:tc>
          <w:tcPr>
            <w:tcW w:w="2028" w:type="dxa"/>
          </w:tcPr>
          <w:p w14:paraId="61741D7E"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2017-2021</w:t>
            </w:r>
          </w:p>
        </w:tc>
        <w:tc>
          <w:tcPr>
            <w:tcW w:w="2367" w:type="dxa"/>
          </w:tcPr>
          <w:p w14:paraId="3E9C5A44" w14:textId="77777777" w:rsidR="00992D64" w:rsidRPr="00992D64" w:rsidRDefault="00992D64" w:rsidP="003F1626">
            <w:pPr>
              <w:spacing w:before="100" w:beforeAutospacing="1" w:after="100" w:afterAutospacing="1"/>
              <w:jc w:val="center"/>
              <w:rPr>
                <w:rFonts w:ascii="Times New Roman" w:hAnsi="Times New Roman" w:cs="Times New Roman"/>
              </w:rPr>
            </w:pPr>
            <w:r w:rsidRPr="00992D64">
              <w:rPr>
                <w:rFonts w:ascii="Times New Roman" w:hAnsi="Times New Roman" w:cs="Times New Roman"/>
              </w:rPr>
              <w:t>розтанув на дрібніші</w:t>
            </w:r>
          </w:p>
        </w:tc>
      </w:tr>
      <w:tr w:rsidR="00992D64" w:rsidRPr="00342926" w14:paraId="6620780F" w14:textId="77777777" w:rsidTr="003F1626">
        <w:tc>
          <w:tcPr>
            <w:tcW w:w="1179" w:type="dxa"/>
          </w:tcPr>
          <w:p w14:paraId="1CCEDF8C"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lang w:val="en-US"/>
              </w:rPr>
              <w:t>D28</w:t>
            </w:r>
          </w:p>
        </w:tc>
        <w:tc>
          <w:tcPr>
            <w:tcW w:w="1764" w:type="dxa"/>
          </w:tcPr>
          <w:p w14:paraId="4762C544"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proofErr w:type="spellStart"/>
            <w:r w:rsidRPr="00D062C4">
              <w:rPr>
                <w:rFonts w:ascii="Times New Roman" w:hAnsi="Times New Roman" w:cs="Times New Roman"/>
                <w:sz w:val="28"/>
                <w:szCs w:val="28"/>
              </w:rPr>
              <w:t>Еймері</w:t>
            </w:r>
            <w:proofErr w:type="spellEnd"/>
          </w:p>
        </w:tc>
        <w:tc>
          <w:tcPr>
            <w:tcW w:w="1701" w:type="dxa"/>
          </w:tcPr>
          <w:p w14:paraId="33369F84"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1626</w:t>
            </w:r>
          </w:p>
        </w:tc>
        <w:tc>
          <w:tcPr>
            <w:tcW w:w="2028" w:type="dxa"/>
          </w:tcPr>
          <w:p w14:paraId="51924E50"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2019</w:t>
            </w:r>
          </w:p>
        </w:tc>
        <w:tc>
          <w:tcPr>
            <w:tcW w:w="2367" w:type="dxa"/>
          </w:tcPr>
          <w:p w14:paraId="74D33836" w14:textId="77777777" w:rsidR="00992D64" w:rsidRPr="00992D64" w:rsidRDefault="00992D64" w:rsidP="003F1626">
            <w:pPr>
              <w:spacing w:before="100" w:beforeAutospacing="1" w:after="100" w:afterAutospacing="1"/>
              <w:jc w:val="center"/>
              <w:rPr>
                <w:rFonts w:ascii="Times New Roman" w:hAnsi="Times New Roman" w:cs="Times New Roman"/>
                <w:sz w:val="28"/>
                <w:szCs w:val="28"/>
              </w:rPr>
            </w:pPr>
            <w:r w:rsidRPr="00992D64">
              <w:rPr>
                <w:rFonts w:ascii="Times New Roman" w:hAnsi="Times New Roman" w:cs="Times New Roman"/>
                <w:sz w:val="28"/>
                <w:szCs w:val="28"/>
              </w:rPr>
              <w:t>розтанув</w:t>
            </w:r>
          </w:p>
        </w:tc>
      </w:tr>
      <w:tr w:rsidR="00992D64" w:rsidRPr="00342926" w14:paraId="1B4367BA" w14:textId="77777777" w:rsidTr="003F1626">
        <w:trPr>
          <w:trHeight w:val="470"/>
        </w:trPr>
        <w:tc>
          <w:tcPr>
            <w:tcW w:w="1179" w:type="dxa"/>
          </w:tcPr>
          <w:p w14:paraId="06AACED0"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А23а</w:t>
            </w:r>
          </w:p>
        </w:tc>
        <w:tc>
          <w:tcPr>
            <w:tcW w:w="1764" w:type="dxa"/>
          </w:tcPr>
          <w:p w14:paraId="61CCC299" w14:textId="1737AD91" w:rsidR="00992D64" w:rsidRPr="00D062C4" w:rsidRDefault="00992D64" w:rsidP="003F1626">
            <w:pPr>
              <w:spacing w:before="100" w:beforeAutospacing="1" w:after="100" w:afterAutospacing="1"/>
              <w:jc w:val="center"/>
              <w:rPr>
                <w:rFonts w:ascii="Times New Roman" w:hAnsi="Times New Roman" w:cs="Times New Roman"/>
                <w:sz w:val="28"/>
                <w:szCs w:val="28"/>
              </w:rPr>
            </w:pPr>
            <w:proofErr w:type="spellStart"/>
            <w:r w:rsidRPr="00D062C4">
              <w:rPr>
                <w:rFonts w:ascii="Times New Roman" w:hAnsi="Times New Roman" w:cs="Times New Roman"/>
                <w:sz w:val="28"/>
                <w:szCs w:val="28"/>
              </w:rPr>
              <w:t>Ронне</w:t>
            </w:r>
            <w:proofErr w:type="spellEnd"/>
          </w:p>
        </w:tc>
        <w:tc>
          <w:tcPr>
            <w:tcW w:w="1701" w:type="dxa"/>
          </w:tcPr>
          <w:p w14:paraId="07525AE7"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4000</w:t>
            </w:r>
          </w:p>
        </w:tc>
        <w:tc>
          <w:tcPr>
            <w:tcW w:w="2028" w:type="dxa"/>
          </w:tcPr>
          <w:p w14:paraId="7D75F1EF" w14:textId="77777777" w:rsidR="00992D64" w:rsidRPr="00D062C4" w:rsidRDefault="00992D64" w:rsidP="003F1626">
            <w:pPr>
              <w:spacing w:before="100" w:beforeAutospacing="1" w:after="100" w:afterAutospacing="1"/>
              <w:jc w:val="center"/>
              <w:rPr>
                <w:rFonts w:ascii="Times New Roman" w:hAnsi="Times New Roman" w:cs="Times New Roman"/>
                <w:sz w:val="28"/>
                <w:szCs w:val="28"/>
              </w:rPr>
            </w:pPr>
            <w:r w:rsidRPr="00D062C4">
              <w:rPr>
                <w:rFonts w:ascii="Times New Roman" w:hAnsi="Times New Roman" w:cs="Times New Roman"/>
                <w:sz w:val="28"/>
                <w:szCs w:val="28"/>
              </w:rPr>
              <w:t>2023</w:t>
            </w:r>
          </w:p>
        </w:tc>
        <w:tc>
          <w:tcPr>
            <w:tcW w:w="2367" w:type="dxa"/>
          </w:tcPr>
          <w:p w14:paraId="30CF497F" w14:textId="77777777" w:rsidR="00992D64" w:rsidRPr="00992D64" w:rsidRDefault="00992D64" w:rsidP="003F1626">
            <w:pPr>
              <w:spacing w:before="100" w:beforeAutospacing="1" w:after="100" w:afterAutospacing="1"/>
              <w:jc w:val="center"/>
              <w:rPr>
                <w:rFonts w:ascii="Times New Roman" w:hAnsi="Times New Roman" w:cs="Times New Roman"/>
                <w:sz w:val="28"/>
                <w:szCs w:val="28"/>
              </w:rPr>
            </w:pPr>
            <w:r w:rsidRPr="00992D64">
              <w:rPr>
                <w:rFonts w:ascii="Times New Roman" w:hAnsi="Times New Roman" w:cs="Times New Roman"/>
                <w:sz w:val="28"/>
                <w:szCs w:val="28"/>
              </w:rPr>
              <w:t>існує</w:t>
            </w:r>
          </w:p>
        </w:tc>
      </w:tr>
    </w:tbl>
    <w:p w14:paraId="08963F15" w14:textId="77777777" w:rsidR="00992D64" w:rsidRDefault="00992D64" w:rsidP="00B70FDF">
      <w:pPr>
        <w:spacing w:before="100" w:beforeAutospacing="1" w:after="100" w:afterAutospacing="1" w:line="360" w:lineRule="auto"/>
        <w:rPr>
          <w:rFonts w:ascii="Times New Roman" w:hAnsi="Times New Roman" w:cs="Times New Roman"/>
          <w:b/>
          <w:sz w:val="28"/>
          <w:szCs w:val="28"/>
        </w:rPr>
      </w:pPr>
    </w:p>
    <w:p w14:paraId="03EF1534" w14:textId="2E297C67" w:rsidR="00992D64" w:rsidRPr="00992D64" w:rsidRDefault="00992D64" w:rsidP="00992D64">
      <w:pPr>
        <w:spacing w:before="100" w:beforeAutospacing="1" w:after="100" w:afterAutospacing="1" w:line="360" w:lineRule="auto"/>
        <w:jc w:val="center"/>
        <w:rPr>
          <w:rFonts w:ascii="Times New Roman" w:hAnsi="Times New Roman" w:cs="Times New Roman"/>
          <w:b/>
          <w:sz w:val="28"/>
          <w:szCs w:val="28"/>
        </w:rPr>
      </w:pPr>
      <w:r w:rsidRPr="00992D64">
        <w:rPr>
          <w:rFonts w:ascii="Times New Roman" w:hAnsi="Times New Roman" w:cs="Times New Roman"/>
          <w:b/>
          <w:sz w:val="28"/>
          <w:szCs w:val="28"/>
        </w:rPr>
        <w:t>1. Айсберг А76а</w:t>
      </w:r>
    </w:p>
    <w:p w14:paraId="060D1C13" w14:textId="651FE30C" w:rsidR="00992D64" w:rsidRPr="00992D64" w:rsidRDefault="00992D64" w:rsidP="00992D64">
      <w:pPr>
        <w:shd w:val="clear" w:color="auto" w:fill="FFFFFF"/>
        <w:tabs>
          <w:tab w:val="num" w:pos="709"/>
        </w:tabs>
        <w:spacing w:line="240" w:lineRule="auto"/>
        <w:jc w:val="both"/>
        <w:rPr>
          <w:rFonts w:ascii="Times New Roman" w:hAnsi="Times New Roman" w:cs="Times New Roman"/>
          <w:color w:val="000000" w:themeColor="text1"/>
          <w:sz w:val="28"/>
          <w:szCs w:val="28"/>
        </w:rPr>
      </w:pPr>
      <w:r>
        <w:rPr>
          <w:color w:val="000000" w:themeColor="text1"/>
          <w:sz w:val="28"/>
          <w:szCs w:val="28"/>
        </w:rPr>
        <w:t xml:space="preserve"> </w:t>
      </w:r>
      <w:r>
        <w:rPr>
          <w:color w:val="000000" w:themeColor="text1"/>
          <w:sz w:val="28"/>
          <w:szCs w:val="28"/>
        </w:rPr>
        <w:tab/>
      </w:r>
      <w:r w:rsidRPr="00992D64">
        <w:rPr>
          <w:rFonts w:ascii="Times New Roman" w:hAnsi="Times New Roman" w:cs="Times New Roman"/>
          <w:color w:val="000000" w:themeColor="text1"/>
          <w:sz w:val="28"/>
          <w:szCs w:val="28"/>
        </w:rPr>
        <w:t xml:space="preserve">У травні 2021 року від шельфового льодовика </w:t>
      </w:r>
      <w:proofErr w:type="spellStart"/>
      <w:r w:rsidRPr="00992D64">
        <w:rPr>
          <w:rFonts w:ascii="Times New Roman" w:hAnsi="Times New Roman" w:cs="Times New Roman"/>
          <w:color w:val="000000" w:themeColor="text1"/>
          <w:sz w:val="28"/>
          <w:szCs w:val="28"/>
        </w:rPr>
        <w:t>Ронне</w:t>
      </w:r>
      <w:proofErr w:type="spellEnd"/>
      <w:r w:rsidRPr="00992D64">
        <w:rPr>
          <w:rFonts w:ascii="Times New Roman" w:hAnsi="Times New Roman" w:cs="Times New Roman"/>
          <w:color w:val="000000" w:themeColor="text1"/>
          <w:sz w:val="28"/>
          <w:szCs w:val="28"/>
        </w:rPr>
        <w:t xml:space="preserve"> на заході Антарктиди відколовся величезний айсберг А76а площею понад 4 375 тисячі квадратних метрів. На даний час А76а дрейфує зі швидкістю 1 км/</w:t>
      </w:r>
      <w:proofErr w:type="spellStart"/>
      <w:r w:rsidRPr="00992D64">
        <w:rPr>
          <w:rFonts w:ascii="Times New Roman" w:hAnsi="Times New Roman" w:cs="Times New Roman"/>
          <w:color w:val="000000" w:themeColor="text1"/>
          <w:sz w:val="28"/>
          <w:szCs w:val="28"/>
        </w:rPr>
        <w:t>дн</w:t>
      </w:r>
      <w:proofErr w:type="spellEnd"/>
      <w:r w:rsidRPr="00992D64">
        <w:rPr>
          <w:rFonts w:ascii="Times New Roman" w:hAnsi="Times New Roman" w:cs="Times New Roman"/>
          <w:color w:val="000000" w:themeColor="text1"/>
          <w:sz w:val="28"/>
          <w:szCs w:val="28"/>
        </w:rPr>
        <w:t xml:space="preserve">. і є найбільшим у світі, його порівнюють з іспанським островом Майорка (рис. 1). Айсберг утворився із західної сторони льодовикового шельфу </w:t>
      </w:r>
      <w:proofErr w:type="spellStart"/>
      <w:r w:rsidRPr="00992D64">
        <w:rPr>
          <w:rFonts w:ascii="Times New Roman" w:hAnsi="Times New Roman" w:cs="Times New Roman"/>
          <w:color w:val="000000" w:themeColor="text1"/>
          <w:sz w:val="28"/>
          <w:szCs w:val="28"/>
        </w:rPr>
        <w:t>Ронне</w:t>
      </w:r>
      <w:proofErr w:type="spellEnd"/>
      <w:r w:rsidRPr="00992D64">
        <w:rPr>
          <w:rFonts w:ascii="Times New Roman" w:hAnsi="Times New Roman" w:cs="Times New Roman"/>
          <w:color w:val="000000" w:themeColor="text1"/>
          <w:sz w:val="28"/>
          <w:szCs w:val="28"/>
        </w:rPr>
        <w:t xml:space="preserve">. Дані супутникових знімків </w:t>
      </w:r>
      <w:r w:rsidRPr="00992D64">
        <w:rPr>
          <w:rFonts w:ascii="Times New Roman" w:hAnsi="Times New Roman" w:cs="Times New Roman"/>
          <w:color w:val="000000" w:themeColor="text1"/>
          <w:sz w:val="28"/>
          <w:szCs w:val="28"/>
        </w:rPr>
        <w:lastRenderedPageBreak/>
        <w:t xml:space="preserve">показують, що він 135 кілометрів завдовжки та 26 кілометрів завширшки. Це природній процес </w:t>
      </w:r>
      <w:r w:rsidRPr="00992D64">
        <w:rPr>
          <w:rFonts w:ascii="Times New Roman" w:hAnsi="Times New Roman" w:cs="Times New Roman"/>
          <w:noProof/>
          <w:color w:val="000000" w:themeColor="text1"/>
          <w:sz w:val="28"/>
          <w:szCs w:val="28"/>
        </w:rPr>
        <w:t>айсбергоутворення і не повʼязаний</w:t>
      </w:r>
      <w:r w:rsidRPr="00992D64">
        <w:rPr>
          <w:rFonts w:ascii="Times New Roman" w:hAnsi="Times New Roman" w:cs="Times New Roman"/>
          <w:color w:val="000000" w:themeColor="text1"/>
          <w:sz w:val="28"/>
          <w:szCs w:val="28"/>
        </w:rPr>
        <w:t xml:space="preserve"> з кліматичними змінами.</w:t>
      </w:r>
    </w:p>
    <w:p w14:paraId="3FFAB083" w14:textId="77777777" w:rsidR="00992D64" w:rsidRPr="00992D64" w:rsidRDefault="00992D64" w:rsidP="00992D64">
      <w:pPr>
        <w:spacing w:line="240" w:lineRule="auto"/>
        <w:ind w:left="360"/>
        <w:jc w:val="center"/>
        <w:rPr>
          <w:rFonts w:ascii="Times New Roman" w:hAnsi="Times New Roman" w:cs="Times New Roman"/>
        </w:rPr>
      </w:pPr>
      <w:r w:rsidRPr="00992D64">
        <w:rPr>
          <w:rFonts w:ascii="Times New Roman" w:hAnsi="Times New Roman" w:cs="Times New Roman"/>
          <w:noProof/>
          <w:lang w:eastAsia="uk-UA"/>
        </w:rPr>
        <w:drawing>
          <wp:inline distT="0" distB="0" distL="0" distR="0" wp14:anchorId="1FC4B835" wp14:editId="1DDCE739">
            <wp:extent cx="3091890" cy="2407641"/>
            <wp:effectExtent l="0" t="0" r="0" b="0"/>
            <wp:docPr id="10" name="Рисунок 10" descr="Айсберг А-76 утворився із західної сторони льодовикового шельфу Ронне  у морі Ведд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сберг А-76 утворився із західної сторони льодовикового шельфу Ронне  у морі Ведделл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7070" cy="2481757"/>
                    </a:xfrm>
                    <a:prstGeom prst="rect">
                      <a:avLst/>
                    </a:prstGeom>
                    <a:noFill/>
                    <a:ln>
                      <a:noFill/>
                    </a:ln>
                  </pic:spPr>
                </pic:pic>
              </a:graphicData>
            </a:graphic>
          </wp:inline>
        </w:drawing>
      </w:r>
    </w:p>
    <w:p w14:paraId="0F52607E" w14:textId="77777777" w:rsidR="00992D64" w:rsidRPr="00992D64" w:rsidRDefault="00992D64" w:rsidP="00992D64">
      <w:pPr>
        <w:spacing w:line="240" w:lineRule="auto"/>
        <w:ind w:left="360"/>
        <w:jc w:val="both"/>
        <w:rPr>
          <w:rFonts w:ascii="Times New Roman" w:hAnsi="Times New Roman" w:cs="Times New Roman"/>
        </w:rPr>
      </w:pPr>
    </w:p>
    <w:p w14:paraId="664C7F83" w14:textId="0BCC8DEB" w:rsidR="00992D64" w:rsidRPr="00992D64" w:rsidRDefault="00992D64" w:rsidP="00992D64">
      <w:pPr>
        <w:spacing w:line="240" w:lineRule="auto"/>
        <w:jc w:val="center"/>
        <w:rPr>
          <w:rFonts w:ascii="Times New Roman" w:hAnsi="Times New Roman" w:cs="Times New Roman"/>
          <w:sz w:val="28"/>
          <w:szCs w:val="28"/>
        </w:rPr>
      </w:pPr>
      <w:r w:rsidRPr="00992D64">
        <w:rPr>
          <w:rFonts w:ascii="Times New Roman" w:hAnsi="Times New Roman" w:cs="Times New Roman"/>
          <w:b/>
          <w:bCs/>
          <w:sz w:val="28"/>
          <w:szCs w:val="28"/>
        </w:rPr>
        <w:t>Рис.1</w:t>
      </w:r>
      <w:r w:rsidRPr="00992D64">
        <w:rPr>
          <w:rStyle w:val="40"/>
          <w:rFonts w:eastAsiaTheme="minorHAnsi"/>
          <w:noProof/>
          <w:szCs w:val="28"/>
        </w:rPr>
        <w:t>.</w:t>
      </w:r>
      <w:r w:rsidRPr="00992D64">
        <w:rPr>
          <w:rStyle w:val="40"/>
          <w:rFonts w:eastAsiaTheme="minorHAnsi"/>
          <w:noProof/>
        </w:rPr>
        <w:t xml:space="preserve"> Супутниковий знімок айсбергу А76</w:t>
      </w:r>
      <w:r w:rsidRPr="00992D64">
        <w:rPr>
          <w:rStyle w:val="40"/>
          <w:rFonts w:eastAsia="Calibri"/>
          <w:noProof/>
        </w:rPr>
        <w:t>а</w:t>
      </w:r>
      <w:r w:rsidRPr="00992D64">
        <w:rPr>
          <w:rStyle w:val="40"/>
          <w:rFonts w:eastAsiaTheme="minorHAnsi"/>
          <w:noProof/>
        </w:rPr>
        <w:t xml:space="preserve"> (знімок Національного льодового центру США з супутника Sentinel-1 Copernicus).</w:t>
      </w:r>
      <w:r w:rsidRPr="00992D64">
        <w:rPr>
          <w:rFonts w:ascii="Times New Roman" w:hAnsi="Times New Roman" w:cs="Times New Roman"/>
          <w:sz w:val="28"/>
          <w:szCs w:val="28"/>
        </w:rPr>
        <w:t xml:space="preserve"> Це найбільший шматок попереднього найбільшого айсберга у світі під назвою А-76, який відколовся від шельфового льодовика </w:t>
      </w:r>
      <w:proofErr w:type="spellStart"/>
      <w:r w:rsidRPr="00992D64">
        <w:rPr>
          <w:rFonts w:ascii="Times New Roman" w:hAnsi="Times New Roman" w:cs="Times New Roman"/>
          <w:sz w:val="28"/>
          <w:szCs w:val="28"/>
        </w:rPr>
        <w:t>Ронне</w:t>
      </w:r>
      <w:proofErr w:type="spellEnd"/>
      <w:r w:rsidRPr="00992D64">
        <w:rPr>
          <w:rFonts w:ascii="Times New Roman" w:hAnsi="Times New Roman" w:cs="Times New Roman"/>
          <w:sz w:val="28"/>
          <w:szCs w:val="28"/>
        </w:rPr>
        <w:t xml:space="preserve"> в Західній Антарктиді ще у травні 2021 року і згодом розділився на три частини.</w:t>
      </w:r>
    </w:p>
    <w:p w14:paraId="0A227BD2" w14:textId="70F14E38" w:rsidR="00992D64" w:rsidRPr="00992D64" w:rsidRDefault="00992D64" w:rsidP="00992D64">
      <w:pPr>
        <w:spacing w:line="240" w:lineRule="auto"/>
        <w:ind w:firstLine="708"/>
        <w:jc w:val="both"/>
        <w:rPr>
          <w:rFonts w:ascii="Times New Roman" w:hAnsi="Times New Roman" w:cs="Times New Roman"/>
          <w:sz w:val="28"/>
          <w:szCs w:val="28"/>
        </w:rPr>
      </w:pPr>
      <w:r w:rsidRPr="00992D64">
        <w:rPr>
          <w:rFonts w:ascii="Times New Roman" w:hAnsi="Times New Roman" w:cs="Times New Roman"/>
          <w:sz w:val="28"/>
          <w:szCs w:val="28"/>
        </w:rPr>
        <w:t xml:space="preserve">Зображення з супутника «Терра» показало, що найбільший у світі айсберг під назвою A-76A, увійшов у протоку </w:t>
      </w:r>
      <w:proofErr w:type="spellStart"/>
      <w:r w:rsidRPr="00992D64">
        <w:rPr>
          <w:rFonts w:ascii="Times New Roman" w:hAnsi="Times New Roman" w:cs="Times New Roman"/>
          <w:sz w:val="28"/>
          <w:szCs w:val="28"/>
        </w:rPr>
        <w:t>Дрейка</w:t>
      </w:r>
      <w:proofErr w:type="spellEnd"/>
      <w:r w:rsidRPr="00992D64">
        <w:rPr>
          <w:rFonts w:ascii="Times New Roman" w:hAnsi="Times New Roman" w:cs="Times New Roman"/>
          <w:sz w:val="28"/>
          <w:szCs w:val="28"/>
        </w:rPr>
        <w:t>, яким проходить швидка океанічна течія, яка відправить цей шматок льоду в тепліші води, де він і розтане</w:t>
      </w:r>
      <w:r w:rsidR="002B25D8">
        <w:rPr>
          <w:rFonts w:ascii="Times New Roman" w:hAnsi="Times New Roman" w:cs="Times New Roman"/>
          <w:sz w:val="28"/>
          <w:szCs w:val="28"/>
        </w:rPr>
        <w:t xml:space="preserve"> (рис.2)</w:t>
      </w:r>
      <w:r w:rsidRPr="00992D64">
        <w:rPr>
          <w:rFonts w:ascii="Times New Roman" w:hAnsi="Times New Roman" w:cs="Times New Roman"/>
          <w:sz w:val="28"/>
          <w:szCs w:val="28"/>
        </w:rPr>
        <w:t>.</w:t>
      </w:r>
    </w:p>
    <w:p w14:paraId="67F4D6DE" w14:textId="77777777" w:rsidR="00992D64" w:rsidRPr="00992D64" w:rsidRDefault="00992D64" w:rsidP="00992D64">
      <w:pPr>
        <w:spacing w:line="240" w:lineRule="auto"/>
        <w:ind w:firstLine="708"/>
        <w:jc w:val="both"/>
        <w:rPr>
          <w:rFonts w:ascii="Times New Roman" w:hAnsi="Times New Roman" w:cs="Times New Roman"/>
          <w:sz w:val="28"/>
          <w:szCs w:val="28"/>
        </w:rPr>
      </w:pPr>
      <w:r w:rsidRPr="00992D64">
        <w:rPr>
          <w:rFonts w:ascii="Times New Roman" w:hAnsi="Times New Roman" w:cs="Times New Roman"/>
          <w:sz w:val="28"/>
          <w:szCs w:val="28"/>
        </w:rPr>
        <w:t xml:space="preserve">Гігантський айсберг A-76A є величезною крижиною завдовжки 135 км і шириною 26 км. Це найбільший шматок попереднього найбільшого айсберга у світі під назвою А-76, який відколовся від шельфового льодовика </w:t>
      </w:r>
      <w:proofErr w:type="spellStart"/>
      <w:r w:rsidRPr="00992D64">
        <w:rPr>
          <w:rFonts w:ascii="Times New Roman" w:hAnsi="Times New Roman" w:cs="Times New Roman"/>
          <w:sz w:val="28"/>
          <w:szCs w:val="28"/>
        </w:rPr>
        <w:t>Ронне</w:t>
      </w:r>
      <w:proofErr w:type="spellEnd"/>
      <w:r w:rsidRPr="00992D64">
        <w:rPr>
          <w:rFonts w:ascii="Times New Roman" w:hAnsi="Times New Roman" w:cs="Times New Roman"/>
          <w:sz w:val="28"/>
          <w:szCs w:val="28"/>
        </w:rPr>
        <w:t xml:space="preserve"> у Західній Антарктиді ще у травні 2021 року та згодом розділився на три частини.</w:t>
      </w:r>
    </w:p>
    <w:p w14:paraId="36E3E99A" w14:textId="77777777" w:rsidR="00992D64" w:rsidRPr="00992D64" w:rsidRDefault="00992D64" w:rsidP="00992D64">
      <w:pPr>
        <w:spacing w:line="240" w:lineRule="auto"/>
        <w:ind w:firstLine="708"/>
        <w:jc w:val="both"/>
        <w:rPr>
          <w:rFonts w:ascii="Times New Roman" w:hAnsi="Times New Roman" w:cs="Times New Roman"/>
          <w:sz w:val="28"/>
          <w:szCs w:val="28"/>
        </w:rPr>
      </w:pPr>
    </w:p>
    <w:p w14:paraId="60858273" w14:textId="77777777" w:rsidR="00992D64" w:rsidRPr="00992D64" w:rsidRDefault="00992D64" w:rsidP="00992D64">
      <w:pPr>
        <w:jc w:val="center"/>
        <w:rPr>
          <w:rFonts w:ascii="Times New Roman" w:hAnsi="Times New Roman" w:cs="Times New Roman"/>
          <w:sz w:val="28"/>
          <w:szCs w:val="28"/>
        </w:rPr>
      </w:pPr>
      <w:r w:rsidRPr="00992D64">
        <w:rPr>
          <w:rFonts w:ascii="Times New Roman" w:hAnsi="Times New Roman" w:cs="Times New Roman"/>
          <w:noProof/>
          <w:sz w:val="28"/>
          <w:szCs w:val="28"/>
        </w:rPr>
        <w:drawing>
          <wp:inline distT="0" distB="0" distL="0" distR="0" wp14:anchorId="2F9113EA" wp14:editId="5A795A79">
            <wp:extent cx="2948200" cy="1658077"/>
            <wp:effectExtent l="0" t="0" r="5080" b="0"/>
            <wp:docPr id="250785930" name="Рисунок 1" descr="айсберг A-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сберг A-76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5787" cy="1684840"/>
                    </a:xfrm>
                    <a:prstGeom prst="rect">
                      <a:avLst/>
                    </a:prstGeom>
                    <a:noFill/>
                    <a:ln>
                      <a:noFill/>
                    </a:ln>
                  </pic:spPr>
                </pic:pic>
              </a:graphicData>
            </a:graphic>
          </wp:inline>
        </w:drawing>
      </w:r>
    </w:p>
    <w:p w14:paraId="7CEA56E2" w14:textId="5DAFEFB4" w:rsidR="00992D64" w:rsidRPr="00992D64" w:rsidRDefault="00992D64" w:rsidP="00992D64">
      <w:pPr>
        <w:ind w:firstLine="708"/>
        <w:jc w:val="center"/>
        <w:rPr>
          <w:rFonts w:ascii="Times New Roman" w:hAnsi="Times New Roman" w:cs="Times New Roman"/>
          <w:sz w:val="28"/>
          <w:szCs w:val="28"/>
        </w:rPr>
      </w:pPr>
      <w:r w:rsidRPr="00992D64">
        <w:rPr>
          <w:rFonts w:ascii="Times New Roman" w:hAnsi="Times New Roman" w:cs="Times New Roman"/>
          <w:b/>
          <w:bCs/>
          <w:sz w:val="28"/>
          <w:szCs w:val="28"/>
        </w:rPr>
        <w:t>Рис.2.</w:t>
      </w:r>
      <w:r w:rsidRPr="00992D64">
        <w:rPr>
          <w:rFonts w:ascii="Times New Roman" w:hAnsi="Times New Roman" w:cs="Times New Roman"/>
          <w:sz w:val="28"/>
          <w:szCs w:val="28"/>
        </w:rPr>
        <w:t xml:space="preserve"> Нові знімки супутника «Терра» показують, що айсберг A-76A плаває в протоці </w:t>
      </w:r>
      <w:proofErr w:type="spellStart"/>
      <w:r w:rsidRPr="00992D64">
        <w:rPr>
          <w:rFonts w:ascii="Times New Roman" w:hAnsi="Times New Roman" w:cs="Times New Roman"/>
          <w:sz w:val="28"/>
          <w:szCs w:val="28"/>
        </w:rPr>
        <w:t>Дрейка</w:t>
      </w:r>
      <w:proofErr w:type="spellEnd"/>
      <w:r w:rsidRPr="00992D64">
        <w:rPr>
          <w:rFonts w:ascii="Times New Roman" w:hAnsi="Times New Roman" w:cs="Times New Roman"/>
          <w:sz w:val="28"/>
          <w:szCs w:val="28"/>
        </w:rPr>
        <w:t xml:space="preserve">, яка </w:t>
      </w:r>
      <w:proofErr w:type="spellStart"/>
      <w:r w:rsidRPr="00992D64">
        <w:rPr>
          <w:rFonts w:ascii="Times New Roman" w:hAnsi="Times New Roman" w:cs="Times New Roman"/>
          <w:sz w:val="28"/>
          <w:szCs w:val="28"/>
        </w:rPr>
        <w:t>зʼєднує</w:t>
      </w:r>
      <w:proofErr w:type="spellEnd"/>
      <w:r w:rsidRPr="00992D64">
        <w:rPr>
          <w:rFonts w:ascii="Times New Roman" w:hAnsi="Times New Roman" w:cs="Times New Roman"/>
          <w:sz w:val="28"/>
          <w:szCs w:val="28"/>
        </w:rPr>
        <w:t xml:space="preserve"> Атлантичний і Тихий океани і знаходиться між південним краєм Південної Америки і Південними </w:t>
      </w:r>
      <w:proofErr w:type="spellStart"/>
      <w:r w:rsidRPr="00992D64">
        <w:rPr>
          <w:rFonts w:ascii="Times New Roman" w:hAnsi="Times New Roman" w:cs="Times New Roman"/>
          <w:sz w:val="28"/>
          <w:szCs w:val="28"/>
        </w:rPr>
        <w:t>Шетландськими</w:t>
      </w:r>
      <w:proofErr w:type="spellEnd"/>
      <w:r w:rsidRPr="00992D64">
        <w:rPr>
          <w:rFonts w:ascii="Times New Roman" w:hAnsi="Times New Roman" w:cs="Times New Roman"/>
          <w:sz w:val="28"/>
          <w:szCs w:val="28"/>
        </w:rPr>
        <w:t xml:space="preserve"> островами трохи на північ від Антарктичного півострова.</w:t>
      </w:r>
    </w:p>
    <w:p w14:paraId="2C24D566" w14:textId="77777777" w:rsidR="00992D64" w:rsidRPr="00992D64" w:rsidRDefault="00992D64" w:rsidP="00992D64">
      <w:pPr>
        <w:spacing w:line="240" w:lineRule="auto"/>
        <w:ind w:firstLine="708"/>
        <w:jc w:val="both"/>
        <w:rPr>
          <w:rFonts w:ascii="Times New Roman" w:hAnsi="Times New Roman" w:cs="Times New Roman"/>
          <w:sz w:val="28"/>
          <w:szCs w:val="28"/>
        </w:rPr>
      </w:pPr>
      <w:r w:rsidRPr="00992D64">
        <w:rPr>
          <w:rFonts w:ascii="Times New Roman" w:hAnsi="Times New Roman" w:cs="Times New Roman"/>
          <w:sz w:val="28"/>
          <w:szCs w:val="28"/>
        </w:rPr>
        <w:lastRenderedPageBreak/>
        <w:t>Траєкторія шляху айсберга вказує на те, що ця гігантська брила льоду прямує далі на північ у тепліші води. За словами вчених із NASA, сильні океанічні течії часто забирають айсберги в цьому напрямку, де вони швидко тануть.</w:t>
      </w:r>
    </w:p>
    <w:p w14:paraId="1C1B7D3A" w14:textId="77777777" w:rsidR="00992D64" w:rsidRPr="00992D64" w:rsidRDefault="00992D64" w:rsidP="00992D64">
      <w:pPr>
        <w:spacing w:line="240" w:lineRule="auto"/>
        <w:ind w:firstLine="708"/>
        <w:jc w:val="both"/>
        <w:rPr>
          <w:rFonts w:ascii="Times New Roman" w:hAnsi="Times New Roman" w:cs="Times New Roman"/>
          <w:sz w:val="28"/>
          <w:szCs w:val="28"/>
        </w:rPr>
      </w:pPr>
      <w:r w:rsidRPr="00992D64">
        <w:rPr>
          <w:rFonts w:ascii="Times New Roman" w:hAnsi="Times New Roman" w:cs="Times New Roman"/>
          <w:sz w:val="28"/>
          <w:szCs w:val="28"/>
        </w:rPr>
        <w:t>З моменту відокремлення від свого «батька» в 2021 році біля берегів Антарктичного півострова в 2021 році айсберг A-76а подолав приблизно 2 тисячі кілометрів шляху. Досі айсберг не втрачав значної кількості льоду під час своєї подорожі. Дані із супутника показують, що він має майже той самий розмір, що й рік тому.</w:t>
      </w:r>
    </w:p>
    <w:p w14:paraId="659FE55F" w14:textId="77777777" w:rsidR="00992D64" w:rsidRPr="00992D64" w:rsidRDefault="00992D64" w:rsidP="00992D64">
      <w:pPr>
        <w:spacing w:line="240" w:lineRule="auto"/>
        <w:ind w:firstLine="708"/>
        <w:jc w:val="both"/>
        <w:rPr>
          <w:rFonts w:ascii="Times New Roman" w:hAnsi="Times New Roman" w:cs="Times New Roman"/>
          <w:sz w:val="28"/>
          <w:szCs w:val="28"/>
        </w:rPr>
      </w:pPr>
      <w:r w:rsidRPr="00992D64">
        <w:rPr>
          <w:rFonts w:ascii="Times New Roman" w:hAnsi="Times New Roman" w:cs="Times New Roman"/>
          <w:sz w:val="28"/>
          <w:szCs w:val="28"/>
        </w:rPr>
        <w:t>Національний льодовий центр США відстежує айсберги, довжина яких становить не менше ніж 18,5 км або площа не менше ніж 20 квадратних морських миль (68,5 км</w:t>
      </w:r>
      <w:r w:rsidRPr="00992D64">
        <w:rPr>
          <w:rFonts w:ascii="Times New Roman" w:hAnsi="Times New Roman" w:cs="Times New Roman"/>
          <w:sz w:val="28"/>
          <w:szCs w:val="28"/>
          <w:vertAlign w:val="superscript"/>
        </w:rPr>
        <w:t>2</w:t>
      </w:r>
      <w:r w:rsidRPr="00992D64">
        <w:rPr>
          <w:rFonts w:ascii="Times New Roman" w:hAnsi="Times New Roman" w:cs="Times New Roman"/>
          <w:sz w:val="28"/>
          <w:szCs w:val="28"/>
        </w:rPr>
        <w:t>).</w:t>
      </w:r>
    </w:p>
    <w:p w14:paraId="422F5C68" w14:textId="4E8D2E8F" w:rsidR="00992D64" w:rsidRPr="00992D64" w:rsidRDefault="00992D64" w:rsidP="00992D64">
      <w:pPr>
        <w:spacing w:before="100" w:beforeAutospacing="1" w:after="100" w:afterAutospacing="1" w:line="240" w:lineRule="auto"/>
        <w:jc w:val="center"/>
        <w:outlineLvl w:val="3"/>
        <w:rPr>
          <w:rFonts w:ascii="Times New Roman" w:hAnsi="Times New Roman" w:cs="Times New Roman"/>
          <w:b/>
          <w:sz w:val="28"/>
          <w:szCs w:val="28"/>
          <w:lang w:eastAsia="uk-UA"/>
        </w:rPr>
      </w:pPr>
      <w:r w:rsidRPr="00992D64">
        <w:rPr>
          <w:rFonts w:ascii="Times New Roman" w:hAnsi="Times New Roman" w:cs="Times New Roman"/>
          <w:b/>
          <w:sz w:val="28"/>
          <w:szCs w:val="28"/>
          <w:lang w:eastAsia="uk-UA"/>
        </w:rPr>
        <w:t>2. Айсберг А68</w:t>
      </w:r>
    </w:p>
    <w:p w14:paraId="2DF8D507" w14:textId="49A14167" w:rsidR="00992D64" w:rsidRDefault="00992D64" w:rsidP="00992D64">
      <w:pPr>
        <w:pStyle w:val="a5"/>
        <w:shd w:val="clear" w:color="auto" w:fill="FFFFFF"/>
        <w:spacing w:before="0" w:beforeAutospacing="0" w:after="300" w:afterAutospacing="0"/>
        <w:ind w:firstLine="708"/>
        <w:jc w:val="both"/>
        <w:rPr>
          <w:color w:val="333333"/>
          <w:sz w:val="28"/>
          <w:szCs w:val="28"/>
          <w:lang w:val="uk-UA"/>
        </w:rPr>
      </w:pPr>
      <w:r w:rsidRPr="009279FF">
        <w:rPr>
          <w:color w:val="333333"/>
          <w:sz w:val="28"/>
          <w:szCs w:val="28"/>
          <w:lang w:val="uk-UA"/>
        </w:rPr>
        <w:t xml:space="preserve">У 2014 році вчені помітили на льодовику </w:t>
      </w:r>
      <w:proofErr w:type="spellStart"/>
      <w:r w:rsidRPr="009279FF">
        <w:rPr>
          <w:color w:val="333333"/>
          <w:sz w:val="28"/>
          <w:szCs w:val="28"/>
          <w:lang w:val="uk-UA"/>
        </w:rPr>
        <w:t>Ларсена</w:t>
      </w:r>
      <w:proofErr w:type="spellEnd"/>
      <w:r w:rsidRPr="009279FF">
        <w:rPr>
          <w:color w:val="333333"/>
          <w:sz w:val="28"/>
          <w:szCs w:val="28"/>
          <w:lang w:val="uk-UA"/>
        </w:rPr>
        <w:t xml:space="preserve"> тріщину, що збільшувалась і почали підозрювати, що від нього скоро від</w:t>
      </w:r>
      <w:r>
        <w:rPr>
          <w:color w:val="333333"/>
          <w:sz w:val="28"/>
          <w:szCs w:val="28"/>
          <w:lang w:val="uk-UA"/>
        </w:rPr>
        <w:t>ійде</w:t>
      </w:r>
      <w:r w:rsidRPr="009279FF">
        <w:rPr>
          <w:color w:val="333333"/>
          <w:sz w:val="28"/>
          <w:szCs w:val="28"/>
          <w:lang w:val="uk-UA"/>
        </w:rPr>
        <w:t xml:space="preserve"> айсберг. Довгий час айсберг був з’єднаний з льодовиком «перемичкою» довжиною близько 20 кілометрів</w:t>
      </w:r>
      <w:r>
        <w:rPr>
          <w:color w:val="333333"/>
          <w:sz w:val="28"/>
          <w:szCs w:val="28"/>
          <w:lang w:val="uk-UA"/>
        </w:rPr>
        <w:t xml:space="preserve"> ( рис.3)</w:t>
      </w:r>
      <w:r w:rsidRPr="009279FF">
        <w:rPr>
          <w:color w:val="333333"/>
          <w:sz w:val="28"/>
          <w:szCs w:val="28"/>
          <w:lang w:val="uk-UA"/>
        </w:rPr>
        <w:t xml:space="preserve">. </w:t>
      </w:r>
    </w:p>
    <w:p w14:paraId="3E113FD1" w14:textId="77777777" w:rsidR="00992D64" w:rsidRDefault="00992D64" w:rsidP="00992D64">
      <w:pPr>
        <w:pStyle w:val="a5"/>
        <w:shd w:val="clear" w:color="auto" w:fill="FFFFFF"/>
        <w:spacing w:before="0" w:beforeAutospacing="0" w:after="300" w:afterAutospacing="0"/>
        <w:ind w:firstLine="708"/>
        <w:jc w:val="center"/>
        <w:rPr>
          <w:color w:val="333333"/>
          <w:sz w:val="28"/>
          <w:szCs w:val="28"/>
          <w:lang w:val="uk-UA"/>
        </w:rPr>
      </w:pPr>
      <w:r>
        <w:rPr>
          <w:noProof/>
          <w:lang w:val="uk-UA" w:eastAsia="uk-UA"/>
        </w:rPr>
        <w:drawing>
          <wp:inline distT="0" distB="0" distL="0" distR="0" wp14:anchorId="396881B2" wp14:editId="79444FB8">
            <wp:extent cx="1778306" cy="10972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818773" cy="1122250"/>
                    </a:xfrm>
                    <a:prstGeom prst="rect">
                      <a:avLst/>
                    </a:prstGeom>
                    <a:noFill/>
                    <a:ln>
                      <a:noFill/>
                    </a:ln>
                  </pic:spPr>
                </pic:pic>
              </a:graphicData>
            </a:graphic>
          </wp:inline>
        </w:drawing>
      </w:r>
      <w:r>
        <w:rPr>
          <w:noProof/>
          <w:lang w:val="uk-UA" w:eastAsia="uk-UA"/>
        </w:rPr>
        <w:drawing>
          <wp:inline distT="0" distB="0" distL="0" distR="0" wp14:anchorId="4CB33FAD" wp14:editId="139EB72D">
            <wp:extent cx="1807979" cy="1110615"/>
            <wp:effectExtent l="0" t="0" r="1905" b="0"/>
            <wp:docPr id="19" name="Рисунок 19" descr="https://www.imena.ua/blog/wp-content/uploads/2020/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mena.ua/blog/wp-content/uploads/2020/11/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9740" cy="1123982"/>
                    </a:xfrm>
                    <a:prstGeom prst="rect">
                      <a:avLst/>
                    </a:prstGeom>
                    <a:noFill/>
                    <a:ln>
                      <a:noFill/>
                    </a:ln>
                  </pic:spPr>
                </pic:pic>
              </a:graphicData>
            </a:graphic>
          </wp:inline>
        </w:drawing>
      </w:r>
      <w:r>
        <w:rPr>
          <w:noProof/>
          <w:lang w:val="uk-UA" w:eastAsia="uk-UA"/>
        </w:rPr>
        <w:drawing>
          <wp:inline distT="0" distB="0" distL="0" distR="0" wp14:anchorId="4AE5FF55" wp14:editId="74812C61">
            <wp:extent cx="1979797" cy="1105844"/>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340" cy="1120670"/>
                    </a:xfrm>
                    <a:prstGeom prst="rect">
                      <a:avLst/>
                    </a:prstGeom>
                    <a:noFill/>
                    <a:ln>
                      <a:noFill/>
                    </a:ln>
                  </pic:spPr>
                </pic:pic>
              </a:graphicData>
            </a:graphic>
          </wp:inline>
        </w:drawing>
      </w:r>
    </w:p>
    <w:p w14:paraId="36C9F956" w14:textId="05D7409B" w:rsidR="00992D64" w:rsidRPr="00CB49FB" w:rsidRDefault="00992D64" w:rsidP="00992D64">
      <w:pPr>
        <w:pStyle w:val="2"/>
        <w:rPr>
          <w:sz w:val="28"/>
          <w:szCs w:val="28"/>
        </w:rPr>
      </w:pPr>
      <w:r w:rsidRPr="00CB49FB">
        <w:rPr>
          <w:b/>
          <w:bCs/>
          <w:sz w:val="28"/>
          <w:szCs w:val="28"/>
        </w:rPr>
        <w:t>Рис.</w:t>
      </w:r>
      <w:r>
        <w:rPr>
          <w:b/>
          <w:bCs/>
          <w:sz w:val="28"/>
          <w:szCs w:val="28"/>
        </w:rPr>
        <w:t>3</w:t>
      </w:r>
      <w:r w:rsidRPr="00CB49FB">
        <w:rPr>
          <w:b/>
          <w:bCs/>
          <w:sz w:val="28"/>
          <w:szCs w:val="28"/>
        </w:rPr>
        <w:t>.</w:t>
      </w:r>
      <w:r w:rsidRPr="00CB49FB">
        <w:rPr>
          <w:sz w:val="28"/>
          <w:szCs w:val="28"/>
        </w:rPr>
        <w:t xml:space="preserve"> Тріщина на льодовику </w:t>
      </w:r>
      <w:proofErr w:type="spellStart"/>
      <w:r w:rsidRPr="00CB49FB">
        <w:rPr>
          <w:sz w:val="28"/>
          <w:szCs w:val="28"/>
        </w:rPr>
        <w:t>Ларсена</w:t>
      </w:r>
      <w:proofErr w:type="spellEnd"/>
      <w:r w:rsidRPr="00CB49FB">
        <w:rPr>
          <w:sz w:val="28"/>
          <w:szCs w:val="28"/>
        </w:rPr>
        <w:t>, яка відділила новий айсберг А68.</w:t>
      </w:r>
    </w:p>
    <w:p w14:paraId="7D6F2BDC" w14:textId="77777777" w:rsidR="00992D64" w:rsidRDefault="00992D64" w:rsidP="00992D64">
      <w:pPr>
        <w:pStyle w:val="2"/>
        <w:rPr>
          <w:sz w:val="28"/>
          <w:szCs w:val="28"/>
        </w:rPr>
      </w:pPr>
      <w:r w:rsidRPr="00CB49FB">
        <w:rPr>
          <w:sz w:val="28"/>
          <w:szCs w:val="28"/>
        </w:rPr>
        <w:t xml:space="preserve">(Знімки КА </w:t>
      </w:r>
      <w:r w:rsidRPr="00CB49FB">
        <w:rPr>
          <w:sz w:val="28"/>
          <w:szCs w:val="28"/>
          <w:lang w:val="en-US"/>
        </w:rPr>
        <w:t>Sentinel</w:t>
      </w:r>
      <w:r w:rsidRPr="00CB49FB">
        <w:rPr>
          <w:sz w:val="28"/>
          <w:szCs w:val="28"/>
        </w:rPr>
        <w:t>-</w:t>
      </w:r>
      <w:r>
        <w:rPr>
          <w:sz w:val="28"/>
          <w:szCs w:val="28"/>
        </w:rPr>
        <w:t>2</w:t>
      </w:r>
      <w:r w:rsidRPr="00CB49FB">
        <w:rPr>
          <w:sz w:val="28"/>
          <w:szCs w:val="28"/>
        </w:rPr>
        <w:t xml:space="preserve"> Європейської космічної агенції </w:t>
      </w:r>
      <w:r w:rsidRPr="00CB49FB">
        <w:rPr>
          <w:sz w:val="28"/>
          <w:szCs w:val="28"/>
          <w:lang w:val="en-US"/>
        </w:rPr>
        <w:t>ESA</w:t>
      </w:r>
      <w:r w:rsidRPr="00CB49FB">
        <w:rPr>
          <w:sz w:val="28"/>
          <w:szCs w:val="28"/>
        </w:rPr>
        <w:t>).</w:t>
      </w:r>
    </w:p>
    <w:p w14:paraId="2CF28C09" w14:textId="77777777" w:rsidR="00992D64" w:rsidRPr="00CB49FB" w:rsidRDefault="00992D64" w:rsidP="00992D64">
      <w:pPr>
        <w:spacing w:line="240" w:lineRule="auto"/>
      </w:pPr>
    </w:p>
    <w:p w14:paraId="6FF30B82" w14:textId="656ED594" w:rsidR="00992D64" w:rsidRPr="009279FF" w:rsidRDefault="00992D64" w:rsidP="00992D64">
      <w:pPr>
        <w:pStyle w:val="a5"/>
        <w:shd w:val="clear" w:color="auto" w:fill="FFFFFF"/>
        <w:spacing w:before="0" w:beforeAutospacing="0" w:after="300" w:afterAutospacing="0"/>
        <w:ind w:firstLine="708"/>
        <w:jc w:val="both"/>
        <w:rPr>
          <w:color w:val="333333"/>
          <w:sz w:val="28"/>
          <w:szCs w:val="28"/>
          <w:lang w:val="uk-UA"/>
        </w:rPr>
      </w:pPr>
      <w:r w:rsidRPr="009279FF">
        <w:rPr>
          <w:color w:val="333333"/>
          <w:sz w:val="28"/>
          <w:szCs w:val="28"/>
          <w:lang w:val="uk-UA"/>
        </w:rPr>
        <w:t xml:space="preserve">В кінцевому підсумку, </w:t>
      </w:r>
      <w:r>
        <w:rPr>
          <w:color w:val="333333"/>
          <w:sz w:val="28"/>
          <w:szCs w:val="28"/>
          <w:lang w:val="uk-UA"/>
        </w:rPr>
        <w:t>13</w:t>
      </w:r>
      <w:r w:rsidRPr="009279FF">
        <w:rPr>
          <w:color w:val="333333"/>
          <w:sz w:val="28"/>
          <w:szCs w:val="28"/>
          <w:lang w:val="uk-UA"/>
        </w:rPr>
        <w:t xml:space="preserve"> липня 2017 року айсберг відколовся від льодовика і пішов у відкрите плавання. На той момент його площа становила 5800 квадратних кілометрів, </w:t>
      </w:r>
      <w:r>
        <w:rPr>
          <w:color w:val="333333"/>
          <w:sz w:val="28"/>
          <w:szCs w:val="28"/>
          <w:lang w:val="uk-UA"/>
        </w:rPr>
        <w:t>товщина 210 метрів т</w:t>
      </w:r>
      <w:r w:rsidRPr="009279FF">
        <w:rPr>
          <w:color w:val="333333"/>
          <w:sz w:val="28"/>
          <w:szCs w:val="28"/>
          <w:lang w:val="uk-UA"/>
        </w:rPr>
        <w:t xml:space="preserve">а маса досягала близько одного трильйона </w:t>
      </w:r>
      <w:proofErr w:type="spellStart"/>
      <w:r w:rsidRPr="009279FF">
        <w:rPr>
          <w:color w:val="333333"/>
          <w:sz w:val="28"/>
          <w:szCs w:val="28"/>
          <w:lang w:val="uk-UA"/>
        </w:rPr>
        <w:t>тонн</w:t>
      </w:r>
      <w:proofErr w:type="spellEnd"/>
      <w:r w:rsidRPr="00BC6198">
        <w:rPr>
          <w:color w:val="333333"/>
          <w:sz w:val="28"/>
          <w:szCs w:val="28"/>
        </w:rPr>
        <w:t xml:space="preserve"> (</w:t>
      </w:r>
      <w:r>
        <w:rPr>
          <w:color w:val="333333"/>
          <w:sz w:val="28"/>
          <w:szCs w:val="28"/>
          <w:lang w:val="uk-UA"/>
        </w:rPr>
        <w:t>рис.4)</w:t>
      </w:r>
      <w:r w:rsidRPr="009279FF">
        <w:rPr>
          <w:color w:val="333333"/>
          <w:sz w:val="28"/>
          <w:szCs w:val="28"/>
          <w:lang w:val="uk-UA"/>
        </w:rPr>
        <w:t xml:space="preserve">. </w:t>
      </w:r>
    </w:p>
    <w:p w14:paraId="5A0D7D0D" w14:textId="77777777" w:rsidR="00992D64" w:rsidRDefault="00992D64" w:rsidP="00992D64">
      <w:pPr>
        <w:pStyle w:val="a5"/>
        <w:ind w:firstLine="708"/>
        <w:jc w:val="both"/>
        <w:rPr>
          <w:sz w:val="28"/>
          <w:szCs w:val="28"/>
          <w:lang w:val="uk-UA"/>
        </w:rPr>
      </w:pPr>
      <w:r>
        <w:rPr>
          <w:sz w:val="28"/>
          <w:szCs w:val="28"/>
          <w:lang w:val="uk-UA"/>
        </w:rPr>
        <w:t xml:space="preserve">  </w:t>
      </w:r>
      <w:r>
        <w:rPr>
          <w:noProof/>
          <w:lang w:val="uk-UA" w:eastAsia="uk-UA"/>
        </w:rPr>
        <w:drawing>
          <wp:inline distT="0" distB="0" distL="0" distR="0" wp14:anchorId="1A90708A" wp14:editId="64C551EE">
            <wp:extent cx="2160213" cy="135946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3351" cy="1374023"/>
                    </a:xfrm>
                    <a:prstGeom prst="rect">
                      <a:avLst/>
                    </a:prstGeom>
                    <a:noFill/>
                    <a:ln>
                      <a:noFill/>
                    </a:ln>
                  </pic:spPr>
                </pic:pic>
              </a:graphicData>
            </a:graphic>
          </wp:inline>
        </w:drawing>
      </w:r>
      <w:r>
        <w:rPr>
          <w:sz w:val="28"/>
          <w:szCs w:val="28"/>
          <w:lang w:val="uk-UA"/>
        </w:rPr>
        <w:t xml:space="preserve"> </w:t>
      </w:r>
      <w:r>
        <w:rPr>
          <w:noProof/>
          <w:lang w:val="uk-UA" w:eastAsia="uk-UA"/>
        </w:rPr>
        <w:drawing>
          <wp:inline distT="0" distB="0" distL="0" distR="0" wp14:anchorId="79635819" wp14:editId="18A3F39B">
            <wp:extent cx="2120113" cy="1324329"/>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705" cy="1339690"/>
                    </a:xfrm>
                    <a:prstGeom prst="rect">
                      <a:avLst/>
                    </a:prstGeom>
                    <a:noFill/>
                    <a:ln>
                      <a:noFill/>
                    </a:ln>
                  </pic:spPr>
                </pic:pic>
              </a:graphicData>
            </a:graphic>
          </wp:inline>
        </w:drawing>
      </w:r>
    </w:p>
    <w:p w14:paraId="52833B41" w14:textId="0CA68E8D" w:rsidR="00992D64" w:rsidRPr="0069342B" w:rsidRDefault="00992D64" w:rsidP="00992D64">
      <w:pPr>
        <w:pStyle w:val="a5"/>
        <w:jc w:val="center"/>
        <w:rPr>
          <w:sz w:val="28"/>
          <w:szCs w:val="28"/>
          <w:lang w:val="uk-UA"/>
        </w:rPr>
      </w:pPr>
      <w:r w:rsidRPr="00BD147F">
        <w:rPr>
          <w:b/>
          <w:bCs/>
          <w:sz w:val="28"/>
          <w:szCs w:val="28"/>
          <w:lang w:val="uk-UA"/>
        </w:rPr>
        <w:t>Рис.</w:t>
      </w:r>
      <w:r>
        <w:rPr>
          <w:b/>
          <w:bCs/>
          <w:sz w:val="28"/>
          <w:szCs w:val="28"/>
          <w:lang w:val="uk-UA"/>
        </w:rPr>
        <w:t>4</w:t>
      </w:r>
      <w:r w:rsidRPr="00BD147F">
        <w:rPr>
          <w:sz w:val="28"/>
          <w:szCs w:val="28"/>
          <w:lang w:val="uk-UA"/>
        </w:rPr>
        <w:t xml:space="preserve">. </w:t>
      </w:r>
      <w:r>
        <w:rPr>
          <w:sz w:val="28"/>
          <w:szCs w:val="28"/>
          <w:lang w:val="uk-UA"/>
        </w:rPr>
        <w:t>Товщина льоду айсбергу А68 становила більше 200 метрів.</w:t>
      </w:r>
      <w:r w:rsidRPr="00BD147F">
        <w:rPr>
          <w:sz w:val="28"/>
          <w:szCs w:val="28"/>
          <w:lang w:val="uk-UA"/>
        </w:rPr>
        <w:t xml:space="preserve"> </w:t>
      </w:r>
      <w:r>
        <w:rPr>
          <w:sz w:val="28"/>
          <w:szCs w:val="28"/>
          <w:lang w:val="uk-UA"/>
        </w:rPr>
        <w:t xml:space="preserve"> </w:t>
      </w:r>
    </w:p>
    <w:p w14:paraId="0F851D29" w14:textId="662C69BF" w:rsidR="00992D64" w:rsidRDefault="00992D64" w:rsidP="00992D64">
      <w:pPr>
        <w:pStyle w:val="a5"/>
        <w:ind w:firstLine="708"/>
        <w:jc w:val="both"/>
        <w:rPr>
          <w:sz w:val="28"/>
          <w:szCs w:val="28"/>
          <w:lang w:val="uk-UA"/>
        </w:rPr>
      </w:pPr>
      <w:r>
        <w:rPr>
          <w:sz w:val="28"/>
          <w:szCs w:val="28"/>
          <w:lang w:val="uk-UA"/>
        </w:rPr>
        <w:lastRenderedPageBreak/>
        <w:t>Проведений аналіз</w:t>
      </w:r>
      <w:r w:rsidRPr="00D22CFF">
        <w:rPr>
          <w:sz w:val="28"/>
          <w:szCs w:val="28"/>
          <w:lang w:val="uk-UA"/>
        </w:rPr>
        <w:t xml:space="preserve"> знімків </w:t>
      </w:r>
      <w:r>
        <w:rPr>
          <w:sz w:val="28"/>
          <w:szCs w:val="28"/>
          <w:lang w:val="uk-UA"/>
        </w:rPr>
        <w:t xml:space="preserve">КА </w:t>
      </w:r>
      <w:r>
        <w:rPr>
          <w:sz w:val="28"/>
          <w:szCs w:val="28"/>
          <w:lang w:val="en-US"/>
        </w:rPr>
        <w:t>Sentinel</w:t>
      </w:r>
      <w:r w:rsidRPr="00CB0F42">
        <w:rPr>
          <w:sz w:val="28"/>
          <w:szCs w:val="28"/>
        </w:rPr>
        <w:t>-2</w:t>
      </w:r>
      <w:r>
        <w:rPr>
          <w:sz w:val="28"/>
          <w:szCs w:val="28"/>
          <w:lang w:val="uk-UA"/>
        </w:rPr>
        <w:t xml:space="preserve"> показав, що</w:t>
      </w:r>
      <w:r w:rsidRPr="00D22CFF">
        <w:rPr>
          <w:sz w:val="28"/>
          <w:szCs w:val="28"/>
          <w:lang w:val="uk-UA"/>
        </w:rPr>
        <w:t xml:space="preserve"> цей айсберг вже майже зник. Від нього залишилося безліч дрібних фрагментів, які, за даними Національного льодового центру США, більше не варто відстежувати.</w:t>
      </w:r>
      <w:r w:rsidRPr="00CB0F42">
        <w:rPr>
          <w:sz w:val="28"/>
          <w:szCs w:val="28"/>
        </w:rPr>
        <w:t xml:space="preserve"> </w:t>
      </w:r>
      <w:r w:rsidRPr="00D22CFF">
        <w:rPr>
          <w:sz w:val="28"/>
          <w:szCs w:val="28"/>
          <w:lang w:val="uk-UA"/>
        </w:rPr>
        <w:t>Остання велика частина</w:t>
      </w:r>
      <w:r>
        <w:rPr>
          <w:sz w:val="28"/>
          <w:szCs w:val="28"/>
          <w:lang w:val="uk-UA"/>
        </w:rPr>
        <w:t>,</w:t>
      </w:r>
      <w:r w:rsidRPr="00D22CFF">
        <w:rPr>
          <w:sz w:val="28"/>
          <w:szCs w:val="28"/>
          <w:lang w:val="uk-UA"/>
        </w:rPr>
        <w:t xml:space="preserve"> відома як A68a, в квітні 2021 року вже мала розмір всього 3 на 2 морських миль, і протягом року </w:t>
      </w:r>
      <w:r>
        <w:rPr>
          <w:sz w:val="28"/>
          <w:szCs w:val="28"/>
          <w:lang w:val="uk-UA"/>
        </w:rPr>
        <w:t xml:space="preserve">А68а </w:t>
      </w:r>
      <w:r w:rsidRPr="00D22CFF">
        <w:rPr>
          <w:sz w:val="28"/>
          <w:szCs w:val="28"/>
          <w:lang w:val="uk-UA"/>
        </w:rPr>
        <w:t>майже не рухався.</w:t>
      </w:r>
      <w:r>
        <w:rPr>
          <w:sz w:val="28"/>
          <w:szCs w:val="28"/>
          <w:lang w:val="uk-UA"/>
        </w:rPr>
        <w:t xml:space="preserve"> </w:t>
      </w:r>
      <w:r w:rsidRPr="00D22CFF">
        <w:rPr>
          <w:sz w:val="28"/>
          <w:szCs w:val="28"/>
          <w:lang w:val="uk-UA"/>
        </w:rPr>
        <w:t xml:space="preserve"> </w:t>
      </w:r>
    </w:p>
    <w:p w14:paraId="00BC5AA2" w14:textId="4075B827" w:rsidR="00992D64" w:rsidRDefault="00992D64" w:rsidP="006853B9">
      <w:pPr>
        <w:pStyle w:val="a5"/>
        <w:ind w:firstLine="708"/>
        <w:jc w:val="both"/>
        <w:rPr>
          <w:sz w:val="28"/>
          <w:szCs w:val="28"/>
          <w:lang w:val="uk-UA"/>
        </w:rPr>
      </w:pPr>
      <w:r w:rsidRPr="00D22CFF">
        <w:rPr>
          <w:sz w:val="28"/>
          <w:szCs w:val="28"/>
          <w:lang w:val="uk-UA"/>
        </w:rPr>
        <w:t>Але потім він почав дрейфувати на північ зі все більшою швидкістю завдяки сильним течіям та вітрам.</w:t>
      </w:r>
      <w:r>
        <w:rPr>
          <w:sz w:val="28"/>
          <w:szCs w:val="28"/>
          <w:lang w:val="uk-UA"/>
        </w:rPr>
        <w:t xml:space="preserve"> </w:t>
      </w:r>
      <w:r w:rsidRPr="00D22CFF">
        <w:rPr>
          <w:sz w:val="28"/>
          <w:szCs w:val="28"/>
          <w:lang w:val="uk-UA"/>
        </w:rPr>
        <w:t xml:space="preserve">Цей шматок льоду вагою в мільярди </w:t>
      </w:r>
      <w:proofErr w:type="spellStart"/>
      <w:r w:rsidRPr="00D22CFF">
        <w:rPr>
          <w:sz w:val="28"/>
          <w:szCs w:val="28"/>
          <w:lang w:val="uk-UA"/>
        </w:rPr>
        <w:t>тонн</w:t>
      </w:r>
      <w:proofErr w:type="spellEnd"/>
      <w:r w:rsidRPr="00D22CFF">
        <w:rPr>
          <w:sz w:val="28"/>
          <w:szCs w:val="28"/>
          <w:lang w:val="uk-UA"/>
        </w:rPr>
        <w:t xml:space="preserve"> рухався до Британської заморської території Південна Джорджія. Цей маленький острів - місце загибелі багатьох найбільших айсбергів. </w:t>
      </w:r>
      <w:r>
        <w:rPr>
          <w:sz w:val="28"/>
          <w:szCs w:val="28"/>
          <w:lang w:val="uk-UA"/>
        </w:rPr>
        <w:t xml:space="preserve"> </w:t>
      </w:r>
      <w:r w:rsidRPr="00D22CFF">
        <w:rPr>
          <w:sz w:val="28"/>
          <w:szCs w:val="28"/>
          <w:lang w:val="uk-UA"/>
        </w:rPr>
        <w:t>Потрапивши на місцеві мілини, вони приречені поступово танути</w:t>
      </w:r>
      <w:r>
        <w:rPr>
          <w:sz w:val="28"/>
          <w:szCs w:val="28"/>
          <w:lang w:val="uk-UA"/>
        </w:rPr>
        <w:t xml:space="preserve"> (додаток А)</w:t>
      </w:r>
      <w:r w:rsidRPr="00D22CFF">
        <w:rPr>
          <w:sz w:val="28"/>
          <w:szCs w:val="28"/>
          <w:lang w:val="uk-UA"/>
        </w:rPr>
        <w:t>. Але A68 такої долі вдалося уникнути. Його згодом погубили хвилі, тепла вода і більш високі температури повітря в Атлантиці. Він просто розколювався на  менші фрагменти</w:t>
      </w:r>
      <w:r>
        <w:rPr>
          <w:sz w:val="28"/>
          <w:szCs w:val="28"/>
          <w:lang w:val="uk-UA"/>
        </w:rPr>
        <w:t xml:space="preserve"> ( рис.5).</w:t>
      </w:r>
    </w:p>
    <w:p w14:paraId="54ED96D2" w14:textId="77777777" w:rsidR="00992D64" w:rsidRDefault="00992D64" w:rsidP="00992D64">
      <w:pPr>
        <w:pStyle w:val="a5"/>
        <w:jc w:val="center"/>
        <w:rPr>
          <w:sz w:val="28"/>
          <w:szCs w:val="28"/>
          <w:lang w:val="uk-UA"/>
        </w:rPr>
      </w:pPr>
      <w:r>
        <w:rPr>
          <w:noProof/>
          <w:lang w:val="uk-UA" w:eastAsia="uk-UA"/>
        </w:rPr>
        <w:drawing>
          <wp:inline distT="0" distB="0" distL="0" distR="0" wp14:anchorId="3B56FF14" wp14:editId="50D0C6C5">
            <wp:extent cx="2001296" cy="1845578"/>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0301" cy="1863104"/>
                    </a:xfrm>
                    <a:prstGeom prst="rect">
                      <a:avLst/>
                    </a:prstGeom>
                    <a:noFill/>
                    <a:ln>
                      <a:noFill/>
                    </a:ln>
                  </pic:spPr>
                </pic:pic>
              </a:graphicData>
            </a:graphic>
          </wp:inline>
        </w:drawing>
      </w:r>
      <w:r>
        <w:rPr>
          <w:noProof/>
          <w:lang w:val="uk-UA" w:eastAsia="uk-UA"/>
        </w:rPr>
        <w:drawing>
          <wp:inline distT="0" distB="0" distL="0" distR="0" wp14:anchorId="5ABCBEF2" wp14:editId="27275CE3">
            <wp:extent cx="2616895" cy="1840003"/>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907" cy="1850558"/>
                    </a:xfrm>
                    <a:prstGeom prst="rect">
                      <a:avLst/>
                    </a:prstGeom>
                    <a:noFill/>
                    <a:ln>
                      <a:noFill/>
                    </a:ln>
                  </pic:spPr>
                </pic:pic>
              </a:graphicData>
            </a:graphic>
          </wp:inline>
        </w:drawing>
      </w:r>
    </w:p>
    <w:p w14:paraId="39BFE94E" w14:textId="035B6DFB" w:rsidR="00992D64" w:rsidRPr="003044F4" w:rsidRDefault="00992D64" w:rsidP="00992D64">
      <w:pPr>
        <w:pStyle w:val="2"/>
        <w:rPr>
          <w:sz w:val="28"/>
          <w:szCs w:val="28"/>
        </w:rPr>
      </w:pPr>
      <w:r w:rsidRPr="003044F4">
        <w:rPr>
          <w:b/>
          <w:bCs/>
          <w:sz w:val="28"/>
          <w:szCs w:val="28"/>
        </w:rPr>
        <w:t>Рис.</w:t>
      </w:r>
      <w:r>
        <w:rPr>
          <w:b/>
          <w:bCs/>
          <w:sz w:val="28"/>
          <w:szCs w:val="28"/>
        </w:rPr>
        <w:t>5</w:t>
      </w:r>
      <w:r w:rsidRPr="003044F4">
        <w:rPr>
          <w:b/>
          <w:bCs/>
          <w:sz w:val="28"/>
          <w:szCs w:val="28"/>
        </w:rPr>
        <w:t>.</w:t>
      </w:r>
      <w:r w:rsidRPr="003044F4">
        <w:rPr>
          <w:sz w:val="28"/>
          <w:szCs w:val="28"/>
        </w:rPr>
        <w:t xml:space="preserve"> Супутников</w:t>
      </w:r>
      <w:r>
        <w:rPr>
          <w:sz w:val="28"/>
          <w:szCs w:val="28"/>
        </w:rPr>
        <w:t>і</w:t>
      </w:r>
      <w:r w:rsidRPr="003044F4">
        <w:rPr>
          <w:sz w:val="28"/>
          <w:szCs w:val="28"/>
        </w:rPr>
        <w:t xml:space="preserve"> знімк</w:t>
      </w:r>
      <w:r>
        <w:rPr>
          <w:sz w:val="28"/>
          <w:szCs w:val="28"/>
        </w:rPr>
        <w:t>и</w:t>
      </w:r>
      <w:r w:rsidRPr="003044F4">
        <w:rPr>
          <w:sz w:val="28"/>
          <w:szCs w:val="28"/>
        </w:rPr>
        <w:t xml:space="preserve">  айсбергу А68 </w:t>
      </w:r>
    </w:p>
    <w:p w14:paraId="126633AC" w14:textId="77777777" w:rsidR="00992D64" w:rsidRPr="003044F4" w:rsidRDefault="00992D64" w:rsidP="00992D64">
      <w:pPr>
        <w:pStyle w:val="2"/>
        <w:rPr>
          <w:sz w:val="28"/>
          <w:szCs w:val="28"/>
        </w:rPr>
      </w:pPr>
      <w:r w:rsidRPr="003044F4">
        <w:rPr>
          <w:sz w:val="28"/>
          <w:szCs w:val="28"/>
        </w:rPr>
        <w:t>зроблен</w:t>
      </w:r>
      <w:r>
        <w:rPr>
          <w:sz w:val="28"/>
          <w:szCs w:val="28"/>
        </w:rPr>
        <w:t>і</w:t>
      </w:r>
      <w:r w:rsidRPr="003044F4">
        <w:rPr>
          <w:sz w:val="28"/>
          <w:szCs w:val="28"/>
        </w:rPr>
        <w:t xml:space="preserve"> КА </w:t>
      </w:r>
      <w:r w:rsidRPr="003044F4">
        <w:rPr>
          <w:sz w:val="28"/>
          <w:szCs w:val="28"/>
          <w:lang w:val="en-US"/>
        </w:rPr>
        <w:t>Sentinel</w:t>
      </w:r>
      <w:r w:rsidRPr="003044F4">
        <w:rPr>
          <w:sz w:val="28"/>
          <w:szCs w:val="28"/>
        </w:rPr>
        <w:t>-</w:t>
      </w:r>
      <w:r>
        <w:rPr>
          <w:sz w:val="28"/>
          <w:szCs w:val="28"/>
        </w:rPr>
        <w:t>1А</w:t>
      </w:r>
      <w:r w:rsidRPr="003044F4">
        <w:rPr>
          <w:sz w:val="28"/>
          <w:szCs w:val="28"/>
        </w:rPr>
        <w:t xml:space="preserve"> </w:t>
      </w:r>
      <w:r>
        <w:rPr>
          <w:sz w:val="28"/>
          <w:szCs w:val="28"/>
        </w:rPr>
        <w:t>у 2020 році.</w:t>
      </w:r>
    </w:p>
    <w:p w14:paraId="75D91B42" w14:textId="77777777" w:rsidR="00992D64" w:rsidRPr="006853B9" w:rsidRDefault="00992D64" w:rsidP="00992D64">
      <w:pPr>
        <w:spacing w:before="100" w:beforeAutospacing="1" w:after="100" w:afterAutospacing="1" w:line="240" w:lineRule="auto"/>
        <w:ind w:firstLine="708"/>
        <w:jc w:val="both"/>
        <w:rPr>
          <w:rFonts w:ascii="Times New Roman" w:hAnsi="Times New Roman" w:cs="Times New Roman"/>
          <w:sz w:val="28"/>
          <w:szCs w:val="28"/>
          <w:lang w:eastAsia="uk-UA"/>
        </w:rPr>
      </w:pPr>
      <w:r w:rsidRPr="006853B9">
        <w:rPr>
          <w:rFonts w:ascii="Times New Roman" w:hAnsi="Times New Roman" w:cs="Times New Roman"/>
          <w:sz w:val="28"/>
          <w:szCs w:val="28"/>
          <w:lang w:eastAsia="uk-UA"/>
        </w:rPr>
        <w:t xml:space="preserve">Більшість гляціологів розглядають A68 як продукт цілком природного процесу. Льодовикові шельфи підтримують вагову рівновагу, і відділення айсбергів - це один із способів збалансувати накопичення льодовикової маси від снігопадів і надходження льоду з льодовиків на суші. </w:t>
      </w:r>
      <w:r w:rsidRPr="006853B9">
        <w:rPr>
          <w:rFonts w:ascii="Times New Roman" w:hAnsi="Times New Roman" w:cs="Times New Roman"/>
          <w:sz w:val="28"/>
          <w:szCs w:val="28"/>
        </w:rPr>
        <w:t>Тому в цьому сенсі A68 можна розглядати як свідчення кліматичних змін, викликаних людиною. У той же час A68 все таки продемонстрував різні процеси, завдяки яким потепління може зруйнувати крижані структури. Один з них - це гідророзрив. Під час цього процесу потепління утворює багато поверхневих талих вод, які потім заповнюють тріщини, розширюючи ці отвори.</w:t>
      </w:r>
    </w:p>
    <w:p w14:paraId="24F7A1A6" w14:textId="77777777" w:rsidR="00992D64" w:rsidRPr="00D22CFF" w:rsidRDefault="00992D64" w:rsidP="006853B9">
      <w:pPr>
        <w:pStyle w:val="a5"/>
        <w:ind w:firstLine="708"/>
        <w:jc w:val="both"/>
        <w:rPr>
          <w:sz w:val="28"/>
          <w:szCs w:val="28"/>
          <w:lang w:val="uk-UA"/>
        </w:rPr>
      </w:pPr>
      <w:r w:rsidRPr="00D22CFF">
        <w:rPr>
          <w:sz w:val="28"/>
          <w:szCs w:val="28"/>
          <w:lang w:val="uk-UA"/>
        </w:rPr>
        <w:t>Було кілька вражаючих прикладів в кінці існування A68, коли гідророзрив перетворював залишилися фрагменти айсберга в крижану кашу буквально за ніч.</w:t>
      </w:r>
      <w:r>
        <w:rPr>
          <w:sz w:val="28"/>
          <w:szCs w:val="28"/>
          <w:lang w:val="uk-UA"/>
        </w:rPr>
        <w:t xml:space="preserve"> У майбутньому вченим необхідно дослідити, </w:t>
      </w:r>
      <w:r w:rsidRPr="00D22CFF">
        <w:rPr>
          <w:sz w:val="28"/>
          <w:szCs w:val="28"/>
          <w:lang w:val="uk-UA"/>
        </w:rPr>
        <w:t>як айсберги впливають на навколишнє середовище - наприклад, скидаючи під час танення величезні обсяги прісної води в океан.</w:t>
      </w:r>
    </w:p>
    <w:p w14:paraId="4B011BB8" w14:textId="06116CB4" w:rsidR="00992D64" w:rsidRDefault="00992D64" w:rsidP="00992D64">
      <w:pPr>
        <w:pStyle w:val="a5"/>
        <w:spacing w:line="360" w:lineRule="auto"/>
        <w:jc w:val="center"/>
        <w:rPr>
          <w:b/>
          <w:bCs/>
          <w:sz w:val="28"/>
          <w:szCs w:val="28"/>
          <w:lang w:val="uk-UA"/>
        </w:rPr>
      </w:pPr>
      <w:r w:rsidRPr="00881AAC">
        <w:rPr>
          <w:b/>
          <w:bCs/>
          <w:sz w:val="28"/>
          <w:szCs w:val="28"/>
          <w:lang w:val="uk-UA"/>
        </w:rPr>
        <w:lastRenderedPageBreak/>
        <w:t>3. Айсберг В49</w:t>
      </w:r>
    </w:p>
    <w:p w14:paraId="04914773" w14:textId="7A56D48C" w:rsidR="00992D64" w:rsidRDefault="00992D64" w:rsidP="00927EE7">
      <w:pPr>
        <w:pStyle w:val="a4"/>
        <w:spacing w:after="0" w:line="240" w:lineRule="auto"/>
        <w:ind w:left="0" w:firstLine="708"/>
        <w:jc w:val="both"/>
        <w:rPr>
          <w:rFonts w:ascii="Times New Roman" w:hAnsi="Times New Roman" w:cs="Times New Roman"/>
          <w:color w:val="000000"/>
          <w:sz w:val="28"/>
          <w:szCs w:val="28"/>
          <w:lang w:val="uk-UA"/>
        </w:rPr>
      </w:pPr>
      <w:r w:rsidRPr="00D86C6E">
        <w:rPr>
          <w:rFonts w:ascii="Times New Roman" w:eastAsia="Times New Roman" w:hAnsi="Times New Roman" w:cs="Times New Roman"/>
          <w:color w:val="000000"/>
          <w:sz w:val="28"/>
          <w:szCs w:val="28"/>
          <w:lang w:val="uk-UA" w:eastAsia="ru-RU"/>
        </w:rPr>
        <w:t>Супутники Європейського космічного агентства (ESA) 8 та 9 лютого 2020 року зафіксували</w:t>
      </w:r>
      <w:r w:rsidRPr="00664855">
        <w:rPr>
          <w:rFonts w:ascii="Times New Roman" w:eastAsia="Times New Roman" w:hAnsi="Times New Roman" w:cs="Times New Roman"/>
          <w:color w:val="000000"/>
          <w:sz w:val="28"/>
          <w:szCs w:val="28"/>
          <w:lang w:val="uk-UA" w:eastAsia="ru-RU"/>
        </w:rPr>
        <w:t xml:space="preserve"> </w:t>
      </w:r>
      <w:r w:rsidRPr="00664855">
        <w:rPr>
          <w:rFonts w:ascii="Times New Roman" w:hAnsi="Times New Roman" w:cs="Times New Roman"/>
          <w:color w:val="000000"/>
          <w:sz w:val="28"/>
          <w:szCs w:val="28"/>
          <w:lang w:val="uk-UA"/>
        </w:rPr>
        <w:t>масове</w:t>
      </w:r>
      <w:r w:rsidRPr="00D86C6E">
        <w:rPr>
          <w:rFonts w:ascii="Times New Roman" w:eastAsia="Times New Roman" w:hAnsi="Times New Roman" w:cs="Times New Roman"/>
          <w:color w:val="000000"/>
          <w:sz w:val="28"/>
          <w:szCs w:val="28"/>
          <w:lang w:val="uk-UA" w:eastAsia="ru-RU"/>
        </w:rPr>
        <w:t xml:space="preserve"> відколювання айсбергів на плаваючому крижаному шельфі льодовика </w:t>
      </w:r>
      <w:proofErr w:type="spellStart"/>
      <w:r w:rsidRPr="00D86C6E">
        <w:rPr>
          <w:rFonts w:ascii="Times New Roman" w:eastAsia="Times New Roman" w:hAnsi="Times New Roman" w:cs="Times New Roman"/>
          <w:color w:val="000000"/>
          <w:sz w:val="28"/>
          <w:szCs w:val="28"/>
          <w:lang w:val="uk-UA" w:eastAsia="ru-RU"/>
        </w:rPr>
        <w:t>Пайн</w:t>
      </w:r>
      <w:proofErr w:type="spellEnd"/>
      <w:r w:rsidRPr="00D86C6E">
        <w:rPr>
          <w:rFonts w:ascii="Times New Roman" w:eastAsia="Times New Roman" w:hAnsi="Times New Roman" w:cs="Times New Roman"/>
          <w:color w:val="000000"/>
          <w:sz w:val="28"/>
          <w:szCs w:val="28"/>
          <w:lang w:val="uk-UA" w:eastAsia="ru-RU"/>
        </w:rPr>
        <w:t>-Айленд.</w:t>
      </w:r>
      <w:r>
        <w:rPr>
          <w:color w:val="000000"/>
          <w:sz w:val="28"/>
          <w:szCs w:val="28"/>
          <w:lang w:val="uk-UA"/>
        </w:rPr>
        <w:t xml:space="preserve"> </w:t>
      </w:r>
      <w:r w:rsidRPr="00AD2060">
        <w:rPr>
          <w:rFonts w:ascii="Times New Roman" w:hAnsi="Times New Roman" w:cs="Times New Roman"/>
          <w:color w:val="000000"/>
          <w:sz w:val="28"/>
          <w:szCs w:val="28"/>
          <w:lang w:val="uk-UA"/>
        </w:rPr>
        <w:t>На ньому утворились</w:t>
      </w:r>
      <w:r w:rsidRPr="00D86C6E">
        <w:rPr>
          <w:rFonts w:ascii="Times New Roman" w:eastAsia="Times New Roman" w:hAnsi="Times New Roman" w:cs="Times New Roman"/>
          <w:color w:val="000000"/>
          <w:sz w:val="28"/>
          <w:szCs w:val="28"/>
          <w:lang w:val="uk-UA" w:eastAsia="ru-RU"/>
        </w:rPr>
        <w:t xml:space="preserve"> низка розломів</w:t>
      </w:r>
      <w:r w:rsidRPr="00AD2060">
        <w:rPr>
          <w:rFonts w:ascii="Times New Roman" w:eastAsia="Times New Roman" w:hAnsi="Times New Roman" w:cs="Times New Roman"/>
          <w:color w:val="000000"/>
          <w:sz w:val="28"/>
          <w:szCs w:val="28"/>
          <w:lang w:val="uk-UA" w:eastAsia="ru-RU"/>
        </w:rPr>
        <w:t xml:space="preserve">, </w:t>
      </w:r>
      <w:r w:rsidRPr="00AD2060">
        <w:rPr>
          <w:rFonts w:ascii="Times New Roman" w:hAnsi="Times New Roman" w:cs="Times New Roman"/>
          <w:color w:val="000000"/>
          <w:sz w:val="28"/>
          <w:szCs w:val="28"/>
          <w:lang w:val="uk-UA"/>
        </w:rPr>
        <w:t xml:space="preserve">в результаті якого утворився </w:t>
      </w:r>
      <w:r w:rsidRPr="00AD2060">
        <w:rPr>
          <w:rFonts w:ascii="Times New Roman" w:eastAsia="Times New Roman" w:hAnsi="Times New Roman" w:cs="Times New Roman"/>
          <w:color w:val="000000"/>
          <w:sz w:val="28"/>
          <w:szCs w:val="28"/>
          <w:lang w:val="uk-UA" w:eastAsia="ru-RU"/>
        </w:rPr>
        <w:t>масив льоду площею близько 310 км</w:t>
      </w:r>
      <w:r w:rsidRPr="00AD2060">
        <w:rPr>
          <w:rFonts w:ascii="Times New Roman" w:eastAsia="Times New Roman" w:hAnsi="Times New Roman" w:cs="Times New Roman"/>
          <w:color w:val="000000"/>
          <w:sz w:val="28"/>
          <w:szCs w:val="28"/>
          <w:vertAlign w:val="superscript"/>
          <w:lang w:val="uk-UA" w:eastAsia="ru-RU"/>
        </w:rPr>
        <w:t>2</w:t>
      </w:r>
      <w:r w:rsidRPr="00AD2060">
        <w:rPr>
          <w:rFonts w:ascii="Times New Roman" w:hAnsi="Times New Roman" w:cs="Times New Roman"/>
          <w:color w:val="000000"/>
          <w:sz w:val="28"/>
          <w:szCs w:val="28"/>
          <w:vertAlign w:val="superscript"/>
          <w:lang w:val="uk-UA"/>
        </w:rPr>
        <w:t xml:space="preserve"> </w:t>
      </w:r>
      <w:r w:rsidRPr="00AD2060">
        <w:rPr>
          <w:rFonts w:ascii="Times New Roman" w:hAnsi="Times New Roman" w:cs="Times New Roman"/>
          <w:color w:val="000000"/>
          <w:sz w:val="28"/>
          <w:szCs w:val="28"/>
          <w:lang w:val="uk-UA"/>
        </w:rPr>
        <w:t>, який</w:t>
      </w:r>
      <w:r w:rsidRPr="00AD2060">
        <w:rPr>
          <w:rFonts w:ascii="Times New Roman" w:eastAsia="Times New Roman" w:hAnsi="Times New Roman" w:cs="Times New Roman"/>
          <w:color w:val="000000"/>
          <w:sz w:val="28"/>
          <w:szCs w:val="28"/>
          <w:lang w:val="uk-UA" w:eastAsia="ru-RU"/>
        </w:rPr>
        <w:t xml:space="preserve"> відколовся від </w:t>
      </w:r>
      <w:r w:rsidRPr="00AD2060">
        <w:rPr>
          <w:rFonts w:ascii="Times New Roman" w:hAnsi="Times New Roman" w:cs="Times New Roman"/>
          <w:color w:val="000000"/>
          <w:sz w:val="28"/>
          <w:szCs w:val="28"/>
          <w:lang w:val="uk-UA"/>
        </w:rPr>
        <w:t>основного</w:t>
      </w:r>
      <w:r>
        <w:rPr>
          <w:color w:val="000000"/>
          <w:sz w:val="28"/>
          <w:szCs w:val="28"/>
          <w:lang w:val="uk-UA"/>
        </w:rPr>
        <w:t xml:space="preserve"> </w:t>
      </w:r>
      <w:r w:rsidRPr="00D86C6E">
        <w:rPr>
          <w:rFonts w:ascii="Times New Roman" w:eastAsia="Times New Roman" w:hAnsi="Times New Roman" w:cs="Times New Roman"/>
          <w:color w:val="000000"/>
          <w:sz w:val="28"/>
          <w:szCs w:val="28"/>
          <w:lang w:val="uk-UA" w:eastAsia="ru-RU"/>
        </w:rPr>
        <w:t>льодовика. Незабаром він роз</w:t>
      </w:r>
      <w:r>
        <w:rPr>
          <w:rFonts w:ascii="Times New Roman" w:eastAsia="Times New Roman" w:hAnsi="Times New Roman" w:cs="Times New Roman"/>
          <w:color w:val="000000"/>
          <w:sz w:val="28"/>
          <w:szCs w:val="28"/>
          <w:lang w:val="uk-UA" w:eastAsia="ru-RU"/>
        </w:rPr>
        <w:t>коловся</w:t>
      </w:r>
      <w:r w:rsidRPr="00D86C6E">
        <w:rPr>
          <w:rFonts w:ascii="Times New Roman" w:eastAsia="Times New Roman" w:hAnsi="Times New Roman" w:cs="Times New Roman"/>
          <w:color w:val="000000"/>
          <w:sz w:val="28"/>
          <w:szCs w:val="28"/>
          <w:lang w:val="uk-UA" w:eastAsia="ru-RU"/>
        </w:rPr>
        <w:t xml:space="preserve"> на більш дрібні айсберги, найбільший з яких отримав власну назву - В49</w:t>
      </w:r>
      <w:r>
        <w:rPr>
          <w:rFonts w:ascii="Times New Roman" w:eastAsia="Times New Roman" w:hAnsi="Times New Roman" w:cs="Times New Roman"/>
          <w:color w:val="000000"/>
          <w:sz w:val="28"/>
          <w:szCs w:val="28"/>
          <w:lang w:val="uk-UA" w:eastAsia="ru-RU"/>
        </w:rPr>
        <w:t xml:space="preserve">. </w:t>
      </w:r>
      <w:r w:rsidRPr="00A77A6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рис.6)</w:t>
      </w:r>
      <w:r w:rsidRPr="00D86C6E">
        <w:rPr>
          <w:rFonts w:ascii="Times New Roman" w:eastAsia="Times New Roman" w:hAnsi="Times New Roman" w:cs="Times New Roman"/>
          <w:color w:val="000000"/>
          <w:sz w:val="28"/>
          <w:szCs w:val="28"/>
          <w:lang w:val="uk-UA" w:eastAsia="ru-RU"/>
        </w:rPr>
        <w:t>.</w:t>
      </w:r>
      <w:r w:rsidRPr="00D86C6E">
        <w:rPr>
          <w:rFonts w:ascii="Times New Roman" w:eastAsia="Times New Roman" w:hAnsi="Times New Roman" w:cs="Times New Roman"/>
          <w:color w:val="000000"/>
          <w:sz w:val="28"/>
          <w:szCs w:val="28"/>
          <w:lang w:val="uk-UA" w:eastAsia="ru-RU"/>
        </w:rPr>
        <w:br/>
      </w:r>
    </w:p>
    <w:p w14:paraId="38AC8D1C" w14:textId="77777777" w:rsidR="00992D64" w:rsidRDefault="00992D64" w:rsidP="00992D64">
      <w:pPr>
        <w:pStyle w:val="a4"/>
        <w:spacing w:after="0" w:line="446" w:lineRule="atLeast"/>
        <w:ind w:left="0" w:firstLine="708"/>
        <w:jc w:val="center"/>
        <w:rPr>
          <w:rFonts w:ascii="Times New Roman" w:hAnsi="Times New Roman" w:cs="Times New Roman"/>
          <w:color w:val="000000"/>
          <w:sz w:val="28"/>
          <w:szCs w:val="28"/>
          <w:lang w:val="uk-UA"/>
        </w:rPr>
      </w:pPr>
      <w:r w:rsidRPr="00D40035">
        <w:rPr>
          <w:noProof/>
          <w:lang w:val="uk-UA" w:eastAsia="uk-UA"/>
        </w:rPr>
        <w:drawing>
          <wp:inline distT="0" distB="0" distL="0" distR="0" wp14:anchorId="237DBE78" wp14:editId="67D2AF82">
            <wp:extent cx="2090370" cy="1666960"/>
            <wp:effectExtent l="0" t="0" r="5715" b="0"/>
            <wp:docPr id="6" name="Рисунок 6" descr="https://v5.ua.news/wp-content/uploads/2020/0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5.ua.news/wp-content/uploads/2020/02/2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571" cy="1675892"/>
                    </a:xfrm>
                    <a:prstGeom prst="rect">
                      <a:avLst/>
                    </a:prstGeom>
                    <a:noFill/>
                    <a:ln>
                      <a:noFill/>
                    </a:ln>
                  </pic:spPr>
                </pic:pic>
              </a:graphicData>
            </a:graphic>
          </wp:inline>
        </w:drawing>
      </w:r>
    </w:p>
    <w:p w14:paraId="4EAE4DDA" w14:textId="527A32A4" w:rsidR="00992D64" w:rsidRPr="00C30C5E" w:rsidRDefault="00992D64" w:rsidP="00992D64">
      <w:pPr>
        <w:pStyle w:val="a4"/>
        <w:spacing w:after="0" w:line="446" w:lineRule="atLeast"/>
        <w:ind w:left="0" w:firstLine="708"/>
        <w:jc w:val="center"/>
        <w:rPr>
          <w:rFonts w:ascii="Times New Roman" w:hAnsi="Times New Roman" w:cs="Times New Roman"/>
          <w:color w:val="000000"/>
          <w:sz w:val="28"/>
          <w:szCs w:val="28"/>
          <w:lang w:val="uk-UA"/>
        </w:rPr>
      </w:pPr>
      <w:r w:rsidRPr="00AE79CF">
        <w:rPr>
          <w:rFonts w:ascii="Times New Roman" w:hAnsi="Times New Roman" w:cs="Times New Roman"/>
          <w:b/>
          <w:bCs/>
          <w:color w:val="000000"/>
          <w:sz w:val="28"/>
          <w:szCs w:val="28"/>
          <w:lang w:val="uk-UA"/>
        </w:rPr>
        <w:t>Рис.</w:t>
      </w:r>
      <w:r>
        <w:rPr>
          <w:rFonts w:ascii="Times New Roman" w:hAnsi="Times New Roman" w:cs="Times New Roman"/>
          <w:b/>
          <w:bCs/>
          <w:color w:val="000000"/>
          <w:sz w:val="28"/>
          <w:szCs w:val="28"/>
          <w:lang w:val="uk-UA"/>
        </w:rPr>
        <w:t>6</w:t>
      </w:r>
      <w:r w:rsidRPr="00AE79CF">
        <w:rPr>
          <w:rFonts w:ascii="Times New Roman" w:hAnsi="Times New Roman" w:cs="Times New Roman"/>
          <w:b/>
          <w:bCs/>
          <w:color w:val="000000"/>
          <w:sz w:val="28"/>
          <w:szCs w:val="28"/>
          <w:lang w:val="uk-UA"/>
        </w:rPr>
        <w:t>.</w:t>
      </w:r>
      <w:r>
        <w:rPr>
          <w:rFonts w:ascii="Times New Roman" w:hAnsi="Times New Roman" w:cs="Times New Roman"/>
          <w:color w:val="000000"/>
          <w:sz w:val="28"/>
          <w:szCs w:val="28"/>
          <w:lang w:val="uk-UA"/>
        </w:rPr>
        <w:t xml:space="preserve"> Супутниковий знімок  </w:t>
      </w:r>
      <w:r w:rsidRPr="00C30C5E">
        <w:rPr>
          <w:rFonts w:ascii="Times New Roman" w:hAnsi="Times New Roman" w:cs="Times New Roman"/>
          <w:color w:val="000000"/>
          <w:sz w:val="28"/>
          <w:szCs w:val="28"/>
          <w:lang w:val="uk-UA"/>
        </w:rPr>
        <w:t>айсберг</w:t>
      </w:r>
      <w:r>
        <w:rPr>
          <w:rFonts w:ascii="Times New Roman" w:hAnsi="Times New Roman" w:cs="Times New Roman"/>
          <w:color w:val="000000"/>
          <w:sz w:val="28"/>
          <w:szCs w:val="28"/>
          <w:lang w:val="uk-UA"/>
        </w:rPr>
        <w:t>у</w:t>
      </w:r>
      <w:r w:rsidRPr="00C30C5E">
        <w:rPr>
          <w:rFonts w:ascii="Times New Roman" w:hAnsi="Times New Roman" w:cs="Times New Roman"/>
          <w:color w:val="000000"/>
          <w:sz w:val="28"/>
          <w:szCs w:val="28"/>
          <w:lang w:val="uk-UA"/>
        </w:rPr>
        <w:t xml:space="preserve">  В49</w:t>
      </w:r>
      <w:r>
        <w:rPr>
          <w:rFonts w:ascii="Times New Roman" w:hAnsi="Times New Roman" w:cs="Times New Roman"/>
          <w:color w:val="000000"/>
          <w:sz w:val="28"/>
          <w:szCs w:val="28"/>
          <w:lang w:val="uk-UA"/>
        </w:rPr>
        <w:t xml:space="preserve"> (КА </w:t>
      </w:r>
      <w:r>
        <w:rPr>
          <w:rFonts w:ascii="Times New Roman" w:hAnsi="Times New Roman" w:cs="Times New Roman"/>
          <w:color w:val="000000"/>
          <w:sz w:val="28"/>
          <w:szCs w:val="28"/>
          <w:lang w:val="en-US"/>
        </w:rPr>
        <w:t>Sentinel</w:t>
      </w:r>
      <w:r w:rsidRPr="00BD147F">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w:t>
      </w:r>
      <w:r w:rsidRPr="00C30C5E">
        <w:rPr>
          <w:rFonts w:ascii="Times New Roman" w:hAnsi="Times New Roman" w:cs="Times New Roman"/>
          <w:color w:val="000000"/>
          <w:sz w:val="28"/>
          <w:szCs w:val="28"/>
          <w:lang w:val="uk-UA"/>
        </w:rPr>
        <w:t>.</w:t>
      </w:r>
    </w:p>
    <w:p w14:paraId="0FED8681" w14:textId="77777777" w:rsidR="00992D64" w:rsidRDefault="00992D64" w:rsidP="00992D64">
      <w:pPr>
        <w:pStyle w:val="a4"/>
        <w:spacing w:after="0" w:line="446" w:lineRule="atLeast"/>
        <w:ind w:left="0" w:firstLine="708"/>
        <w:jc w:val="both"/>
        <w:rPr>
          <w:rFonts w:ascii="Times New Roman" w:hAnsi="Times New Roman" w:cs="Times New Roman"/>
          <w:color w:val="000000"/>
          <w:sz w:val="28"/>
          <w:szCs w:val="28"/>
          <w:lang w:val="uk-UA"/>
        </w:rPr>
      </w:pPr>
    </w:p>
    <w:p w14:paraId="264DC254" w14:textId="77777777" w:rsidR="00992D64" w:rsidRPr="00927EE7" w:rsidRDefault="00992D64" w:rsidP="00927EE7">
      <w:pPr>
        <w:pStyle w:val="a4"/>
        <w:spacing w:after="0" w:line="240" w:lineRule="auto"/>
        <w:ind w:left="0" w:firstLine="708"/>
        <w:jc w:val="both"/>
        <w:rPr>
          <w:rFonts w:ascii="Times New Roman" w:eastAsia="Times New Roman" w:hAnsi="Times New Roman" w:cs="Times New Roman"/>
          <w:color w:val="000000"/>
          <w:sz w:val="27"/>
          <w:szCs w:val="27"/>
          <w:lang w:eastAsia="ru-RU"/>
        </w:rPr>
      </w:pPr>
      <w:r w:rsidRPr="00927EE7">
        <w:rPr>
          <w:rFonts w:ascii="Times New Roman" w:hAnsi="Times New Roman" w:cs="Times New Roman"/>
          <w:color w:val="000000"/>
          <w:sz w:val="28"/>
          <w:szCs w:val="28"/>
          <w:lang w:val="uk-UA"/>
        </w:rPr>
        <w:t>Виявилось, що</w:t>
      </w:r>
      <w:r w:rsidRPr="00927EE7">
        <w:rPr>
          <w:rFonts w:ascii="Times New Roman" w:eastAsia="Times New Roman" w:hAnsi="Times New Roman" w:cs="Times New Roman"/>
          <w:color w:val="000000"/>
          <w:sz w:val="28"/>
          <w:szCs w:val="28"/>
          <w:lang w:val="uk-UA" w:eastAsia="ru-RU"/>
        </w:rPr>
        <w:t xml:space="preserve"> це останній з низки випадків </w:t>
      </w:r>
      <w:proofErr w:type="spellStart"/>
      <w:r w:rsidRPr="00927EE7">
        <w:rPr>
          <w:rFonts w:ascii="Times New Roman" w:eastAsia="Times New Roman" w:hAnsi="Times New Roman" w:cs="Times New Roman"/>
          <w:color w:val="000000"/>
          <w:sz w:val="28"/>
          <w:szCs w:val="28"/>
          <w:lang w:val="uk-UA" w:eastAsia="ru-RU"/>
        </w:rPr>
        <w:t>айсбергоутворення</w:t>
      </w:r>
      <w:proofErr w:type="spellEnd"/>
      <w:r w:rsidRPr="00927EE7">
        <w:rPr>
          <w:rFonts w:ascii="Times New Roman" w:eastAsia="Times New Roman" w:hAnsi="Times New Roman" w:cs="Times New Roman"/>
          <w:color w:val="000000"/>
          <w:sz w:val="28"/>
          <w:szCs w:val="28"/>
          <w:lang w:val="uk-UA" w:eastAsia="ru-RU"/>
        </w:rPr>
        <w:t xml:space="preserve">, які, як побоюються вчені, можуть передувати ще більший розпад льодовиків у майбутньому. За останні 20 років такі події відбувалися на </w:t>
      </w:r>
      <w:proofErr w:type="spellStart"/>
      <w:r w:rsidRPr="00927EE7">
        <w:rPr>
          <w:rFonts w:ascii="Times New Roman" w:eastAsia="Times New Roman" w:hAnsi="Times New Roman" w:cs="Times New Roman"/>
          <w:color w:val="000000"/>
          <w:sz w:val="28"/>
          <w:szCs w:val="28"/>
          <w:lang w:val="uk-UA" w:eastAsia="ru-RU"/>
        </w:rPr>
        <w:t>Пайн</w:t>
      </w:r>
      <w:proofErr w:type="spellEnd"/>
      <w:r w:rsidRPr="00927EE7">
        <w:rPr>
          <w:rFonts w:ascii="Times New Roman" w:eastAsia="Times New Roman" w:hAnsi="Times New Roman" w:cs="Times New Roman"/>
          <w:color w:val="000000"/>
          <w:sz w:val="28"/>
          <w:szCs w:val="28"/>
          <w:lang w:val="uk-UA" w:eastAsia="ru-RU"/>
        </w:rPr>
        <w:t>-Айленд шість разів - в 2001, 2007, 2013, 2015 2017</w:t>
      </w:r>
      <w:r w:rsidRPr="00927EE7">
        <w:rPr>
          <w:rFonts w:ascii="Times New Roman" w:hAnsi="Times New Roman" w:cs="Times New Roman"/>
          <w:color w:val="000000"/>
          <w:sz w:val="28"/>
          <w:szCs w:val="28"/>
          <w:lang w:val="uk-UA"/>
        </w:rPr>
        <w:t xml:space="preserve"> і </w:t>
      </w:r>
      <w:r w:rsidRPr="00927EE7">
        <w:rPr>
          <w:rFonts w:ascii="Times New Roman" w:eastAsia="Times New Roman" w:hAnsi="Times New Roman" w:cs="Times New Roman"/>
          <w:color w:val="000000"/>
          <w:sz w:val="28"/>
          <w:szCs w:val="28"/>
          <w:lang w:val="uk-UA" w:eastAsia="ru-RU"/>
        </w:rPr>
        <w:t>2018</w:t>
      </w:r>
      <w:r w:rsidRPr="00927EE7">
        <w:rPr>
          <w:rFonts w:ascii="Times New Roman" w:hAnsi="Times New Roman" w:cs="Times New Roman"/>
          <w:color w:val="000000"/>
          <w:sz w:val="28"/>
          <w:szCs w:val="28"/>
          <w:lang w:val="uk-UA"/>
        </w:rPr>
        <w:t xml:space="preserve"> </w:t>
      </w:r>
      <w:r w:rsidRPr="00927EE7">
        <w:rPr>
          <w:rFonts w:ascii="Times New Roman" w:eastAsia="Times New Roman" w:hAnsi="Times New Roman" w:cs="Times New Roman"/>
          <w:color w:val="000000"/>
          <w:sz w:val="28"/>
          <w:szCs w:val="28"/>
          <w:lang w:val="uk-UA" w:eastAsia="ru-RU"/>
        </w:rPr>
        <w:t>роках. Інтервали між подіями скорочуються, що є ще однією ознакою нездорового стану льодовика</w:t>
      </w:r>
      <w:r w:rsidRPr="00927EE7">
        <w:rPr>
          <w:rFonts w:ascii="Times New Roman" w:hAnsi="Times New Roman" w:cs="Times New Roman"/>
          <w:color w:val="000000"/>
          <w:sz w:val="28"/>
          <w:szCs w:val="28"/>
          <w:lang w:val="uk-UA"/>
        </w:rPr>
        <w:t>.</w:t>
      </w:r>
      <w:r w:rsidRPr="00927EE7">
        <w:rPr>
          <w:rFonts w:ascii="Times New Roman" w:hAnsi="Times New Roman" w:cs="Times New Roman"/>
          <w:color w:val="000000"/>
          <w:sz w:val="27"/>
          <w:szCs w:val="27"/>
        </w:rPr>
        <w:t xml:space="preserve"> </w:t>
      </w:r>
      <w:r w:rsidRPr="00927EE7">
        <w:rPr>
          <w:rFonts w:ascii="Times New Roman" w:eastAsia="Times New Roman" w:hAnsi="Times New Roman" w:cs="Times New Roman"/>
          <w:color w:val="000000"/>
          <w:sz w:val="28"/>
          <w:szCs w:val="28"/>
          <w:lang w:val="uk-UA" w:eastAsia="ru-RU"/>
        </w:rPr>
        <w:t xml:space="preserve">Хоча утворення айсбергів із плаваючих шельфових льодовиків Антарктики є природним, безперервним процесом, подія  2020 року на льодовику </w:t>
      </w:r>
      <w:proofErr w:type="spellStart"/>
      <w:r w:rsidRPr="00927EE7">
        <w:rPr>
          <w:rFonts w:ascii="Times New Roman" w:eastAsia="Times New Roman" w:hAnsi="Times New Roman" w:cs="Times New Roman"/>
          <w:color w:val="000000"/>
          <w:sz w:val="28"/>
          <w:szCs w:val="28"/>
          <w:lang w:val="uk-UA" w:eastAsia="ru-RU"/>
        </w:rPr>
        <w:t>Пайн</w:t>
      </w:r>
      <w:proofErr w:type="spellEnd"/>
      <w:r w:rsidRPr="00927EE7">
        <w:rPr>
          <w:rFonts w:ascii="Times New Roman" w:eastAsia="Times New Roman" w:hAnsi="Times New Roman" w:cs="Times New Roman"/>
          <w:color w:val="000000"/>
          <w:sz w:val="28"/>
          <w:szCs w:val="28"/>
          <w:lang w:val="uk-UA" w:eastAsia="ru-RU"/>
        </w:rPr>
        <w:t>-Айленд була особливо значною. Основною рушійною силою процесу був приплив теплої підземної води в затоку Амундсена, що і призвело до танення льодовика знизу. Тепло - не рідкість для Антарктиди, так 6 лютого 2020 року на аргентинській антарктичній станції «</w:t>
      </w:r>
      <w:proofErr w:type="spellStart"/>
      <w:r w:rsidRPr="00927EE7">
        <w:rPr>
          <w:rFonts w:ascii="Times New Roman" w:eastAsia="Times New Roman" w:hAnsi="Times New Roman" w:cs="Times New Roman"/>
          <w:color w:val="000000"/>
          <w:sz w:val="28"/>
          <w:szCs w:val="28"/>
          <w:lang w:val="uk-UA" w:eastAsia="ru-RU"/>
        </w:rPr>
        <w:t>Есперанса</w:t>
      </w:r>
      <w:proofErr w:type="spellEnd"/>
      <w:r w:rsidRPr="00927EE7">
        <w:rPr>
          <w:rFonts w:ascii="Times New Roman" w:eastAsia="Times New Roman" w:hAnsi="Times New Roman" w:cs="Times New Roman"/>
          <w:color w:val="000000"/>
          <w:sz w:val="28"/>
          <w:szCs w:val="28"/>
          <w:lang w:val="uk-UA" w:eastAsia="ru-RU"/>
        </w:rPr>
        <w:t>» була зафіксована температура плюс 18,3° C, що стало рекордом континенту за всю історію спостережень.</w:t>
      </w:r>
      <w:r w:rsidRPr="00927EE7">
        <w:rPr>
          <w:rFonts w:ascii="Times New Roman" w:eastAsia="Times New Roman" w:hAnsi="Times New Roman" w:cs="Times New Roman"/>
          <w:color w:val="000000"/>
          <w:sz w:val="28"/>
          <w:szCs w:val="28"/>
          <w:lang w:val="uk-UA" w:eastAsia="ru-RU"/>
        </w:rPr>
        <w:br/>
      </w:r>
    </w:p>
    <w:p w14:paraId="1024E497" w14:textId="256C6272" w:rsidR="00992D64" w:rsidRPr="00927EE7" w:rsidRDefault="00992D64" w:rsidP="00927EE7">
      <w:pPr>
        <w:spacing w:before="100" w:beforeAutospacing="1" w:after="100" w:afterAutospacing="1" w:line="240" w:lineRule="auto"/>
        <w:jc w:val="center"/>
        <w:outlineLvl w:val="3"/>
        <w:rPr>
          <w:rFonts w:ascii="Times New Roman" w:hAnsi="Times New Roman" w:cs="Times New Roman"/>
          <w:b/>
          <w:sz w:val="28"/>
          <w:szCs w:val="28"/>
          <w:lang w:eastAsia="uk-UA"/>
        </w:rPr>
      </w:pPr>
      <w:r w:rsidRPr="00927EE7">
        <w:rPr>
          <w:rFonts w:ascii="Times New Roman" w:hAnsi="Times New Roman" w:cs="Times New Roman"/>
          <w:b/>
          <w:sz w:val="28"/>
          <w:szCs w:val="28"/>
          <w:lang w:eastAsia="uk-UA"/>
        </w:rPr>
        <w:t xml:space="preserve">4. </w:t>
      </w:r>
      <w:r w:rsidRPr="00927EE7">
        <w:rPr>
          <w:rFonts w:ascii="Times New Roman" w:hAnsi="Times New Roman" w:cs="Times New Roman"/>
          <w:b/>
          <w:noProof/>
          <w:sz w:val="28"/>
          <w:szCs w:val="28"/>
          <w:lang w:eastAsia="uk-UA"/>
        </w:rPr>
        <w:t>Айсберг</w:t>
      </w:r>
      <w:r w:rsidRPr="00927EE7">
        <w:rPr>
          <w:rFonts w:ascii="Times New Roman" w:hAnsi="Times New Roman" w:cs="Times New Roman"/>
          <w:b/>
          <w:sz w:val="28"/>
          <w:szCs w:val="28"/>
          <w:lang w:eastAsia="uk-UA"/>
        </w:rPr>
        <w:t xml:space="preserve"> </w:t>
      </w:r>
      <w:r w:rsidRPr="00927EE7">
        <w:rPr>
          <w:rFonts w:ascii="Times New Roman" w:hAnsi="Times New Roman" w:cs="Times New Roman"/>
          <w:b/>
          <w:sz w:val="28"/>
          <w:szCs w:val="28"/>
          <w:lang w:val="en-US" w:eastAsia="uk-UA"/>
        </w:rPr>
        <w:t>D</w:t>
      </w:r>
      <w:r w:rsidRPr="00927EE7">
        <w:rPr>
          <w:rFonts w:ascii="Times New Roman" w:hAnsi="Times New Roman" w:cs="Times New Roman"/>
          <w:b/>
          <w:sz w:val="28"/>
          <w:szCs w:val="28"/>
          <w:lang w:eastAsia="uk-UA"/>
        </w:rPr>
        <w:t>28</w:t>
      </w:r>
    </w:p>
    <w:p w14:paraId="726220B0" w14:textId="0F68FD5F" w:rsidR="00992D64" w:rsidRPr="00927EE7" w:rsidRDefault="00992D64" w:rsidP="00927EE7">
      <w:pPr>
        <w:pStyle w:val="bbc-1y32vyc"/>
        <w:shd w:val="clear" w:color="auto" w:fill="FDFDFD"/>
        <w:spacing w:before="0" w:beforeAutospacing="0" w:after="0" w:afterAutospacing="0"/>
        <w:ind w:firstLine="708"/>
        <w:jc w:val="both"/>
        <w:rPr>
          <w:sz w:val="28"/>
          <w:szCs w:val="28"/>
        </w:rPr>
      </w:pPr>
      <w:r w:rsidRPr="00927EE7">
        <w:rPr>
          <w:color w:val="000000"/>
          <w:sz w:val="28"/>
          <w:szCs w:val="28"/>
        </w:rPr>
        <w:t xml:space="preserve">У вересні місяці 2019 року поверхня льодовика </w:t>
      </w:r>
      <w:proofErr w:type="spellStart"/>
      <w:r w:rsidRPr="00927EE7">
        <w:rPr>
          <w:color w:val="000000"/>
          <w:sz w:val="28"/>
          <w:szCs w:val="28"/>
        </w:rPr>
        <w:t>Еймері</w:t>
      </w:r>
      <w:proofErr w:type="spellEnd"/>
      <w:r w:rsidRPr="00927EE7">
        <w:rPr>
          <w:color w:val="000000"/>
          <w:sz w:val="28"/>
          <w:szCs w:val="28"/>
        </w:rPr>
        <w:t xml:space="preserve"> активно почала танути, що послужило причиною швидкої появи тріщини на його поверхні  та відколу льодяної крижини під кодовим іменем </w:t>
      </w:r>
      <w:r w:rsidRPr="00927EE7">
        <w:rPr>
          <w:color w:val="000000"/>
          <w:sz w:val="28"/>
          <w:szCs w:val="28"/>
          <w:lang w:val="en-US"/>
        </w:rPr>
        <w:t>D</w:t>
      </w:r>
      <w:r w:rsidRPr="00927EE7">
        <w:rPr>
          <w:color w:val="000000"/>
          <w:sz w:val="28"/>
          <w:szCs w:val="28"/>
          <w:lang w:val="ru-RU"/>
        </w:rPr>
        <w:t>28 (рис.7)</w:t>
      </w:r>
      <w:r w:rsidRPr="00927EE7">
        <w:rPr>
          <w:color w:val="000000"/>
          <w:sz w:val="28"/>
          <w:szCs w:val="28"/>
        </w:rPr>
        <w:t xml:space="preserve">. </w:t>
      </w:r>
      <w:r w:rsidRPr="00927EE7">
        <w:rPr>
          <w:sz w:val="28"/>
          <w:szCs w:val="28"/>
        </w:rPr>
        <w:t xml:space="preserve">Айсберг D28, згідно з розрахунками, мав товщину приблизно 210 метрів і вагу приблизно 315 мільярдів </w:t>
      </w:r>
      <w:proofErr w:type="spellStart"/>
      <w:r w:rsidRPr="00927EE7">
        <w:rPr>
          <w:sz w:val="28"/>
          <w:szCs w:val="28"/>
        </w:rPr>
        <w:t>тонн</w:t>
      </w:r>
      <w:proofErr w:type="spellEnd"/>
      <w:r w:rsidRPr="00927EE7">
        <w:rPr>
          <w:sz w:val="28"/>
          <w:szCs w:val="28"/>
        </w:rPr>
        <w:t xml:space="preserve">. Припливи і вітер відігнали D28 на захід до островів Герд і Макдональдс. Мине три роки, перш ніж цей айсберг розвалиться на шматки і повністю розтане. </w:t>
      </w:r>
    </w:p>
    <w:p w14:paraId="398CE3BE" w14:textId="77777777" w:rsidR="00992D64" w:rsidRPr="00927EE7" w:rsidRDefault="00992D64" w:rsidP="00927EE7">
      <w:pPr>
        <w:pStyle w:val="bbc-1y32vyc"/>
        <w:shd w:val="clear" w:color="auto" w:fill="FDFDFD"/>
        <w:spacing w:before="0" w:beforeAutospacing="0" w:after="0" w:afterAutospacing="0"/>
        <w:rPr>
          <w:color w:val="141414"/>
          <w:lang w:val="ru-RU"/>
        </w:rPr>
      </w:pPr>
    </w:p>
    <w:p w14:paraId="6D09C7C3" w14:textId="77777777" w:rsidR="00992D64" w:rsidRPr="00927EE7" w:rsidRDefault="00992D64" w:rsidP="00927EE7">
      <w:pPr>
        <w:spacing w:line="240" w:lineRule="auto"/>
        <w:jc w:val="center"/>
        <w:rPr>
          <w:rFonts w:ascii="Times New Roman" w:hAnsi="Times New Roman" w:cs="Times New Roman"/>
          <w:noProof/>
          <w:lang w:eastAsia="uk-UA"/>
        </w:rPr>
      </w:pPr>
      <w:r w:rsidRPr="00927EE7">
        <w:rPr>
          <w:rFonts w:ascii="Times New Roman" w:hAnsi="Times New Roman" w:cs="Times New Roman"/>
          <w:noProof/>
          <w:color w:val="000000"/>
          <w:lang w:eastAsia="uk-UA"/>
        </w:rPr>
        <w:lastRenderedPageBreak/>
        <w:drawing>
          <wp:inline distT="0" distB="0" distL="0" distR="0" wp14:anchorId="7D314B87" wp14:editId="1A8FDC92">
            <wp:extent cx="2892919" cy="1627266"/>
            <wp:effectExtent l="0" t="0" r="3175" b="0"/>
            <wp:docPr id="4" name="Рисунок 4" descr="На супутникових знімках можна побачити айсберг до і після того, як він відколовся від льодов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 супутникових знімках можна побачити айсберг до і після того, як він відколовся від льодови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174" cy="1643722"/>
                    </a:xfrm>
                    <a:prstGeom prst="rect">
                      <a:avLst/>
                    </a:prstGeom>
                    <a:noFill/>
                    <a:ln>
                      <a:noFill/>
                    </a:ln>
                  </pic:spPr>
                </pic:pic>
              </a:graphicData>
            </a:graphic>
          </wp:inline>
        </w:drawing>
      </w:r>
      <w:r w:rsidRPr="00927EE7">
        <w:rPr>
          <w:rFonts w:ascii="Times New Roman" w:hAnsi="Times New Roman" w:cs="Times New Roman"/>
          <w:noProof/>
          <w:lang w:eastAsia="uk-UA"/>
        </w:rPr>
        <w:t xml:space="preserve"> </w:t>
      </w:r>
    </w:p>
    <w:p w14:paraId="2B417894" w14:textId="77777777" w:rsidR="00992D64" w:rsidRPr="00927EE7" w:rsidRDefault="00992D64" w:rsidP="00927EE7">
      <w:pPr>
        <w:spacing w:line="240" w:lineRule="auto"/>
        <w:jc w:val="center"/>
        <w:rPr>
          <w:rFonts w:ascii="Times New Roman" w:hAnsi="Times New Roman" w:cs="Times New Roman"/>
          <w:noProof/>
          <w:lang w:eastAsia="uk-UA"/>
        </w:rPr>
      </w:pPr>
    </w:p>
    <w:p w14:paraId="09BB9F9C" w14:textId="1453357D" w:rsidR="00992D64" w:rsidRPr="00927EE7" w:rsidRDefault="00992D64" w:rsidP="00927EE7">
      <w:pPr>
        <w:pStyle w:val="a5"/>
        <w:shd w:val="clear" w:color="auto" w:fill="FDFDFD"/>
        <w:spacing w:before="0" w:beforeAutospacing="0" w:after="0" w:afterAutospacing="0"/>
        <w:jc w:val="center"/>
        <w:rPr>
          <w:sz w:val="28"/>
          <w:szCs w:val="28"/>
          <w:lang w:val="uk-UA"/>
        </w:rPr>
      </w:pPr>
      <w:r w:rsidRPr="00927EE7">
        <w:rPr>
          <w:b/>
          <w:bCs/>
          <w:noProof/>
          <w:sz w:val="28"/>
          <w:szCs w:val="28"/>
          <w:lang w:val="uk-UA" w:eastAsia="uk-UA"/>
        </w:rPr>
        <w:t>Рис. 7.</w:t>
      </w:r>
      <w:r w:rsidRPr="00927EE7">
        <w:rPr>
          <w:noProof/>
          <w:sz w:val="28"/>
          <w:szCs w:val="28"/>
          <w:lang w:val="uk-UA" w:eastAsia="uk-UA"/>
        </w:rPr>
        <w:t xml:space="preserve"> Утворення айсбергу</w:t>
      </w:r>
      <w:r w:rsidRPr="00036FF7">
        <w:rPr>
          <w:noProof/>
          <w:sz w:val="28"/>
          <w:szCs w:val="28"/>
          <w:lang w:val="uk-UA" w:eastAsia="uk-UA"/>
        </w:rPr>
        <w:t xml:space="preserve"> </w:t>
      </w:r>
      <w:r w:rsidRPr="00927EE7">
        <w:rPr>
          <w:noProof/>
          <w:sz w:val="28"/>
          <w:szCs w:val="28"/>
          <w:lang w:val="en-US" w:eastAsia="uk-UA"/>
        </w:rPr>
        <w:t>D</w:t>
      </w:r>
      <w:r w:rsidRPr="00036FF7">
        <w:rPr>
          <w:noProof/>
          <w:sz w:val="28"/>
          <w:szCs w:val="28"/>
          <w:lang w:val="uk-UA" w:eastAsia="uk-UA"/>
        </w:rPr>
        <w:t>28</w:t>
      </w:r>
      <w:r w:rsidRPr="00927EE7">
        <w:rPr>
          <w:noProof/>
          <w:sz w:val="28"/>
          <w:szCs w:val="28"/>
          <w:lang w:val="uk-UA" w:eastAsia="uk-UA"/>
        </w:rPr>
        <w:t>.</w:t>
      </w:r>
      <w:r w:rsidRPr="00036FF7">
        <w:rPr>
          <w:color w:val="000000"/>
          <w:lang w:val="uk-UA"/>
        </w:rPr>
        <w:t xml:space="preserve"> </w:t>
      </w:r>
      <w:r w:rsidRPr="00927EE7">
        <w:rPr>
          <w:sz w:val="28"/>
          <w:szCs w:val="28"/>
          <w:lang w:val="uk-UA"/>
        </w:rPr>
        <w:t xml:space="preserve">На супутникових знімках можна побачити айсберг до і після того, як він відколовся від льодовика (КА </w:t>
      </w:r>
      <w:r w:rsidRPr="00927EE7">
        <w:rPr>
          <w:sz w:val="28"/>
          <w:szCs w:val="28"/>
          <w:lang w:val="en-US"/>
        </w:rPr>
        <w:t>Terra</w:t>
      </w:r>
      <w:r w:rsidRPr="00036FF7">
        <w:rPr>
          <w:sz w:val="28"/>
          <w:szCs w:val="28"/>
          <w:lang w:val="uk-UA"/>
        </w:rPr>
        <w:t>)</w:t>
      </w:r>
      <w:r w:rsidRPr="00927EE7">
        <w:rPr>
          <w:sz w:val="28"/>
          <w:szCs w:val="28"/>
          <w:lang w:val="uk-UA"/>
        </w:rPr>
        <w:t>.</w:t>
      </w:r>
    </w:p>
    <w:p w14:paraId="7DE6CEFA" w14:textId="77777777" w:rsidR="00992D64" w:rsidRPr="00927EE7" w:rsidRDefault="00992D64" w:rsidP="00927EE7">
      <w:pPr>
        <w:pStyle w:val="a5"/>
        <w:shd w:val="clear" w:color="auto" w:fill="FDFDFD"/>
        <w:spacing w:before="0" w:beforeAutospacing="0" w:after="0" w:afterAutospacing="0"/>
        <w:jc w:val="center"/>
        <w:rPr>
          <w:sz w:val="28"/>
          <w:szCs w:val="28"/>
          <w:lang w:val="uk-UA"/>
        </w:rPr>
      </w:pPr>
    </w:p>
    <w:p w14:paraId="1A9F4C93" w14:textId="20CF715A" w:rsidR="00992D64" w:rsidRPr="00927EE7" w:rsidRDefault="00992D64" w:rsidP="00927EE7">
      <w:pPr>
        <w:pStyle w:val="a5"/>
        <w:shd w:val="clear" w:color="auto" w:fill="FDFDFD"/>
        <w:spacing w:before="0" w:beforeAutospacing="0" w:after="0" w:afterAutospacing="0"/>
        <w:jc w:val="center"/>
        <w:rPr>
          <w:b/>
          <w:bCs/>
          <w:sz w:val="28"/>
          <w:szCs w:val="28"/>
          <w:lang w:val="uk-UA"/>
        </w:rPr>
      </w:pPr>
      <w:r w:rsidRPr="00927EE7">
        <w:rPr>
          <w:b/>
          <w:bCs/>
          <w:sz w:val="28"/>
          <w:szCs w:val="28"/>
          <w:lang w:val="uk-UA"/>
        </w:rPr>
        <w:t>5.Айсберг А74</w:t>
      </w:r>
    </w:p>
    <w:p w14:paraId="6C4971B3" w14:textId="77777777" w:rsidR="00992D64" w:rsidRPr="00927EE7" w:rsidRDefault="00992D64" w:rsidP="00927EE7">
      <w:pPr>
        <w:pStyle w:val="a5"/>
        <w:shd w:val="clear" w:color="auto" w:fill="FDFDFD"/>
        <w:spacing w:before="0" w:beforeAutospacing="0" w:after="0" w:afterAutospacing="0"/>
        <w:jc w:val="center"/>
        <w:rPr>
          <w:b/>
          <w:bCs/>
          <w:sz w:val="28"/>
          <w:szCs w:val="28"/>
          <w:lang w:val="uk-UA"/>
        </w:rPr>
      </w:pPr>
    </w:p>
    <w:p w14:paraId="589BD91C" w14:textId="2BDB2008" w:rsidR="00992D64" w:rsidRDefault="00992D64" w:rsidP="00927EE7">
      <w:pPr>
        <w:pStyle w:val="a5"/>
        <w:shd w:val="clear" w:color="auto" w:fill="FDFDFD"/>
        <w:spacing w:before="0" w:beforeAutospacing="0" w:after="0" w:afterAutospacing="0"/>
        <w:jc w:val="both"/>
        <w:rPr>
          <w:sz w:val="28"/>
          <w:szCs w:val="28"/>
          <w:lang w:val="uk-UA"/>
        </w:rPr>
      </w:pPr>
      <w:r w:rsidRPr="00927EE7">
        <w:rPr>
          <w:sz w:val="28"/>
          <w:szCs w:val="28"/>
          <w:lang w:val="uk-UA"/>
        </w:rPr>
        <w:tab/>
        <w:t xml:space="preserve">Взимку 2020 року на шельфовому льодовику Брандта в його західній частині тріщина  («північний </w:t>
      </w:r>
      <w:proofErr w:type="spellStart"/>
      <w:r w:rsidRPr="00927EE7">
        <w:rPr>
          <w:sz w:val="28"/>
          <w:szCs w:val="28"/>
          <w:lang w:val="uk-UA"/>
        </w:rPr>
        <w:t>рифт</w:t>
      </w:r>
      <w:proofErr w:type="spellEnd"/>
      <w:r w:rsidRPr="00927EE7">
        <w:rPr>
          <w:sz w:val="28"/>
          <w:szCs w:val="28"/>
          <w:lang w:val="uk-UA"/>
        </w:rPr>
        <w:t xml:space="preserve">») поступово почала збільшуватись, що стало наслідком відколу та відділення від материнського льодовика в березні 2021 року айсбергу площею в 1280 </w:t>
      </w:r>
      <w:proofErr w:type="spellStart"/>
      <w:r w:rsidRPr="00927EE7">
        <w:rPr>
          <w:sz w:val="28"/>
          <w:szCs w:val="28"/>
          <w:lang w:val="uk-UA"/>
        </w:rPr>
        <w:t>кв</w:t>
      </w:r>
      <w:proofErr w:type="spellEnd"/>
      <w:r w:rsidRPr="00927EE7">
        <w:rPr>
          <w:sz w:val="28"/>
          <w:szCs w:val="28"/>
          <w:lang w:val="uk-UA"/>
        </w:rPr>
        <w:t xml:space="preserve">. км  (рис.8). </w:t>
      </w:r>
    </w:p>
    <w:p w14:paraId="17E38DA7" w14:textId="77777777" w:rsidR="00927EE7" w:rsidRDefault="00927EE7" w:rsidP="00927EE7">
      <w:pPr>
        <w:pStyle w:val="a5"/>
        <w:shd w:val="clear" w:color="auto" w:fill="FDFDFD"/>
        <w:spacing w:before="0" w:beforeAutospacing="0" w:after="0" w:afterAutospacing="0"/>
        <w:jc w:val="both"/>
        <w:rPr>
          <w:sz w:val="28"/>
          <w:szCs w:val="28"/>
          <w:lang w:val="uk-UA"/>
        </w:rPr>
      </w:pPr>
    </w:p>
    <w:p w14:paraId="6DE4F564" w14:textId="77777777" w:rsidR="00992D64" w:rsidRPr="00927EE7" w:rsidRDefault="00992D64" w:rsidP="00927EE7">
      <w:pPr>
        <w:pStyle w:val="a5"/>
        <w:shd w:val="clear" w:color="auto" w:fill="FDFDFD"/>
        <w:spacing w:before="0" w:beforeAutospacing="0" w:after="0" w:afterAutospacing="0"/>
        <w:jc w:val="center"/>
        <w:rPr>
          <w:sz w:val="28"/>
          <w:szCs w:val="28"/>
          <w:lang w:val="uk-UA"/>
        </w:rPr>
      </w:pPr>
      <w:r w:rsidRPr="00927EE7">
        <w:rPr>
          <w:noProof/>
          <w:lang w:val="uk-UA" w:eastAsia="uk-UA"/>
        </w:rPr>
        <w:drawing>
          <wp:inline distT="0" distB="0" distL="0" distR="0" wp14:anchorId="0A708F77" wp14:editId="1B3C76D7">
            <wp:extent cx="2287429" cy="152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573" cy="1530092"/>
                    </a:xfrm>
                    <a:prstGeom prst="rect">
                      <a:avLst/>
                    </a:prstGeom>
                    <a:noFill/>
                    <a:ln>
                      <a:noFill/>
                    </a:ln>
                  </pic:spPr>
                </pic:pic>
              </a:graphicData>
            </a:graphic>
          </wp:inline>
        </w:drawing>
      </w:r>
      <w:r w:rsidRPr="00927EE7">
        <w:rPr>
          <w:noProof/>
          <w:lang w:val="uk-UA" w:eastAsia="uk-UA"/>
        </w:rPr>
        <w:drawing>
          <wp:inline distT="0" distB="0" distL="0" distR="0" wp14:anchorId="79A7C8D4" wp14:editId="34D06C18">
            <wp:extent cx="2208390" cy="152908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519" cy="1567943"/>
                    </a:xfrm>
                    <a:prstGeom prst="rect">
                      <a:avLst/>
                    </a:prstGeom>
                    <a:noFill/>
                    <a:ln>
                      <a:noFill/>
                    </a:ln>
                  </pic:spPr>
                </pic:pic>
              </a:graphicData>
            </a:graphic>
          </wp:inline>
        </w:drawing>
      </w:r>
    </w:p>
    <w:p w14:paraId="03A6DE97" w14:textId="650204DA" w:rsidR="00992D64" w:rsidRPr="00927EE7" w:rsidRDefault="00992D64" w:rsidP="00927EE7">
      <w:pPr>
        <w:pStyle w:val="a5"/>
        <w:shd w:val="clear" w:color="auto" w:fill="FDFDFD"/>
        <w:spacing w:before="0" w:beforeAutospacing="0" w:after="0" w:afterAutospacing="0"/>
        <w:jc w:val="center"/>
        <w:rPr>
          <w:sz w:val="28"/>
          <w:szCs w:val="28"/>
          <w:lang w:val="uk-UA"/>
        </w:rPr>
      </w:pPr>
      <w:r w:rsidRPr="00927EE7">
        <w:rPr>
          <w:b/>
          <w:bCs/>
          <w:sz w:val="28"/>
          <w:szCs w:val="28"/>
          <w:lang w:val="uk-UA"/>
        </w:rPr>
        <w:t>Рис.8</w:t>
      </w:r>
      <w:r w:rsidRPr="00927EE7">
        <w:rPr>
          <w:sz w:val="28"/>
          <w:szCs w:val="28"/>
          <w:lang w:val="uk-UA"/>
        </w:rPr>
        <w:t xml:space="preserve">. Вигляд з літака на «північний </w:t>
      </w:r>
      <w:proofErr w:type="spellStart"/>
      <w:r w:rsidRPr="00927EE7">
        <w:rPr>
          <w:sz w:val="28"/>
          <w:szCs w:val="28"/>
          <w:lang w:val="uk-UA"/>
        </w:rPr>
        <w:t>рифт</w:t>
      </w:r>
      <w:proofErr w:type="spellEnd"/>
      <w:r w:rsidRPr="00927EE7">
        <w:rPr>
          <w:sz w:val="28"/>
          <w:szCs w:val="28"/>
          <w:lang w:val="uk-UA"/>
        </w:rPr>
        <w:t xml:space="preserve">» </w:t>
      </w:r>
    </w:p>
    <w:p w14:paraId="33B5F1A4" w14:textId="77777777" w:rsidR="00992D64" w:rsidRPr="00927EE7" w:rsidRDefault="00992D64" w:rsidP="00927EE7">
      <w:pPr>
        <w:pStyle w:val="a5"/>
        <w:shd w:val="clear" w:color="auto" w:fill="FDFDFD"/>
        <w:spacing w:before="0" w:beforeAutospacing="0" w:after="0" w:afterAutospacing="0"/>
        <w:jc w:val="center"/>
        <w:rPr>
          <w:sz w:val="28"/>
          <w:szCs w:val="28"/>
          <w:lang w:val="uk-UA"/>
        </w:rPr>
      </w:pPr>
      <w:r w:rsidRPr="00927EE7">
        <w:rPr>
          <w:sz w:val="28"/>
          <w:szCs w:val="28"/>
          <w:lang w:val="uk-UA"/>
        </w:rPr>
        <w:t>шельфового льодовика Брандта, яка призвела до відколу А74.</w:t>
      </w:r>
    </w:p>
    <w:p w14:paraId="6603EF8D" w14:textId="6CB846A4" w:rsidR="00992D64" w:rsidRPr="00927EE7" w:rsidRDefault="00992D64" w:rsidP="00927EE7">
      <w:pPr>
        <w:pStyle w:val="a5"/>
        <w:jc w:val="both"/>
        <w:rPr>
          <w:color w:val="000000"/>
          <w:sz w:val="28"/>
          <w:szCs w:val="28"/>
          <w:lang w:val="uk-UA"/>
        </w:rPr>
      </w:pPr>
      <w:r w:rsidRPr="00927EE7">
        <w:rPr>
          <w:color w:val="000000"/>
          <w:sz w:val="25"/>
          <w:szCs w:val="25"/>
          <w:lang w:val="uk-UA"/>
        </w:rPr>
        <w:tab/>
      </w:r>
      <w:r w:rsidRPr="00927EE7">
        <w:rPr>
          <w:color w:val="000000"/>
          <w:sz w:val="28"/>
          <w:szCs w:val="28"/>
          <w:lang w:val="uk-UA"/>
        </w:rPr>
        <w:t xml:space="preserve">Новоутворений айсберг </w:t>
      </w:r>
      <w:r w:rsidRPr="00927EE7">
        <w:rPr>
          <w:color w:val="000000"/>
          <w:sz w:val="28"/>
          <w:szCs w:val="28"/>
          <w:lang w:val="en-US"/>
        </w:rPr>
        <w:t>D</w:t>
      </w:r>
      <w:r w:rsidRPr="00927EE7">
        <w:rPr>
          <w:color w:val="000000"/>
          <w:sz w:val="28"/>
          <w:szCs w:val="28"/>
        </w:rPr>
        <w:t>74</w:t>
      </w:r>
      <w:r w:rsidRPr="00927EE7">
        <w:rPr>
          <w:color w:val="000000"/>
          <w:sz w:val="28"/>
          <w:szCs w:val="28"/>
          <w:lang w:val="uk-UA"/>
        </w:rPr>
        <w:t xml:space="preserve"> почав віддалятися від материка та дрейфувати в циркумполярній течії. Стадії відділення </w:t>
      </w:r>
      <w:r w:rsidRPr="00927EE7">
        <w:rPr>
          <w:color w:val="000000"/>
          <w:sz w:val="28"/>
          <w:szCs w:val="28"/>
          <w:lang w:val="en-US"/>
        </w:rPr>
        <w:t>D</w:t>
      </w:r>
      <w:r w:rsidRPr="00927EE7">
        <w:rPr>
          <w:color w:val="000000"/>
          <w:sz w:val="28"/>
          <w:szCs w:val="28"/>
        </w:rPr>
        <w:t>74</w:t>
      </w:r>
      <w:r w:rsidRPr="00927EE7">
        <w:rPr>
          <w:color w:val="000000"/>
          <w:sz w:val="28"/>
          <w:szCs w:val="28"/>
          <w:lang w:val="uk-UA"/>
        </w:rPr>
        <w:t xml:space="preserve"> від материка показані на рис.9.</w:t>
      </w:r>
    </w:p>
    <w:p w14:paraId="4009DF4C" w14:textId="77777777" w:rsidR="00992D64" w:rsidRPr="00927EE7" w:rsidRDefault="00992D64" w:rsidP="00927EE7">
      <w:pPr>
        <w:spacing w:line="240" w:lineRule="auto"/>
        <w:jc w:val="center"/>
        <w:rPr>
          <w:rFonts w:ascii="Times New Roman" w:hAnsi="Times New Roman" w:cs="Times New Roman"/>
          <w:noProof/>
          <w:sz w:val="28"/>
          <w:szCs w:val="28"/>
          <w:lang w:eastAsia="uk-UA"/>
        </w:rPr>
      </w:pPr>
      <w:r w:rsidRPr="00927EE7">
        <w:rPr>
          <w:rFonts w:ascii="Times New Roman" w:hAnsi="Times New Roman" w:cs="Times New Roman"/>
          <w:noProof/>
          <w:lang w:eastAsia="uk-UA"/>
        </w:rPr>
        <w:drawing>
          <wp:inline distT="0" distB="0" distL="0" distR="0" wp14:anchorId="3ACFB0F5" wp14:editId="4CC4717B">
            <wp:extent cx="3237892" cy="126492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111" cy="1306025"/>
                    </a:xfrm>
                    <a:prstGeom prst="rect">
                      <a:avLst/>
                    </a:prstGeom>
                    <a:noFill/>
                    <a:ln>
                      <a:noFill/>
                    </a:ln>
                  </pic:spPr>
                </pic:pic>
              </a:graphicData>
            </a:graphic>
          </wp:inline>
        </w:drawing>
      </w:r>
    </w:p>
    <w:p w14:paraId="55C82FBD" w14:textId="77777777" w:rsidR="00992D64" w:rsidRPr="00927EE7" w:rsidRDefault="00992D64" w:rsidP="00927EE7">
      <w:pPr>
        <w:spacing w:line="240" w:lineRule="auto"/>
        <w:jc w:val="center"/>
        <w:rPr>
          <w:rFonts w:ascii="Times New Roman" w:hAnsi="Times New Roman" w:cs="Times New Roman"/>
          <w:b/>
          <w:bCs/>
          <w:noProof/>
          <w:sz w:val="28"/>
          <w:szCs w:val="28"/>
          <w:lang w:eastAsia="uk-UA"/>
        </w:rPr>
      </w:pPr>
    </w:p>
    <w:p w14:paraId="7BDC4A49" w14:textId="53E6857C" w:rsidR="00992D64" w:rsidRPr="00927EE7" w:rsidRDefault="00992D64" w:rsidP="00927EE7">
      <w:pPr>
        <w:spacing w:line="240" w:lineRule="auto"/>
        <w:jc w:val="center"/>
        <w:rPr>
          <w:rFonts w:ascii="Times New Roman" w:hAnsi="Times New Roman" w:cs="Times New Roman"/>
          <w:noProof/>
          <w:sz w:val="28"/>
          <w:szCs w:val="28"/>
          <w:lang w:eastAsia="uk-UA"/>
        </w:rPr>
      </w:pPr>
      <w:r w:rsidRPr="00927EE7">
        <w:rPr>
          <w:rFonts w:ascii="Times New Roman" w:hAnsi="Times New Roman" w:cs="Times New Roman"/>
          <w:b/>
          <w:bCs/>
          <w:noProof/>
          <w:sz w:val="28"/>
          <w:szCs w:val="28"/>
          <w:lang w:eastAsia="uk-UA"/>
        </w:rPr>
        <w:t>Рис.9.</w:t>
      </w:r>
      <w:r w:rsidRPr="00927EE7">
        <w:rPr>
          <w:rFonts w:ascii="Times New Roman" w:hAnsi="Times New Roman" w:cs="Times New Roman"/>
          <w:noProof/>
          <w:sz w:val="28"/>
          <w:szCs w:val="28"/>
          <w:lang w:eastAsia="uk-UA"/>
        </w:rPr>
        <w:t xml:space="preserve">  Етапи утворення айсбергу А74 у серпні 2021 року.</w:t>
      </w:r>
    </w:p>
    <w:p w14:paraId="4D1AD08C" w14:textId="77777777" w:rsidR="00992D64" w:rsidRPr="00927EE7" w:rsidRDefault="00992D64" w:rsidP="00927EE7">
      <w:pPr>
        <w:spacing w:line="240" w:lineRule="auto"/>
        <w:jc w:val="center"/>
        <w:rPr>
          <w:rFonts w:ascii="Times New Roman" w:hAnsi="Times New Roman" w:cs="Times New Roman"/>
          <w:noProof/>
          <w:sz w:val="28"/>
          <w:szCs w:val="28"/>
          <w:lang w:eastAsia="uk-UA"/>
        </w:rPr>
      </w:pPr>
      <w:r w:rsidRPr="00927EE7">
        <w:rPr>
          <w:rFonts w:ascii="Times New Roman" w:hAnsi="Times New Roman" w:cs="Times New Roman"/>
          <w:noProof/>
          <w:sz w:val="28"/>
          <w:szCs w:val="28"/>
          <w:lang w:eastAsia="uk-UA"/>
        </w:rPr>
        <w:t xml:space="preserve">(знімки КА </w:t>
      </w:r>
      <w:r w:rsidRPr="00927EE7">
        <w:rPr>
          <w:rFonts w:ascii="Times New Roman" w:hAnsi="Times New Roman" w:cs="Times New Roman"/>
          <w:noProof/>
          <w:sz w:val="28"/>
          <w:szCs w:val="28"/>
          <w:lang w:val="en-US" w:eastAsia="uk-UA"/>
        </w:rPr>
        <w:t>Landsat</w:t>
      </w:r>
      <w:r w:rsidRPr="00927EE7">
        <w:rPr>
          <w:rFonts w:ascii="Times New Roman" w:hAnsi="Times New Roman" w:cs="Times New Roman"/>
          <w:noProof/>
          <w:sz w:val="28"/>
          <w:szCs w:val="28"/>
          <w:lang w:eastAsia="uk-UA"/>
        </w:rPr>
        <w:t>-8).</w:t>
      </w:r>
    </w:p>
    <w:p w14:paraId="30030170" w14:textId="65A7547A" w:rsidR="00992D64" w:rsidRPr="00EC2221" w:rsidRDefault="00992D64" w:rsidP="00EC2221">
      <w:pPr>
        <w:jc w:val="center"/>
        <w:rPr>
          <w:rFonts w:ascii="Times New Roman" w:hAnsi="Times New Roman" w:cs="Times New Roman"/>
          <w:b/>
          <w:bCs/>
          <w:noProof/>
          <w:sz w:val="28"/>
          <w:szCs w:val="28"/>
          <w:lang w:eastAsia="uk-UA"/>
        </w:rPr>
      </w:pPr>
      <w:r w:rsidRPr="00EC2221">
        <w:rPr>
          <w:rFonts w:ascii="Times New Roman" w:hAnsi="Times New Roman" w:cs="Times New Roman"/>
          <w:b/>
          <w:bCs/>
          <w:noProof/>
          <w:sz w:val="28"/>
          <w:szCs w:val="28"/>
          <w:lang w:eastAsia="uk-UA"/>
        </w:rPr>
        <w:lastRenderedPageBreak/>
        <w:t>6. Айсберг А23а</w:t>
      </w:r>
    </w:p>
    <w:p w14:paraId="7E5B00B9" w14:textId="77777777"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 xml:space="preserve">Найбільший у світі айсберг почав дрейфувати з листопада 2023 року вперше за понад три десятиліття, заявили вчені. За даними  Британської антарктичної служби, антарктичний айсберг під назвою A23a має площу майже 4000 квадратних кілометрів - це втричі більше за Нью-Йорк. З моменту відколу від шельфового льодовика </w:t>
      </w:r>
      <w:proofErr w:type="spellStart"/>
      <w:r w:rsidRPr="00EC2221">
        <w:rPr>
          <w:rFonts w:ascii="Times New Roman" w:hAnsi="Times New Roman" w:cs="Times New Roman"/>
          <w:spacing w:val="8"/>
          <w:sz w:val="28"/>
          <w:szCs w:val="28"/>
          <w:lang w:eastAsia="uk-UA"/>
        </w:rPr>
        <w:t>Фільхнер-Ронне</w:t>
      </w:r>
      <w:proofErr w:type="spellEnd"/>
      <w:r w:rsidRPr="00EC2221">
        <w:rPr>
          <w:rFonts w:ascii="Times New Roman" w:hAnsi="Times New Roman" w:cs="Times New Roman"/>
          <w:spacing w:val="8"/>
          <w:sz w:val="28"/>
          <w:szCs w:val="28"/>
          <w:lang w:eastAsia="uk-UA"/>
        </w:rPr>
        <w:t xml:space="preserve"> в Західній Антарктиді в 1986 році айсберг в основному був на мілині в  морі Уедделла.</w:t>
      </w:r>
    </w:p>
    <w:p w14:paraId="0437ADA6" w14:textId="585AF598"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 xml:space="preserve">Однак недавні супутникові знімки показують, що айсберг вагою майже трильйон </w:t>
      </w:r>
      <w:proofErr w:type="spellStart"/>
      <w:r w:rsidRPr="00EC2221">
        <w:rPr>
          <w:rFonts w:ascii="Times New Roman" w:hAnsi="Times New Roman" w:cs="Times New Roman"/>
          <w:spacing w:val="8"/>
          <w:sz w:val="28"/>
          <w:szCs w:val="28"/>
          <w:lang w:eastAsia="uk-UA"/>
        </w:rPr>
        <w:t>тонн</w:t>
      </w:r>
      <w:proofErr w:type="spellEnd"/>
      <w:r w:rsidRPr="00EC2221">
        <w:rPr>
          <w:rFonts w:ascii="Times New Roman" w:hAnsi="Times New Roman" w:cs="Times New Roman"/>
          <w:spacing w:val="8"/>
          <w:sz w:val="28"/>
          <w:szCs w:val="28"/>
          <w:lang w:eastAsia="uk-UA"/>
        </w:rPr>
        <w:t xml:space="preserve"> зараз швидко дрейфує повз північний край Антарктичного півострова, чому сприяють сильні вітри і течії</w:t>
      </w:r>
      <w:r w:rsidR="00AA1439">
        <w:rPr>
          <w:rFonts w:ascii="Times New Roman" w:hAnsi="Times New Roman" w:cs="Times New Roman"/>
          <w:spacing w:val="8"/>
          <w:sz w:val="28"/>
          <w:szCs w:val="28"/>
          <w:lang w:eastAsia="uk-UA"/>
        </w:rPr>
        <w:t xml:space="preserve"> (рис.10)</w:t>
      </w:r>
      <w:r w:rsidRPr="00EC2221">
        <w:rPr>
          <w:rFonts w:ascii="Times New Roman" w:hAnsi="Times New Roman" w:cs="Times New Roman"/>
          <w:spacing w:val="8"/>
          <w:sz w:val="28"/>
          <w:szCs w:val="28"/>
          <w:lang w:eastAsia="uk-UA"/>
        </w:rPr>
        <w:t>.</w:t>
      </w:r>
    </w:p>
    <w:p w14:paraId="670D7745" w14:textId="77777777" w:rsidR="00992D64" w:rsidRPr="00EC2221" w:rsidRDefault="00992D64" w:rsidP="00EC2221">
      <w:pPr>
        <w:spacing w:line="240" w:lineRule="auto"/>
        <w:ind w:firstLine="708"/>
        <w:jc w:val="center"/>
        <w:rPr>
          <w:rFonts w:ascii="Times New Roman" w:hAnsi="Times New Roman" w:cs="Times New Roman"/>
          <w:spacing w:val="8"/>
          <w:sz w:val="28"/>
          <w:szCs w:val="28"/>
          <w:lang w:eastAsia="uk-UA"/>
        </w:rPr>
      </w:pPr>
      <w:r w:rsidRPr="00EC2221">
        <w:rPr>
          <w:rFonts w:ascii="Times New Roman" w:hAnsi="Times New Roman" w:cs="Times New Roman"/>
          <w:noProof/>
          <w:sz w:val="28"/>
          <w:szCs w:val="28"/>
        </w:rPr>
        <w:drawing>
          <wp:inline distT="0" distB="0" distL="0" distR="0" wp14:anchorId="27426AA7" wp14:editId="7C01B03B">
            <wp:extent cx="2583130" cy="1752905"/>
            <wp:effectExtent l="0" t="0" r="8255" b="0"/>
            <wp:docPr id="1919683109" name="Рисунок 1" desc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244" cy="1761804"/>
                    </a:xfrm>
                    <a:prstGeom prst="rect">
                      <a:avLst/>
                    </a:prstGeom>
                    <a:noFill/>
                    <a:ln>
                      <a:noFill/>
                    </a:ln>
                  </pic:spPr>
                </pic:pic>
              </a:graphicData>
            </a:graphic>
          </wp:inline>
        </w:drawing>
      </w:r>
    </w:p>
    <w:p w14:paraId="0AA5743A" w14:textId="6BE89B4E" w:rsidR="00992D64" w:rsidRPr="00EC2221" w:rsidRDefault="00992D64" w:rsidP="00EC2221">
      <w:pPr>
        <w:spacing w:line="240" w:lineRule="auto"/>
        <w:jc w:val="center"/>
        <w:rPr>
          <w:rFonts w:ascii="Times New Roman" w:hAnsi="Times New Roman" w:cs="Times New Roman"/>
          <w:spacing w:val="8"/>
          <w:sz w:val="28"/>
          <w:szCs w:val="28"/>
          <w:lang w:eastAsia="uk-UA"/>
        </w:rPr>
      </w:pPr>
      <w:r w:rsidRPr="00EC2221">
        <w:rPr>
          <w:rFonts w:ascii="Times New Roman" w:hAnsi="Times New Roman" w:cs="Times New Roman"/>
          <w:b/>
          <w:bCs/>
          <w:spacing w:val="8"/>
          <w:sz w:val="28"/>
          <w:szCs w:val="28"/>
          <w:lang w:eastAsia="uk-UA"/>
        </w:rPr>
        <w:t>Рис.10</w:t>
      </w:r>
      <w:r w:rsidRPr="00EC2221">
        <w:rPr>
          <w:rFonts w:ascii="Times New Roman" w:hAnsi="Times New Roman" w:cs="Times New Roman"/>
          <w:spacing w:val="8"/>
          <w:sz w:val="28"/>
          <w:szCs w:val="28"/>
          <w:lang w:eastAsia="uk-UA"/>
        </w:rPr>
        <w:t xml:space="preserve">. Антарктичний айсберг А23а на знімку </w:t>
      </w:r>
      <w:r w:rsidRPr="00EC2221">
        <w:rPr>
          <w:rFonts w:ascii="Times New Roman" w:hAnsi="Times New Roman" w:cs="Times New Roman"/>
          <w:spacing w:val="8"/>
          <w:sz w:val="28"/>
          <w:szCs w:val="28"/>
          <w:lang w:val="en-US" w:eastAsia="uk-UA"/>
        </w:rPr>
        <w:t>Sentinel</w:t>
      </w:r>
      <w:r w:rsidRPr="00EC2221">
        <w:rPr>
          <w:rFonts w:ascii="Times New Roman" w:hAnsi="Times New Roman" w:cs="Times New Roman"/>
          <w:spacing w:val="8"/>
          <w:sz w:val="28"/>
          <w:szCs w:val="28"/>
          <w:lang w:eastAsia="uk-UA"/>
        </w:rPr>
        <w:t>-2.</w:t>
      </w:r>
    </w:p>
    <w:p w14:paraId="0868869A" w14:textId="77777777" w:rsidR="00992D64" w:rsidRPr="00EC2221" w:rsidRDefault="00992D64" w:rsidP="00EC2221">
      <w:pPr>
        <w:spacing w:line="240" w:lineRule="auto"/>
        <w:jc w:val="both"/>
        <w:rPr>
          <w:rFonts w:ascii="Times New Roman" w:hAnsi="Times New Roman" w:cs="Times New Roman"/>
          <w:noProof/>
          <w:sz w:val="28"/>
          <w:szCs w:val="28"/>
          <w:lang w:eastAsia="uk-UA"/>
        </w:rPr>
      </w:pPr>
    </w:p>
    <w:p w14:paraId="2D0077E5" w14:textId="77777777"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 xml:space="preserve">У Британській Антарктичній службі (BAS) заявили, що відокремлення айсберга А23а від шельфового льодовика у січні 2023 року є частиною природної поведінки льодового шельфу </w:t>
      </w:r>
      <w:proofErr w:type="spellStart"/>
      <w:r w:rsidRPr="00EC2221">
        <w:rPr>
          <w:rFonts w:ascii="Times New Roman" w:hAnsi="Times New Roman" w:cs="Times New Roman"/>
          <w:spacing w:val="8"/>
          <w:sz w:val="28"/>
          <w:szCs w:val="28"/>
          <w:lang w:eastAsia="uk-UA"/>
        </w:rPr>
        <w:t>Бранта</w:t>
      </w:r>
      <w:proofErr w:type="spellEnd"/>
      <w:r w:rsidRPr="00EC2221">
        <w:rPr>
          <w:rFonts w:ascii="Times New Roman" w:hAnsi="Times New Roman" w:cs="Times New Roman"/>
          <w:spacing w:val="8"/>
          <w:sz w:val="28"/>
          <w:szCs w:val="28"/>
          <w:lang w:eastAsia="uk-UA"/>
        </w:rPr>
        <w:t>.</w:t>
      </w:r>
    </w:p>
    <w:p w14:paraId="06045DA4" w14:textId="77777777"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 xml:space="preserve">Науковці розповіли, що цей випадок є вже другим за останні два роки. Ще у лютому 2021 року від шельфового льодовика </w:t>
      </w:r>
      <w:proofErr w:type="spellStart"/>
      <w:r w:rsidRPr="00EC2221">
        <w:rPr>
          <w:rFonts w:ascii="Times New Roman" w:hAnsi="Times New Roman" w:cs="Times New Roman"/>
          <w:spacing w:val="8"/>
          <w:sz w:val="28"/>
          <w:szCs w:val="28"/>
          <w:lang w:eastAsia="uk-UA"/>
        </w:rPr>
        <w:t>Бранта</w:t>
      </w:r>
      <w:proofErr w:type="spellEnd"/>
      <w:r w:rsidRPr="00EC2221">
        <w:rPr>
          <w:rFonts w:ascii="Times New Roman" w:hAnsi="Times New Roman" w:cs="Times New Roman"/>
          <w:spacing w:val="8"/>
          <w:sz w:val="28"/>
          <w:szCs w:val="28"/>
          <w:lang w:eastAsia="uk-UA"/>
        </w:rPr>
        <w:t xml:space="preserve"> відколовся айсберг площею 1270 </w:t>
      </w:r>
      <w:proofErr w:type="spellStart"/>
      <w:r w:rsidRPr="00EC2221">
        <w:rPr>
          <w:rFonts w:ascii="Times New Roman" w:hAnsi="Times New Roman" w:cs="Times New Roman"/>
          <w:spacing w:val="8"/>
          <w:sz w:val="28"/>
          <w:szCs w:val="28"/>
          <w:lang w:eastAsia="uk-UA"/>
        </w:rPr>
        <w:t>кв</w:t>
      </w:r>
      <w:proofErr w:type="spellEnd"/>
      <w:r w:rsidRPr="00EC2221">
        <w:rPr>
          <w:rFonts w:ascii="Times New Roman" w:hAnsi="Times New Roman" w:cs="Times New Roman"/>
          <w:spacing w:val="8"/>
          <w:sz w:val="28"/>
          <w:szCs w:val="28"/>
          <w:lang w:eastAsia="uk-UA"/>
        </w:rPr>
        <w:t xml:space="preserve"> км. Ймовірно, що новий айсберг дрейфуватиме у тому самому напрямку через течію.</w:t>
      </w:r>
    </w:p>
    <w:p w14:paraId="7089210F" w14:textId="77777777"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 xml:space="preserve">Вчені стверджують, що саме ця подія не </w:t>
      </w:r>
      <w:proofErr w:type="spellStart"/>
      <w:r w:rsidRPr="00EC2221">
        <w:rPr>
          <w:rFonts w:ascii="Times New Roman" w:hAnsi="Times New Roman" w:cs="Times New Roman"/>
          <w:spacing w:val="8"/>
          <w:sz w:val="28"/>
          <w:szCs w:val="28"/>
          <w:lang w:eastAsia="uk-UA"/>
        </w:rPr>
        <w:t>повʼязана</w:t>
      </w:r>
      <w:proofErr w:type="spellEnd"/>
      <w:r w:rsidRPr="00EC2221">
        <w:rPr>
          <w:rFonts w:ascii="Times New Roman" w:hAnsi="Times New Roman" w:cs="Times New Roman"/>
          <w:spacing w:val="8"/>
          <w:sz w:val="28"/>
          <w:szCs w:val="28"/>
          <w:lang w:eastAsia="uk-UA"/>
        </w:rPr>
        <w:t xml:space="preserve"> з глобальним потеплінням. Відокремлення айсберга було очікуваним, воно є частиною природної поведінки шельфового льодовика </w:t>
      </w:r>
      <w:proofErr w:type="spellStart"/>
      <w:r w:rsidRPr="00EC2221">
        <w:rPr>
          <w:rFonts w:ascii="Times New Roman" w:hAnsi="Times New Roman" w:cs="Times New Roman"/>
          <w:spacing w:val="8"/>
          <w:sz w:val="28"/>
          <w:szCs w:val="28"/>
          <w:lang w:eastAsia="uk-UA"/>
        </w:rPr>
        <w:t>Бранта</w:t>
      </w:r>
      <w:proofErr w:type="spellEnd"/>
      <w:r w:rsidRPr="00EC2221">
        <w:rPr>
          <w:rFonts w:ascii="Times New Roman" w:hAnsi="Times New Roman" w:cs="Times New Roman"/>
          <w:spacing w:val="8"/>
          <w:sz w:val="28"/>
          <w:szCs w:val="28"/>
          <w:lang w:eastAsia="uk-UA"/>
        </w:rPr>
        <w:t>.</w:t>
      </w:r>
    </w:p>
    <w:p w14:paraId="57C63D66" w14:textId="77777777"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Колосальний айсберг, швидше за все, потрапить до Антарктичної циркумполярної течії. Це направить його до Південного океану шляхом, відомому як «алея айсбергів», де можна знайти інших представників його виду, що погойдуються в темних водах.</w:t>
      </w:r>
    </w:p>
    <w:p w14:paraId="6B2E631F" w14:textId="77777777" w:rsidR="00992D64" w:rsidRPr="00EC2221" w:rsidRDefault="00992D64" w:rsidP="00EC2221">
      <w:pPr>
        <w:spacing w:line="240" w:lineRule="auto"/>
        <w:ind w:firstLine="708"/>
        <w:jc w:val="both"/>
        <w:rPr>
          <w:rFonts w:ascii="Times New Roman" w:hAnsi="Times New Roman" w:cs="Times New Roman"/>
          <w:spacing w:val="8"/>
          <w:sz w:val="28"/>
          <w:szCs w:val="28"/>
          <w:lang w:eastAsia="uk-UA"/>
        </w:rPr>
      </w:pPr>
      <w:r w:rsidRPr="00EC2221">
        <w:rPr>
          <w:rFonts w:ascii="Times New Roman" w:hAnsi="Times New Roman" w:cs="Times New Roman"/>
          <w:spacing w:val="8"/>
          <w:sz w:val="28"/>
          <w:szCs w:val="28"/>
          <w:lang w:eastAsia="uk-UA"/>
        </w:rPr>
        <w:t>Вчені кажуть, що настільки гігантський айсберг має потенціал вижити досить довгий час у Південному океані, навіть незважаючи на те, що там набагато тепліше. Однак він може просунутися далі на північ у бік Південної Африки, де може порушити судноплавство.</w:t>
      </w:r>
    </w:p>
    <w:p w14:paraId="6D9D79C5" w14:textId="77777777" w:rsidR="00992D64" w:rsidRPr="00EC2221" w:rsidRDefault="00992D64" w:rsidP="00EC2221">
      <w:pPr>
        <w:spacing w:line="240" w:lineRule="auto"/>
        <w:ind w:firstLine="708"/>
        <w:jc w:val="both"/>
        <w:rPr>
          <w:rFonts w:ascii="Times New Roman" w:hAnsi="Times New Roman" w:cs="Times New Roman"/>
          <w:sz w:val="28"/>
          <w:szCs w:val="28"/>
        </w:rPr>
      </w:pPr>
      <w:r w:rsidRPr="00EC2221">
        <w:rPr>
          <w:rFonts w:ascii="Times New Roman" w:hAnsi="Times New Roman" w:cs="Times New Roman"/>
          <w:sz w:val="28"/>
          <w:szCs w:val="28"/>
        </w:rPr>
        <w:lastRenderedPageBreak/>
        <w:t xml:space="preserve">Професор Дам Джейн Френсіс, директор BAS, сказала: «Наші гляціологи та оперативні команди чекали цієї події. Вимірювання шельфового льодовика проводяться кілька разів на день за допомогою автоматизованої мережі високоточних GPS-інструментів, які оточують станцію. вимірює, як шельфовий льодовик деформується та рухається, і порівнює із супутниковими знімками ESA, NASA та німецького супутника </w:t>
      </w:r>
      <w:proofErr w:type="spellStart"/>
      <w:r w:rsidRPr="00EC2221">
        <w:rPr>
          <w:rFonts w:ascii="Times New Roman" w:hAnsi="Times New Roman" w:cs="Times New Roman"/>
          <w:sz w:val="28"/>
          <w:szCs w:val="28"/>
        </w:rPr>
        <w:t>TerraSAR</w:t>
      </w:r>
      <w:proofErr w:type="spellEnd"/>
      <w:r w:rsidRPr="00EC2221">
        <w:rPr>
          <w:rFonts w:ascii="Times New Roman" w:hAnsi="Times New Roman" w:cs="Times New Roman"/>
          <w:sz w:val="28"/>
          <w:szCs w:val="28"/>
        </w:rPr>
        <w:t xml:space="preserve">-X. </w:t>
      </w:r>
    </w:p>
    <w:p w14:paraId="6187BE01" w14:textId="50CBE02D" w:rsidR="00992D64" w:rsidRPr="007E6194" w:rsidRDefault="00992D64" w:rsidP="007E6194">
      <w:pPr>
        <w:spacing w:line="240" w:lineRule="auto"/>
        <w:ind w:firstLine="708"/>
        <w:jc w:val="both"/>
        <w:rPr>
          <w:rFonts w:ascii="Times New Roman" w:hAnsi="Times New Roman" w:cs="Times New Roman"/>
          <w:sz w:val="28"/>
          <w:szCs w:val="28"/>
        </w:rPr>
      </w:pPr>
      <w:r w:rsidRPr="00EC2221">
        <w:rPr>
          <w:rFonts w:ascii="Times New Roman" w:hAnsi="Times New Roman" w:cs="Times New Roman"/>
          <w:sz w:val="28"/>
          <w:szCs w:val="28"/>
        </w:rPr>
        <w:t>Усі дані надсилаються назад у Кембридж для аналізу, щоб ми знали, що відбувається навіть антарктичної зими - коли на станції немає персоналу, темно протягом 24 годин і температура падає нижче мінус 50 градусів за Цельсієм.</w:t>
      </w:r>
    </w:p>
    <w:p w14:paraId="7642C508" w14:textId="78782A6E" w:rsidR="007E6194" w:rsidRPr="007E6194" w:rsidRDefault="00444462" w:rsidP="007E6194">
      <w:pPr>
        <w:spacing w:before="100" w:beforeAutospacing="1" w:after="100" w:afterAutospacing="1" w:line="360" w:lineRule="auto"/>
        <w:jc w:val="center"/>
        <w:outlineLvl w:val="3"/>
        <w:rPr>
          <w:rFonts w:ascii="Times New Roman" w:hAnsi="Times New Roman" w:cs="Times New Roman"/>
          <w:b/>
          <w:bCs/>
          <w:sz w:val="28"/>
          <w:szCs w:val="28"/>
          <w:lang w:eastAsia="uk-UA"/>
        </w:rPr>
      </w:pPr>
      <w:r>
        <w:rPr>
          <w:rFonts w:ascii="Times New Roman" w:hAnsi="Times New Roman" w:cs="Times New Roman"/>
          <w:b/>
          <w:bCs/>
          <w:sz w:val="28"/>
          <w:szCs w:val="28"/>
          <w:lang w:eastAsia="uk-UA"/>
        </w:rPr>
        <w:t>7</w:t>
      </w:r>
      <w:r w:rsidR="007E6194" w:rsidRPr="007E6194">
        <w:rPr>
          <w:rFonts w:ascii="Times New Roman" w:hAnsi="Times New Roman" w:cs="Times New Roman"/>
          <w:b/>
          <w:bCs/>
          <w:sz w:val="28"/>
          <w:szCs w:val="28"/>
          <w:lang w:eastAsia="uk-UA"/>
        </w:rPr>
        <w:t>. Небезпека від айсбергів</w:t>
      </w:r>
    </w:p>
    <w:p w14:paraId="7A8DBCB0" w14:textId="77777777" w:rsidR="007E6194" w:rsidRPr="007E6194" w:rsidRDefault="007E6194" w:rsidP="007E6194">
      <w:pPr>
        <w:spacing w:before="100" w:beforeAutospacing="1" w:after="100" w:afterAutospacing="1" w:line="240" w:lineRule="auto"/>
        <w:ind w:firstLine="708"/>
        <w:jc w:val="both"/>
        <w:outlineLvl w:val="3"/>
        <w:rPr>
          <w:rFonts w:ascii="Times New Roman" w:hAnsi="Times New Roman" w:cs="Times New Roman"/>
          <w:sz w:val="28"/>
          <w:szCs w:val="28"/>
          <w:lang w:eastAsia="uk-UA"/>
        </w:rPr>
      </w:pPr>
      <w:r w:rsidRPr="007E6194">
        <w:rPr>
          <w:rFonts w:ascii="Times New Roman" w:hAnsi="Times New Roman" w:cs="Times New Roman"/>
          <w:sz w:val="28"/>
          <w:szCs w:val="28"/>
        </w:rPr>
        <w:t xml:space="preserve">В Антарктиді утворюється найбільша кількість айсбергів. Деякі їх екземпляри живуть десятиліттями, але в середньому термін життя айсберга складає близько 2 років. Найчастіше вони стрімко тануть через те, що океанські течії рано чи пізно виносять їх в теплі води. Завдяки цим течіям айсберги можуть долати величезні відстані. Їх неодноразово помічали неподалік від узбережжя жаркого Ріо-де-Жанейро, хоча відстань звідти до Антарктиди досягає 5000 км. Значну загрозу вони представляють для морських нафтових платформ. Щоб їх захистити, використовують спеціальні буксири, які чіпляють плавучу крижину і відтягують убік. Іноді вага айсбергів вимірюється мільйонами </w:t>
      </w:r>
      <w:proofErr w:type="spellStart"/>
      <w:r w:rsidRPr="007E6194">
        <w:rPr>
          <w:rFonts w:ascii="Times New Roman" w:hAnsi="Times New Roman" w:cs="Times New Roman"/>
          <w:sz w:val="28"/>
          <w:szCs w:val="28"/>
        </w:rPr>
        <w:t>тонн</w:t>
      </w:r>
      <w:proofErr w:type="spellEnd"/>
      <w:r w:rsidRPr="007E6194">
        <w:rPr>
          <w:rFonts w:ascii="Times New Roman" w:hAnsi="Times New Roman" w:cs="Times New Roman"/>
          <w:sz w:val="28"/>
          <w:szCs w:val="28"/>
        </w:rPr>
        <w:t xml:space="preserve">. </w:t>
      </w:r>
    </w:p>
    <w:p w14:paraId="2A8CA4A6" w14:textId="77777777" w:rsidR="007E6194" w:rsidRPr="007E6194" w:rsidRDefault="007E6194" w:rsidP="007E6194">
      <w:pPr>
        <w:spacing w:before="100" w:beforeAutospacing="1" w:after="100" w:afterAutospacing="1" w:line="240" w:lineRule="auto"/>
        <w:ind w:firstLine="708"/>
        <w:jc w:val="both"/>
        <w:rPr>
          <w:rFonts w:ascii="Times New Roman" w:hAnsi="Times New Roman" w:cs="Times New Roman"/>
          <w:sz w:val="28"/>
          <w:szCs w:val="28"/>
          <w:lang w:eastAsia="uk-UA"/>
        </w:rPr>
      </w:pPr>
      <w:r w:rsidRPr="007E6194">
        <w:rPr>
          <w:rFonts w:ascii="Times New Roman" w:hAnsi="Times New Roman" w:cs="Times New Roman"/>
          <w:sz w:val="28"/>
          <w:szCs w:val="28"/>
          <w:lang w:eastAsia="uk-UA"/>
        </w:rPr>
        <w:t>Небезпека гігантських крижаних гір полягає в тому, що велика їх частина прихована під водою, що може стати причиною затоплення суден. Загрозу несуть як видима, так і підводна частини айсберга. Справа в тому, що при знаходженні у воді відбувається безперервне і хаотичне руйнування крижаної брили. Це може викликати сходи в воду великих крайових фрагментів, перевороти і інші різкі рухи льоду через несподіваного зсуву центру мас.</w:t>
      </w:r>
    </w:p>
    <w:p w14:paraId="70953FC1" w14:textId="77777777" w:rsidR="007E6194" w:rsidRPr="007E6194" w:rsidRDefault="007E6194" w:rsidP="007E6194">
      <w:pPr>
        <w:spacing w:before="100" w:beforeAutospacing="1" w:after="100" w:afterAutospacing="1" w:line="240" w:lineRule="auto"/>
        <w:ind w:firstLine="708"/>
        <w:jc w:val="both"/>
        <w:rPr>
          <w:rFonts w:ascii="Times New Roman" w:hAnsi="Times New Roman" w:cs="Times New Roman"/>
          <w:sz w:val="28"/>
          <w:szCs w:val="28"/>
          <w:lang w:eastAsia="uk-UA"/>
        </w:rPr>
      </w:pPr>
      <w:r w:rsidRPr="007E6194">
        <w:rPr>
          <w:rFonts w:ascii="Times New Roman" w:hAnsi="Times New Roman" w:cs="Times New Roman"/>
          <w:sz w:val="28"/>
          <w:szCs w:val="28"/>
          <w:lang w:eastAsia="uk-UA"/>
        </w:rPr>
        <w:t>Найвідомішою вважається трагедія лайнера «Титанік», яка сталася в минулому столітті. Корабель, на якому перебувало 2200 пасажирів, отримав пробоїни від зіткнення з крижаною брилою і затонув в Атлантичному океані.</w:t>
      </w:r>
    </w:p>
    <w:p w14:paraId="28BBCBF2" w14:textId="77777777" w:rsidR="007E6194" w:rsidRPr="007E6194" w:rsidRDefault="007E6194" w:rsidP="007E6194">
      <w:pPr>
        <w:spacing w:before="100" w:beforeAutospacing="1" w:after="100" w:afterAutospacing="1" w:line="240" w:lineRule="auto"/>
        <w:jc w:val="both"/>
        <w:rPr>
          <w:rFonts w:ascii="Times New Roman" w:hAnsi="Times New Roman" w:cs="Times New Roman"/>
          <w:sz w:val="28"/>
          <w:szCs w:val="28"/>
        </w:rPr>
      </w:pPr>
      <w:r w:rsidRPr="007E6194">
        <w:rPr>
          <w:rFonts w:ascii="Times New Roman" w:hAnsi="Times New Roman" w:cs="Times New Roman"/>
          <w:sz w:val="28"/>
          <w:szCs w:val="28"/>
          <w:lang w:eastAsia="uk-UA"/>
        </w:rPr>
        <w:t xml:space="preserve"> </w:t>
      </w:r>
      <w:r w:rsidRPr="007E6194">
        <w:rPr>
          <w:rFonts w:ascii="Times New Roman" w:hAnsi="Times New Roman" w:cs="Times New Roman"/>
          <w:sz w:val="28"/>
          <w:szCs w:val="28"/>
          <w:lang w:eastAsia="uk-UA"/>
        </w:rPr>
        <w:tab/>
      </w:r>
      <w:r w:rsidRPr="007E6194">
        <w:rPr>
          <w:rFonts w:ascii="Times New Roman" w:hAnsi="Times New Roman" w:cs="Times New Roman"/>
          <w:sz w:val="28"/>
          <w:szCs w:val="28"/>
        </w:rPr>
        <w:t>У минулому різні мореплавці не раз повідомляли про те, що бачили острова, які потім таємничим чином зникали. Швидше за все, більшість цих «зниклих островів» насправді представляли собою величезні айсберги. Після загибелі «Титаніка» на постійній основі були організовані спеціальні льодові патрулі,</w:t>
      </w:r>
      <w:r w:rsidRPr="007E6194">
        <w:rPr>
          <w:rFonts w:ascii="Times New Roman" w:hAnsi="Times New Roman" w:cs="Times New Roman"/>
          <w:sz w:val="28"/>
          <w:szCs w:val="28"/>
          <w:lang w:eastAsia="uk-UA"/>
        </w:rPr>
        <w:t xml:space="preserve"> які спостерігають за пересуванням льоду в океані і попереджають про небезпеку.</w:t>
      </w:r>
      <w:r w:rsidRPr="007E6194">
        <w:rPr>
          <w:rFonts w:ascii="Times New Roman" w:hAnsi="Times New Roman" w:cs="Times New Roman"/>
          <w:color w:val="666666"/>
        </w:rPr>
        <w:t xml:space="preserve">  </w:t>
      </w:r>
      <w:r w:rsidRPr="007E6194">
        <w:rPr>
          <w:rFonts w:ascii="Times New Roman" w:hAnsi="Times New Roman" w:cs="Times New Roman"/>
          <w:sz w:val="28"/>
          <w:szCs w:val="28"/>
        </w:rPr>
        <w:t>Фінансується Міжнародний льодовий патруль 17 державами.</w:t>
      </w:r>
    </w:p>
    <w:p w14:paraId="478BCE11" w14:textId="77777777" w:rsidR="007E6194" w:rsidRPr="007E6194" w:rsidRDefault="007E6194" w:rsidP="007E6194">
      <w:pPr>
        <w:pStyle w:val="a5"/>
        <w:ind w:firstLine="708"/>
        <w:rPr>
          <w:sz w:val="28"/>
          <w:szCs w:val="28"/>
          <w:lang w:val="uk-UA"/>
        </w:rPr>
      </w:pPr>
      <w:r w:rsidRPr="007E6194">
        <w:rPr>
          <w:sz w:val="28"/>
          <w:szCs w:val="28"/>
          <w:lang w:val="uk-UA"/>
        </w:rPr>
        <w:t>Сьогодні навіть не дуже великі айсберги небезпечні для судноплавства. Нині великі судна оснащені радіолокаторами, які попереджають екіпаж про можливі неприємні сюрпризи непередбаченої зустрічі з айсбергом.</w:t>
      </w:r>
    </w:p>
    <w:sectPr w:rsidR="007E6194" w:rsidRPr="007E6194">
      <w:headerReference w:type="default" r:id="rId21"/>
      <w:footerReference w:type="default" r:id="rId2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12A4" w14:textId="77777777" w:rsidR="006F218F" w:rsidRDefault="006F218F" w:rsidP="00036FF7">
      <w:pPr>
        <w:spacing w:after="0" w:line="240" w:lineRule="auto"/>
      </w:pPr>
      <w:r>
        <w:separator/>
      </w:r>
    </w:p>
  </w:endnote>
  <w:endnote w:type="continuationSeparator" w:id="0">
    <w:p w14:paraId="01D68B33" w14:textId="77777777" w:rsidR="006F218F" w:rsidRDefault="006F218F" w:rsidP="00036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354030"/>
      <w:docPartObj>
        <w:docPartGallery w:val="Page Numbers (Bottom of Page)"/>
        <w:docPartUnique/>
      </w:docPartObj>
    </w:sdtPr>
    <w:sdtContent>
      <w:p w14:paraId="6C66BE75" w14:textId="33330C07" w:rsidR="00036FF7" w:rsidRDefault="00036FF7">
        <w:pPr>
          <w:pStyle w:val="a8"/>
          <w:jc w:val="right"/>
        </w:pPr>
        <w:r>
          <w:fldChar w:fldCharType="begin"/>
        </w:r>
        <w:r>
          <w:instrText>PAGE   \* MERGEFORMAT</w:instrText>
        </w:r>
        <w:r>
          <w:fldChar w:fldCharType="separate"/>
        </w:r>
        <w:r>
          <w:t>2</w:t>
        </w:r>
        <w:r>
          <w:fldChar w:fldCharType="end"/>
        </w:r>
      </w:p>
    </w:sdtContent>
  </w:sdt>
  <w:p w14:paraId="59069E80" w14:textId="77777777" w:rsidR="00036FF7" w:rsidRDefault="00036FF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DDB6A" w14:textId="77777777" w:rsidR="006F218F" w:rsidRDefault="006F218F" w:rsidP="00036FF7">
      <w:pPr>
        <w:spacing w:after="0" w:line="240" w:lineRule="auto"/>
      </w:pPr>
      <w:r>
        <w:separator/>
      </w:r>
    </w:p>
  </w:footnote>
  <w:footnote w:type="continuationSeparator" w:id="0">
    <w:p w14:paraId="690BAA40" w14:textId="77777777" w:rsidR="006F218F" w:rsidRDefault="006F218F" w:rsidP="00036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D4DB" w14:textId="7BA391F4" w:rsidR="00036FF7" w:rsidRDefault="00036FF7">
    <w:pPr>
      <w:spacing w:line="264" w:lineRule="auto"/>
    </w:pPr>
    <w:r>
      <w:rPr>
        <w:noProof/>
        <w:color w:val="000000"/>
      </w:rPr>
      <mc:AlternateContent>
        <mc:Choice Requires="wps">
          <w:drawing>
            <wp:anchor distT="0" distB="0" distL="114300" distR="114300" simplePos="0" relativeHeight="251659264" behindDoc="0" locked="0" layoutInCell="1" allowOverlap="1" wp14:anchorId="2106D71D" wp14:editId="1E772943">
              <wp:simplePos x="0" y="0"/>
              <wp:positionH relativeFrom="page">
                <wp:align>center</wp:align>
              </wp:positionH>
              <wp:positionV relativeFrom="page">
                <wp:align>center</wp:align>
              </wp:positionV>
              <wp:extent cx="7376160" cy="9555480"/>
              <wp:effectExtent l="0" t="0" r="26670" b="26670"/>
              <wp:wrapNone/>
              <wp:docPr id="222" name="Прямокутник 1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19732E" id="Прямокутник 1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Pr>
        <w:color w:val="4472C4" w:themeColor="accent1"/>
        <w:sz w:val="20"/>
        <w:szCs w:val="20"/>
      </w:rPr>
      <w:t>Моніторинг</w:t>
    </w:r>
    <w:sdt>
      <w:sdtPr>
        <w:rPr>
          <w:color w:val="4472C4" w:themeColor="accent1"/>
          <w:sz w:val="20"/>
          <w:szCs w:val="20"/>
        </w:rPr>
        <w:alias w:val="Заголовок"/>
        <w:id w:val="15524250"/>
        <w:placeholder>
          <w:docPart w:val="D0A99075C739423494AD0E4A84CF64CF"/>
        </w:placeholder>
        <w:dataBinding w:prefixMappings="xmlns:ns0='http://schemas.openxmlformats.org/package/2006/metadata/core-properties' xmlns:ns1='http://purl.org/dc/elements/1.1/'" w:xpath="/ns0:coreProperties[1]/ns1:title[1]" w:storeItemID="{6C3C8BC8-F283-45AE-878A-BAB7291924A1}"/>
        <w:text/>
      </w:sdtPr>
      <w:sdtContent>
        <w:r>
          <w:rPr>
            <w:color w:val="4472C4" w:themeColor="accent1"/>
            <w:sz w:val="20"/>
            <w:szCs w:val="20"/>
          </w:rPr>
          <w:t xml:space="preserve"> </w:t>
        </w:r>
        <w:proofErr w:type="spellStart"/>
        <w:r>
          <w:rPr>
            <w:color w:val="4472C4" w:themeColor="accent1"/>
            <w:sz w:val="20"/>
            <w:szCs w:val="20"/>
          </w:rPr>
          <w:t>айсбергових</w:t>
        </w:r>
        <w:proofErr w:type="spellEnd"/>
        <w:r>
          <w:rPr>
            <w:color w:val="4472C4" w:themeColor="accent1"/>
            <w:sz w:val="20"/>
            <w:szCs w:val="20"/>
          </w:rPr>
          <w:t xml:space="preserve"> новоутворень в Антарктиді з допомогою методів дистанційного зондування </w:t>
        </w:r>
        <w:proofErr w:type="spellStart"/>
        <w:r>
          <w:rPr>
            <w:color w:val="4472C4" w:themeColor="accent1"/>
            <w:sz w:val="20"/>
            <w:szCs w:val="20"/>
          </w:rPr>
          <w:t>Земл</w:t>
        </w:r>
        <w:proofErr w:type="spellEnd"/>
      </w:sdtContent>
    </w:sdt>
  </w:p>
  <w:p w14:paraId="3FBB4DD1" w14:textId="77777777" w:rsidR="00036FF7" w:rsidRDefault="00036FF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A80"/>
    <w:rsid w:val="00036FF7"/>
    <w:rsid w:val="000B2B3B"/>
    <w:rsid w:val="000F1C73"/>
    <w:rsid w:val="00120374"/>
    <w:rsid w:val="002B25D8"/>
    <w:rsid w:val="002E06AB"/>
    <w:rsid w:val="00444462"/>
    <w:rsid w:val="00470A80"/>
    <w:rsid w:val="004C7914"/>
    <w:rsid w:val="005A48DA"/>
    <w:rsid w:val="006853B9"/>
    <w:rsid w:val="006F218F"/>
    <w:rsid w:val="007202C9"/>
    <w:rsid w:val="007E6194"/>
    <w:rsid w:val="00927EE7"/>
    <w:rsid w:val="00992D64"/>
    <w:rsid w:val="00995D56"/>
    <w:rsid w:val="009C1C45"/>
    <w:rsid w:val="00A90969"/>
    <w:rsid w:val="00AA1439"/>
    <w:rsid w:val="00AB51E3"/>
    <w:rsid w:val="00B70FDF"/>
    <w:rsid w:val="00CE7CF9"/>
    <w:rsid w:val="00D062C4"/>
    <w:rsid w:val="00EC2221"/>
    <w:rsid w:val="00F803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EA8A0"/>
  <w15:chartTrackingRefBased/>
  <w15:docId w15:val="{3804400F-47F2-4437-88D6-89776106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992D64"/>
    <w:pPr>
      <w:keepNext/>
      <w:spacing w:after="0" w:line="240" w:lineRule="auto"/>
      <w:jc w:val="center"/>
      <w:outlineLvl w:val="1"/>
    </w:pPr>
    <w:rPr>
      <w:rFonts w:ascii="Times New Roman" w:eastAsia="Times New Roman" w:hAnsi="Times New Roman" w:cs="Times New Roman"/>
      <w:kern w:val="0"/>
      <w:sz w:val="40"/>
      <w:szCs w:val="24"/>
      <w:lang w:eastAsia="ru-RU"/>
      <w14:ligatures w14:val="none"/>
    </w:rPr>
  </w:style>
  <w:style w:type="paragraph" w:styleId="4">
    <w:name w:val="heading 4"/>
    <w:basedOn w:val="a"/>
    <w:next w:val="a"/>
    <w:link w:val="40"/>
    <w:qFormat/>
    <w:rsid w:val="00992D64"/>
    <w:pPr>
      <w:keepNext/>
      <w:spacing w:after="0" w:line="240" w:lineRule="auto"/>
      <w:ind w:firstLine="4860"/>
      <w:outlineLvl w:val="3"/>
    </w:pPr>
    <w:rPr>
      <w:rFonts w:ascii="Times New Roman" w:eastAsia="Times New Roman" w:hAnsi="Times New Roman" w:cs="Times New Roman"/>
      <w:b/>
      <w:bCs/>
      <w:i/>
      <w:iCs/>
      <w:kern w:val="0"/>
      <w:sz w:val="28"/>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92D64"/>
    <w:rPr>
      <w:rFonts w:ascii="Times New Roman" w:eastAsia="Times New Roman" w:hAnsi="Times New Roman" w:cs="Times New Roman"/>
      <w:kern w:val="0"/>
      <w:sz w:val="40"/>
      <w:szCs w:val="24"/>
      <w:lang w:eastAsia="ru-RU"/>
      <w14:ligatures w14:val="none"/>
    </w:rPr>
  </w:style>
  <w:style w:type="character" w:customStyle="1" w:styleId="40">
    <w:name w:val="Заголовок 4 Знак"/>
    <w:basedOn w:val="a0"/>
    <w:link w:val="4"/>
    <w:rsid w:val="00992D64"/>
    <w:rPr>
      <w:rFonts w:ascii="Times New Roman" w:eastAsia="Times New Roman" w:hAnsi="Times New Roman" w:cs="Times New Roman"/>
      <w:b/>
      <w:bCs/>
      <w:i/>
      <w:iCs/>
      <w:kern w:val="0"/>
      <w:sz w:val="28"/>
      <w:szCs w:val="24"/>
      <w:lang w:eastAsia="ru-RU"/>
      <w14:ligatures w14:val="none"/>
    </w:rPr>
  </w:style>
  <w:style w:type="table" w:styleId="a3">
    <w:name w:val="Table Grid"/>
    <w:basedOn w:val="a1"/>
    <w:uiPriority w:val="59"/>
    <w:rsid w:val="00992D6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2D64"/>
    <w:pPr>
      <w:spacing w:after="200" w:line="276" w:lineRule="auto"/>
      <w:ind w:left="720"/>
      <w:contextualSpacing/>
    </w:pPr>
    <w:rPr>
      <w:kern w:val="0"/>
      <w:lang w:val="ru-RU"/>
      <w14:ligatures w14:val="none"/>
    </w:rPr>
  </w:style>
  <w:style w:type="paragraph" w:styleId="a5">
    <w:name w:val="Normal (Web)"/>
    <w:basedOn w:val="a"/>
    <w:uiPriority w:val="99"/>
    <w:unhideWhenUsed/>
    <w:rsid w:val="00992D64"/>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bbc-1y32vyc">
    <w:name w:val="bbc-1y32vyc"/>
    <w:basedOn w:val="a"/>
    <w:rsid w:val="00992D64"/>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6">
    <w:name w:val="header"/>
    <w:basedOn w:val="a"/>
    <w:link w:val="a7"/>
    <w:uiPriority w:val="99"/>
    <w:unhideWhenUsed/>
    <w:rsid w:val="00036FF7"/>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036FF7"/>
  </w:style>
  <w:style w:type="paragraph" w:styleId="a8">
    <w:name w:val="footer"/>
    <w:basedOn w:val="a"/>
    <w:link w:val="a9"/>
    <w:uiPriority w:val="99"/>
    <w:unhideWhenUsed/>
    <w:rsid w:val="00036FF7"/>
    <w:pPr>
      <w:tabs>
        <w:tab w:val="center" w:pos="4819"/>
        <w:tab w:val="right" w:pos="9639"/>
      </w:tabs>
      <w:spacing w:after="0" w:line="240" w:lineRule="auto"/>
    </w:pPr>
  </w:style>
  <w:style w:type="character" w:customStyle="1" w:styleId="a9">
    <w:name w:val="Нижній колонтитул Знак"/>
    <w:basedOn w:val="a0"/>
    <w:link w:val="a8"/>
    <w:uiPriority w:val="99"/>
    <w:rsid w:val="00036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A99075C739423494AD0E4A84CF64CF"/>
        <w:category>
          <w:name w:val="Загальні"/>
          <w:gallery w:val="placeholder"/>
        </w:category>
        <w:types>
          <w:type w:val="bbPlcHdr"/>
        </w:types>
        <w:behaviors>
          <w:behavior w:val="content"/>
        </w:behaviors>
        <w:guid w:val="{74A2951A-3613-4657-A46C-D06B6C312AD6}"/>
      </w:docPartPr>
      <w:docPartBody>
        <w:p w:rsidR="00000000" w:rsidRDefault="001567D1" w:rsidP="001567D1">
          <w:pPr>
            <w:pStyle w:val="D0A99075C739423494AD0E4A84CF64CF"/>
          </w:pPr>
          <w:r>
            <w:rPr>
              <w:color w:val="4472C4" w:themeColor="accent1"/>
              <w:sz w:val="20"/>
              <w:szCs w:val="2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7D1"/>
    <w:rsid w:val="001567D1"/>
    <w:rsid w:val="00D705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uk-UA" w:eastAsia="uk-U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0A99075C739423494AD0E4A84CF64CF">
    <w:name w:val="D0A99075C739423494AD0E4A84CF64CF"/>
    <w:rsid w:val="001567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8501</Words>
  <Characters>4847</Characters>
  <Application>Microsoft Office Word</Application>
  <DocSecurity>0</DocSecurity>
  <Lines>40</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Юрій Федоренко</dc:creator>
  <cp:keywords/>
  <dc:description/>
  <cp:lastModifiedBy>Юрій Федоренко</cp:lastModifiedBy>
  <cp:revision>19</cp:revision>
  <dcterms:created xsi:type="dcterms:W3CDTF">2024-03-19T06:48:00Z</dcterms:created>
  <dcterms:modified xsi:type="dcterms:W3CDTF">2024-03-19T07:37:00Z</dcterms:modified>
</cp:coreProperties>
</file>