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76" w:rsidRDefault="00DC0F8D" w:rsidP="006B47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Тези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тему:</w:t>
      </w:r>
    </w:p>
    <w:p w:rsidR="00DC0F8D" w:rsidRPr="00494513" w:rsidRDefault="00DC0F8D" w:rsidP="006B47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«Вплив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професійного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людини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її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долю (на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тлі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історичної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епохи</w:t>
      </w:r>
      <w:proofErr w:type="spellEnd"/>
      <w:r w:rsidRPr="00494513">
        <w:rPr>
          <w:rFonts w:ascii="Times New Roman" w:hAnsi="Times New Roman" w:cs="Times New Roman"/>
          <w:b/>
          <w:sz w:val="28"/>
          <w:szCs w:val="28"/>
          <w:lang w:val="ru-RU"/>
        </w:rPr>
        <w:t>)»</w:t>
      </w:r>
    </w:p>
    <w:p w:rsidR="00DC0F8D" w:rsidRDefault="00DC0F8D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Виконала:</w:t>
      </w:r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45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Ярещенко </w:t>
      </w:r>
      <w:proofErr w:type="spellStart"/>
      <w:r w:rsidRPr="00494513">
        <w:rPr>
          <w:rFonts w:ascii="Times New Roman" w:hAnsi="Times New Roman" w:cs="Times New Roman"/>
          <w:i/>
          <w:sz w:val="28"/>
          <w:szCs w:val="28"/>
          <w:lang w:val="ru-RU"/>
        </w:rPr>
        <w:t>Олександра</w:t>
      </w:r>
      <w:proofErr w:type="spellEnd"/>
      <w:r w:rsidRPr="004945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94513">
        <w:rPr>
          <w:rFonts w:ascii="Times New Roman" w:hAnsi="Times New Roman" w:cs="Times New Roman"/>
          <w:i/>
          <w:sz w:val="28"/>
          <w:szCs w:val="28"/>
          <w:lang w:val="ru-RU"/>
        </w:rPr>
        <w:t>Євгенівна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9-Б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Красноградського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№ 4 Красноградської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вихованка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Красноградського центру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DC0F8D">
        <w:rPr>
          <w:rFonts w:ascii="Times New Roman" w:hAnsi="Times New Roman" w:cs="Times New Roman"/>
          <w:sz w:val="28"/>
          <w:szCs w:val="28"/>
          <w:lang w:val="ru-RU"/>
        </w:rPr>
        <w:t>КЗ «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Харківська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обласна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Мала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ради»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Красноград. </w:t>
      </w:r>
    </w:p>
    <w:p w:rsidR="00DC0F8D" w:rsidRPr="00DC0F8D" w:rsidRDefault="00DC0F8D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Керівник</w:t>
      </w:r>
      <w:proofErr w:type="spellEnd"/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45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Шевчун Олег </w:t>
      </w:r>
      <w:proofErr w:type="spellStart"/>
      <w:r w:rsidRPr="00494513">
        <w:rPr>
          <w:rFonts w:ascii="Times New Roman" w:hAnsi="Times New Roman" w:cs="Times New Roman"/>
          <w:i/>
          <w:sz w:val="28"/>
          <w:szCs w:val="28"/>
          <w:lang w:val="ru-RU"/>
        </w:rPr>
        <w:t>Володимирович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, учитель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правознавства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Красноградського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№ 4 Красноградської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Красноградського центру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C0F8D">
        <w:rPr>
          <w:rFonts w:ascii="Times New Roman" w:hAnsi="Times New Roman" w:cs="Times New Roman"/>
          <w:sz w:val="28"/>
          <w:szCs w:val="28"/>
        </w:rPr>
        <w:t>.</w:t>
      </w:r>
    </w:p>
    <w:p w:rsidR="00DC0F8D" w:rsidRPr="00DC0F8D" w:rsidRDefault="00DC0F8D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Мета: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spellStart"/>
      <w:r w:rsidRPr="00DC0F8D">
        <w:rPr>
          <w:rFonts w:ascii="Times New Roman" w:hAnsi="Times New Roman" w:cs="Times New Roman"/>
          <w:sz w:val="28"/>
          <w:szCs w:val="28"/>
        </w:rPr>
        <w:t>озглянути</w:t>
      </w:r>
      <w:proofErr w:type="spellEnd"/>
      <w:r w:rsidRPr="00DC0F8D">
        <w:rPr>
          <w:rFonts w:ascii="Times New Roman" w:hAnsi="Times New Roman" w:cs="Times New Roman"/>
          <w:sz w:val="28"/>
          <w:szCs w:val="28"/>
        </w:rPr>
        <w:t xml:space="preserve"> професійні інтереси та долю простої людини в контексті історичних обставин через дослідження епізодів життя самої людини та історії артефакту (механічної швейної машинки </w:t>
      </w:r>
      <w:proofErr w:type="spellStart"/>
      <w:r w:rsidRPr="00DC0F8D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DC0F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F8D" w:rsidRDefault="00DC0F8D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Start"/>
      <w:r w:rsidRPr="00DC0F8D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C0F8D" w:rsidRDefault="00DC0F8D" w:rsidP="006B472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Дослідити долю конкретної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через призму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обставин;</w:t>
      </w:r>
      <w:proofErr w:type="spellEnd"/>
    </w:p>
    <w:p w:rsidR="00DC0F8D" w:rsidRDefault="00DC0F8D" w:rsidP="006B472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Дослідити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швейних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машинок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Singer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0F8D" w:rsidRDefault="00DC0F8D" w:rsidP="006B472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Прослідкувати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швейної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машинки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Singer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на долю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0F8D" w:rsidRPr="00DC0F8D" w:rsidRDefault="00DC0F8D" w:rsidP="006B472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F8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C0F8D">
        <w:rPr>
          <w:rFonts w:ascii="Times New Roman" w:hAnsi="Times New Roman" w:cs="Times New Roman"/>
          <w:sz w:val="28"/>
          <w:szCs w:val="28"/>
          <w:lang w:val="ru-RU"/>
        </w:rPr>
        <w:t xml:space="preserve"> до мети.</w:t>
      </w:r>
    </w:p>
    <w:p w:rsidR="00876270" w:rsidRDefault="00DC0F8D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0F8D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C0F8D" w:rsidRPr="00876270" w:rsidRDefault="00876270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Швейна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механічна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машинка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Singer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ножним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приводом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чугунною станиною</w:t>
      </w:r>
    </w:p>
    <w:p w:rsidR="00DC0F8D" w:rsidRDefault="00DC0F8D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 </w:t>
      </w:r>
      <w:proofErr w:type="spellStart"/>
      <w:r w:rsidRPr="00DC0F8D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76270" w:rsidRPr="00876270" w:rsidRDefault="00876270" w:rsidP="006B472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пов'язана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професійною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тлі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історичної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  <w:lang w:val="ru-RU"/>
        </w:rPr>
        <w:t>епохи</w:t>
      </w:r>
      <w:proofErr w:type="spellEnd"/>
      <w:r w:rsidRPr="008762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6270" w:rsidRPr="00876270" w:rsidRDefault="00494513" w:rsidP="006B472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Швейна машина</w:t>
      </w:r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>допомагала</w:t>
      </w:r>
      <w:proofErr w:type="spellEnd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>реалізовуватися</w:t>
      </w:r>
      <w:proofErr w:type="spellEnd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="008762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6270" w:rsidRPr="00876270" w:rsidRDefault="00876270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70">
        <w:rPr>
          <w:rFonts w:ascii="Times New Roman" w:hAnsi="Times New Roman" w:cs="Times New Roman"/>
          <w:sz w:val="28"/>
          <w:szCs w:val="28"/>
        </w:rPr>
        <w:t xml:space="preserve">Компанія була заснована в 1851 році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Ісааком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Меритом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Зінґером і його компаньйоном Вільямом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Кларком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, як IM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. У 1865 була перейменована на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Manufacturing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, а в 1963 – на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>.</w:t>
      </w:r>
    </w:p>
    <w:p w:rsidR="00FA7625" w:rsidRDefault="00FA7625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</w:rPr>
        <w:t>вейні</w:t>
      </w:r>
      <w:proofErr w:type="spellEnd"/>
      <w:r w:rsidR="00876270" w:rsidRPr="00876270">
        <w:rPr>
          <w:rFonts w:ascii="Times New Roman" w:hAnsi="Times New Roman" w:cs="Times New Roman"/>
          <w:sz w:val="28"/>
          <w:szCs w:val="28"/>
        </w:rPr>
        <w:t xml:space="preserve"> машини SINGER® виготовлялися з 1851 року. </w:t>
      </w:r>
    </w:p>
    <w:p w:rsidR="00876270" w:rsidRPr="00876270" w:rsidRDefault="00876270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70">
        <w:rPr>
          <w:rFonts w:ascii="Times New Roman" w:hAnsi="Times New Roman" w:cs="Times New Roman"/>
          <w:sz w:val="28"/>
          <w:szCs w:val="28"/>
        </w:rPr>
        <w:lastRenderedPageBreak/>
        <w:t xml:space="preserve">На швейних машинах, виготовлених до 1900 років – лише числа, після 1900 років, реєстраційні номери машини мають єдину або </w:t>
      </w:r>
      <w:proofErr w:type="spellStart"/>
      <w:r w:rsidRPr="00876270">
        <w:rPr>
          <w:rFonts w:ascii="Times New Roman" w:hAnsi="Times New Roman" w:cs="Times New Roman"/>
          <w:sz w:val="28"/>
          <w:szCs w:val="28"/>
        </w:rPr>
        <w:t>дволітерну</w:t>
      </w:r>
      <w:proofErr w:type="spellEnd"/>
      <w:r w:rsidRPr="00876270">
        <w:rPr>
          <w:rFonts w:ascii="Times New Roman" w:hAnsi="Times New Roman" w:cs="Times New Roman"/>
          <w:sz w:val="28"/>
          <w:szCs w:val="28"/>
        </w:rPr>
        <w:t xml:space="preserve"> приставку.</w:t>
      </w:r>
    </w:p>
    <w:p w:rsidR="00876270" w:rsidRDefault="00876270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70">
        <w:rPr>
          <w:rFonts w:ascii="Times New Roman" w:hAnsi="Times New Roman" w:cs="Times New Roman"/>
          <w:sz w:val="28"/>
          <w:szCs w:val="28"/>
        </w:rPr>
        <w:t>На кожній старовинній машинці "Зінгер" стоять цифрові, буквено-цифрові серійні номери. Виглядає це як довгаста металева пластинка з вибитими знаками, закріплена на горизонтальній площині "голови" машинки праворуч, прямо біля "ноги" машинки з лицьового її боку.</w:t>
      </w:r>
    </w:p>
    <w:p w:rsidR="00876270" w:rsidRPr="00876270" w:rsidRDefault="009E2476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Зінгер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винайшов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швейну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машинку</w:t>
      </w:r>
      <w:r w:rsidR="00876270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="00876270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27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876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6270">
        <w:rPr>
          <w:rFonts w:ascii="Times New Roman" w:hAnsi="Times New Roman" w:cs="Times New Roman"/>
          <w:sz w:val="28"/>
          <w:szCs w:val="28"/>
          <w:lang w:val="ru-RU"/>
        </w:rPr>
        <w:t>оптимізував</w:t>
      </w:r>
      <w:proofErr w:type="spellEnd"/>
      <w:r w:rsidR="0087627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76270">
        <w:rPr>
          <w:rFonts w:ascii="Times New Roman" w:hAnsi="Times New Roman" w:cs="Times New Roman"/>
          <w:sz w:val="28"/>
          <w:szCs w:val="28"/>
          <w:lang w:val="ru-RU"/>
        </w:rPr>
        <w:t>вдосконалив</w:t>
      </w:r>
      <w:proofErr w:type="spellEnd"/>
      <w:r w:rsidR="0087627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76270" w:rsidRPr="00876270">
        <w:rPr>
          <w:rFonts w:ascii="Times New Roman" w:hAnsi="Times New Roman" w:cs="Times New Roman"/>
          <w:sz w:val="28"/>
          <w:szCs w:val="28"/>
        </w:rPr>
        <w:t xml:space="preserve">розмістив човник горизонтально; запропонував столик-дошку для тканини і ніжку-тримач голки; забезпечив машинку педаллю </w:t>
      </w:r>
      <w:proofErr w:type="gramStart"/>
      <w:r w:rsidR="00876270" w:rsidRPr="00876270">
        <w:rPr>
          <w:rFonts w:ascii="Times New Roman" w:hAnsi="Times New Roman" w:cs="Times New Roman"/>
          <w:sz w:val="28"/>
          <w:szCs w:val="28"/>
        </w:rPr>
        <w:t>для приводу</w:t>
      </w:r>
      <w:proofErr w:type="gramEnd"/>
      <w:r w:rsidR="00876270" w:rsidRPr="00876270">
        <w:rPr>
          <w:rFonts w:ascii="Times New Roman" w:hAnsi="Times New Roman" w:cs="Times New Roman"/>
          <w:sz w:val="28"/>
          <w:szCs w:val="28"/>
        </w:rPr>
        <w:t xml:space="preserve"> ногами. Ці нововведення стали базовою схемою швейної машинки на довгі роки. Вони захищені пакетом патентів, що налічує кілька тисяч охоронних документів. Першим директором побудованого після 1900 року підприємства 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="00876270" w:rsidRPr="008762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76270" w:rsidRPr="00876270">
        <w:rPr>
          <w:rFonts w:ascii="Times New Roman" w:hAnsi="Times New Roman" w:cs="Times New Roman"/>
          <w:sz w:val="28"/>
          <w:szCs w:val="28"/>
        </w:rPr>
        <w:t>Подольську</w:t>
      </w:r>
      <w:proofErr w:type="spellEnd"/>
      <w:r w:rsidR="00876270" w:rsidRPr="00876270">
        <w:rPr>
          <w:rFonts w:ascii="Times New Roman" w:hAnsi="Times New Roman" w:cs="Times New Roman"/>
          <w:sz w:val="28"/>
          <w:szCs w:val="28"/>
        </w:rPr>
        <w:t xml:space="preserve"> (Російська імперія) став Вальтер Франк Діксон.</w:t>
      </w:r>
    </w:p>
    <w:p w:rsidR="00876270" w:rsidRPr="00494513" w:rsidRDefault="00876270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270">
        <w:rPr>
          <w:rFonts w:ascii="Times New Roman" w:hAnsi="Times New Roman" w:cs="Times New Roman"/>
          <w:sz w:val="28"/>
          <w:szCs w:val="28"/>
        </w:rPr>
        <w:t xml:space="preserve">Машинки подібного до нашого зразка почали виготовляти в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Подольську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270">
        <w:rPr>
          <w:rFonts w:ascii="Times New Roman" w:hAnsi="Times New Roman" w:cs="Times New Roman"/>
          <w:sz w:val="28"/>
          <w:szCs w:val="28"/>
        </w:rPr>
        <w:t>у 1911 році. Це підтвердж</w:t>
      </w:r>
      <w:r w:rsidR="00494513">
        <w:rPr>
          <w:rFonts w:ascii="Times New Roman" w:hAnsi="Times New Roman" w:cs="Times New Roman"/>
          <w:sz w:val="28"/>
          <w:szCs w:val="28"/>
        </w:rPr>
        <w:t>ує серійний номер нашої машинки</w:t>
      </w:r>
      <w:r w:rsidR="0049451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94513" w:rsidRPr="00494513">
        <w:rPr>
          <w:rFonts w:ascii="Times New Roman" w:hAnsi="Times New Roman" w:cs="Times New Roman"/>
          <w:sz w:val="28"/>
          <w:szCs w:val="28"/>
          <w:lang w:val="ru-RU"/>
        </w:rPr>
        <w:t>А1306669</w:t>
      </w:r>
      <w:r w:rsidR="004945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Машинка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допомагала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виживати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, але й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професійно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реалізовуватися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власнику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, Кудлаю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Лікандру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Івановичу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 xml:space="preserve">, 1888 року </w:t>
      </w:r>
      <w:proofErr w:type="spellStart"/>
      <w:r w:rsidR="009E2476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="009E24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2760" w:rsidRDefault="00DC0F8D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476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9E2476" w:rsidRPr="009E24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6B472E" w:rsidRPr="006B472E" w:rsidRDefault="006B472E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Дослідивши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долю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мого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прапрадіда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Кудлая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Лікандра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Івановича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можу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сміливо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ствердж</w:t>
      </w:r>
      <w:r>
        <w:rPr>
          <w:rFonts w:ascii="Times New Roman" w:hAnsi="Times New Roman" w:cs="Times New Roman"/>
          <w:sz w:val="28"/>
          <w:szCs w:val="28"/>
          <w:lang w:val="ru-RU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пройшов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шлях.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вирували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у 20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столітті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дідусь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зумів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втратити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хист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кравецької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та,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долаючи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стати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майстром-професіоналом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>.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добре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дослідила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швейних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машинок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Singer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Опрацювала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засновника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компанії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Singer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Manufacturing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Company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швейної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машинки, принципу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2476" w:rsidRPr="006B472E" w:rsidRDefault="006B472E" w:rsidP="006B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розповідями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прослідкувала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швейної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машинки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Singer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з’явилася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зберігається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дотепер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річ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берегти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пам’ять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прапрадідуся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розповідатиму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B472E">
        <w:rPr>
          <w:rFonts w:ascii="Times New Roman" w:hAnsi="Times New Roman" w:cs="Times New Roman"/>
          <w:sz w:val="28"/>
          <w:szCs w:val="28"/>
          <w:lang w:val="ru-RU"/>
        </w:rPr>
        <w:t>онукам</w:t>
      </w:r>
      <w:proofErr w:type="spellEnd"/>
      <w:r w:rsidRPr="006B472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9E2476" w:rsidRPr="006B472E" w:rsidSect="00DC0F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0E9"/>
    <w:multiLevelType w:val="hybridMultilevel"/>
    <w:tmpl w:val="8B3AABE6"/>
    <w:lvl w:ilvl="0" w:tplc="2152A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090E"/>
    <w:multiLevelType w:val="hybridMultilevel"/>
    <w:tmpl w:val="3A3C5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53FD"/>
    <w:multiLevelType w:val="hybridMultilevel"/>
    <w:tmpl w:val="434AEB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36"/>
    <w:rsid w:val="00353454"/>
    <w:rsid w:val="00395636"/>
    <w:rsid w:val="00494513"/>
    <w:rsid w:val="006B472E"/>
    <w:rsid w:val="00876270"/>
    <w:rsid w:val="009E2476"/>
    <w:rsid w:val="00D97247"/>
    <w:rsid w:val="00DC0F8D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9403-EB16-455D-AF97-B1E83994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3878-66EA-4231-A738-F731B45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2023-04-14T15:06:00Z</dcterms:created>
  <dcterms:modified xsi:type="dcterms:W3CDTF">2023-04-14T17:26:00Z</dcterms:modified>
</cp:coreProperties>
</file>