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F2" w:rsidRDefault="007439F2" w:rsidP="00CC6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 творчої роботи</w:t>
      </w:r>
    </w:p>
    <w:p w:rsidR="008733BF" w:rsidRPr="00F47052" w:rsidRDefault="008733BF" w:rsidP="00CC6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F4705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МАН-ЮНІОР Дослідник»</w:t>
      </w:r>
    </w:p>
    <w:p w:rsidR="008733BF" w:rsidRPr="00F47052" w:rsidRDefault="008733BF" w:rsidP="00CC6C22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70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Номінація:</w:t>
      </w:r>
      <w:r w:rsidRPr="00F47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«Юніор – Еколог»</w:t>
      </w:r>
    </w:p>
    <w:p w:rsidR="008733BF" w:rsidRPr="00F47052" w:rsidRDefault="008733BF" w:rsidP="00CC6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2E07" w:rsidRPr="00F47052" w:rsidRDefault="00222E07" w:rsidP="00CC6C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70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="00577C53" w:rsidRPr="00F4705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35666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A35666" w:rsidRPr="00A35666">
        <w:rPr>
          <w:rFonts w:ascii="Cambria" w:eastAsiaTheme="minorEastAsia" w:hAnsi="Cambria" w:cs="Arial"/>
          <w:kern w:val="24"/>
          <w:sz w:val="28"/>
          <w:szCs w:val="28"/>
          <w:lang w:val="uk-UA"/>
        </w:rPr>
        <w:t>Рід “</w:t>
      </w:r>
      <w:r w:rsidR="00A35666" w:rsidRPr="00A35666">
        <w:rPr>
          <w:rFonts w:ascii="Cambria" w:eastAsiaTheme="minorEastAsia" w:hAnsi="Cambria" w:cs="Arial"/>
          <w:kern w:val="24"/>
          <w:sz w:val="28"/>
          <w:szCs w:val="28"/>
          <w:lang w:val="en-US"/>
        </w:rPr>
        <w:t>Formica</w:t>
      </w:r>
      <w:r w:rsidR="00A35666" w:rsidRPr="00A35666">
        <w:rPr>
          <w:rFonts w:ascii="Cambria" w:eastAsiaTheme="minorEastAsia" w:hAnsi="Cambria" w:cs="Arial"/>
          <w:kern w:val="24"/>
          <w:sz w:val="28"/>
          <w:szCs w:val="28"/>
          <w:lang w:val="uk-UA"/>
        </w:rPr>
        <w:t>” як індикатор змін стану компонентів екосистем</w:t>
      </w:r>
      <w:r w:rsidR="00A35666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A35666" w:rsidRPr="00A3566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35666" w:rsidRDefault="00222E07" w:rsidP="00CC6C22">
      <w:pPr>
        <w:pStyle w:val="rvps15"/>
        <w:ind w:hanging="3"/>
        <w:rPr>
          <w:bCs/>
          <w:sz w:val="28"/>
          <w:szCs w:val="28"/>
          <w:lang w:val="uk-UA"/>
        </w:rPr>
      </w:pPr>
      <w:r w:rsidRPr="00F47052">
        <w:rPr>
          <w:b/>
          <w:bCs/>
          <w:sz w:val="28"/>
          <w:szCs w:val="28"/>
          <w:lang w:val="uk-UA"/>
        </w:rPr>
        <w:t>Виконал</w:t>
      </w:r>
      <w:r w:rsidR="00A35666">
        <w:rPr>
          <w:b/>
          <w:bCs/>
          <w:sz w:val="28"/>
          <w:szCs w:val="28"/>
          <w:lang w:val="uk-UA"/>
        </w:rPr>
        <w:t>а</w:t>
      </w:r>
      <w:r w:rsidRPr="00F47052">
        <w:rPr>
          <w:b/>
          <w:bCs/>
          <w:sz w:val="28"/>
          <w:szCs w:val="28"/>
          <w:lang w:val="uk-UA"/>
        </w:rPr>
        <w:t xml:space="preserve">: </w:t>
      </w:r>
      <w:r w:rsidRPr="00F47052">
        <w:rPr>
          <w:bCs/>
          <w:sz w:val="28"/>
          <w:szCs w:val="28"/>
          <w:lang w:val="uk-UA"/>
        </w:rPr>
        <w:t xml:space="preserve">учениця </w:t>
      </w:r>
      <w:r w:rsidR="00A35666">
        <w:rPr>
          <w:bCs/>
          <w:sz w:val="28"/>
          <w:szCs w:val="28"/>
          <w:lang w:val="uk-UA"/>
        </w:rPr>
        <w:t>10</w:t>
      </w:r>
      <w:r w:rsidR="00577C53" w:rsidRPr="00F47052">
        <w:rPr>
          <w:bCs/>
          <w:sz w:val="28"/>
          <w:szCs w:val="28"/>
          <w:lang w:val="uk-UA"/>
        </w:rPr>
        <w:t xml:space="preserve">-Б </w:t>
      </w:r>
      <w:r w:rsidRPr="00F47052">
        <w:rPr>
          <w:bCs/>
          <w:sz w:val="28"/>
          <w:szCs w:val="28"/>
          <w:lang w:val="uk-UA"/>
        </w:rPr>
        <w:t xml:space="preserve"> класу </w:t>
      </w:r>
      <w:r w:rsidR="00577C53" w:rsidRPr="00F47052">
        <w:rPr>
          <w:bCs/>
          <w:sz w:val="28"/>
          <w:szCs w:val="28"/>
          <w:lang w:val="uk-UA"/>
        </w:rPr>
        <w:t>Шевченко Єлизавета</w:t>
      </w:r>
      <w:r w:rsidRPr="00F47052">
        <w:rPr>
          <w:bCs/>
          <w:sz w:val="28"/>
          <w:szCs w:val="28"/>
          <w:lang w:val="uk-UA"/>
        </w:rPr>
        <w:t xml:space="preserve"> </w:t>
      </w:r>
      <w:r w:rsidR="00577C53" w:rsidRPr="00F47052">
        <w:rPr>
          <w:bCs/>
          <w:sz w:val="28"/>
          <w:szCs w:val="28"/>
          <w:lang w:val="uk-UA"/>
        </w:rPr>
        <w:t xml:space="preserve"> </w:t>
      </w:r>
      <w:r w:rsidRPr="00F47052">
        <w:rPr>
          <w:bCs/>
          <w:sz w:val="28"/>
          <w:szCs w:val="28"/>
          <w:lang w:val="uk-UA"/>
        </w:rPr>
        <w:t xml:space="preserve"> </w:t>
      </w:r>
      <w:r w:rsidR="001E4C7B">
        <w:rPr>
          <w:bCs/>
          <w:sz w:val="28"/>
          <w:szCs w:val="28"/>
          <w:lang w:val="uk-UA"/>
        </w:rPr>
        <w:t xml:space="preserve">  </w:t>
      </w:r>
    </w:p>
    <w:p w:rsidR="00A35666" w:rsidRPr="00A35666" w:rsidRDefault="00A35666" w:rsidP="00CC6C22">
      <w:pPr>
        <w:pStyle w:val="rvps15"/>
        <w:ind w:hanging="3"/>
        <w:rPr>
          <w:sz w:val="28"/>
          <w:szCs w:val="28"/>
          <w:lang w:val="uk-UA"/>
        </w:rPr>
      </w:pPr>
      <w:r w:rsidRPr="00A35666">
        <w:rPr>
          <w:b/>
          <w:bCs/>
          <w:sz w:val="28"/>
          <w:szCs w:val="28"/>
          <w:lang w:val="uk-UA"/>
        </w:rPr>
        <w:t>Науковий керівник: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A35666">
        <w:rPr>
          <w:sz w:val="28"/>
          <w:szCs w:val="28"/>
          <w:lang w:val="uk-UA"/>
        </w:rPr>
        <w:t>Демченко Світлана Володимирівна</w:t>
      </w:r>
      <w:r>
        <w:rPr>
          <w:b/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учитель хімії і біології Комунальної установи Сумська загальноосвітня школа </w:t>
      </w:r>
      <w:r>
        <w:rPr>
          <w:bCs/>
          <w:sz w:val="28"/>
          <w:szCs w:val="28"/>
          <w:lang w:val="en-US"/>
        </w:rPr>
        <w:t>I</w:t>
      </w:r>
      <w:r w:rsidRPr="00A35666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  <w:lang w:val="uk-UA"/>
        </w:rPr>
        <w:t xml:space="preserve"> ступенів №24,м. Суми</w:t>
      </w:r>
    </w:p>
    <w:p w:rsidR="00D11009" w:rsidRDefault="00A35666" w:rsidP="00CC6C2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C7B">
        <w:rPr>
          <w:rFonts w:ascii="Times New Roman" w:hAnsi="Times New Roman" w:cs="Times New Roman"/>
          <w:b/>
          <w:iCs/>
          <w:sz w:val="28"/>
          <w:szCs w:val="28"/>
          <w:lang w:val="uk-UA"/>
        </w:rPr>
        <w:t>Актуальність.</w:t>
      </w:r>
      <w:r w:rsidRPr="001E4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5666">
        <w:rPr>
          <w:rFonts w:ascii="Times New Roman" w:hAnsi="Times New Roman" w:cs="Times New Roman"/>
          <w:sz w:val="28"/>
          <w:szCs w:val="28"/>
          <w:lang w:val="uk-UA"/>
        </w:rPr>
        <w:t>За багатовікову історію діяльність людини  призвела до глобальних змін   середовища існування</w:t>
      </w:r>
      <w:r w:rsidRPr="001E4C7B">
        <w:rPr>
          <w:rFonts w:ascii="Times New Roman" w:hAnsi="Times New Roman" w:cs="Times New Roman"/>
          <w:sz w:val="28"/>
          <w:szCs w:val="28"/>
          <w:lang w:val="uk-UA"/>
        </w:rPr>
        <w:t xml:space="preserve"> В останні десятиліття в Україні чисельність багатьох видів лісових мурашок різко скоротилася, а в ряді регіонів досягла навіть критичного рівня.</w:t>
      </w:r>
      <w:r w:rsidR="001E4C7B">
        <w:rPr>
          <w:rFonts w:ascii="Times New Roman" w:hAnsi="Times New Roman" w:cs="Times New Roman"/>
          <w:sz w:val="28"/>
          <w:szCs w:val="28"/>
          <w:lang w:val="uk-UA"/>
        </w:rPr>
        <w:t xml:space="preserve"> Мурахи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стримують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спалахи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комах. Родина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чверть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гектара. Мурашки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збагачують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ґрунт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мінеральними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речовинами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розпушують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ідвищують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родючість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покращують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поновленню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кращому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мурашиних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гнізд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приділятись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009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 w:cs="Times New Roman"/>
          <w:sz w:val="28"/>
          <w:szCs w:val="28"/>
        </w:rPr>
        <w:t xml:space="preserve">в закладах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11009">
        <w:rPr>
          <w:rFonts w:ascii="Times New Roman" w:hAnsi="Times New Roman" w:cs="Times New Roman"/>
          <w:sz w:val="28"/>
          <w:szCs w:val="28"/>
          <w:lang w:val="uk-UA"/>
        </w:rPr>
        <w:t xml:space="preserve"> так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009" w:rsidRPr="00D11009" w:rsidRDefault="00D11009" w:rsidP="00CC6C2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1009">
        <w:rPr>
          <w:rFonts w:ascii="Times New Roman" w:eastAsiaTheme="minorEastAsia" w:hAnsi="Times New Roman" w:cs="Times New Roman"/>
          <w:b/>
          <w:bCs/>
          <w:shadow/>
          <w:spacing w:val="10"/>
          <w:kern w:val="24"/>
          <w:sz w:val="28"/>
          <w:szCs w:val="28"/>
          <w:lang w:val="uk-UA"/>
        </w:rPr>
        <w:t>Об</w:t>
      </w:r>
      <w:r w:rsidRPr="00D11009">
        <w:rPr>
          <w:rFonts w:ascii="Times New Roman" w:eastAsiaTheme="minorEastAsia" w:hAnsi="Times New Roman" w:cs="Times New Roman"/>
          <w:b/>
          <w:bCs/>
          <w:shadow/>
          <w:spacing w:val="10"/>
          <w:kern w:val="24"/>
          <w:sz w:val="28"/>
          <w:szCs w:val="28"/>
        </w:rPr>
        <w:t>’</w:t>
      </w:r>
      <w:proofErr w:type="spellStart"/>
      <w:r w:rsidRPr="00D11009">
        <w:rPr>
          <w:rFonts w:ascii="Times New Roman" w:eastAsiaTheme="minorEastAsia" w:hAnsi="Times New Roman" w:cs="Times New Roman"/>
          <w:b/>
          <w:bCs/>
          <w:shadow/>
          <w:spacing w:val="10"/>
          <w:kern w:val="24"/>
          <w:sz w:val="28"/>
          <w:szCs w:val="28"/>
          <w:lang w:val="uk-UA"/>
        </w:rPr>
        <w:t>єктом</w:t>
      </w:r>
      <w:proofErr w:type="spellEnd"/>
      <w:r w:rsidRPr="00D11009">
        <w:rPr>
          <w:rFonts w:ascii="Times New Roman" w:eastAsiaTheme="minorEastAsia" w:hAnsi="Times New Roman" w:cs="Times New Roman"/>
          <w:shadow/>
          <w:spacing w:val="10"/>
          <w:kern w:val="24"/>
          <w:sz w:val="28"/>
          <w:szCs w:val="28"/>
          <w:lang w:val="uk-UA"/>
        </w:rPr>
        <w:t xml:space="preserve"> мого  дослідження є </w:t>
      </w:r>
      <w:r w:rsidRPr="00D11009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мурахи роду “</w:t>
      </w:r>
      <w:r w:rsidRPr="00D11009">
        <w:rPr>
          <w:rFonts w:ascii="Times New Roman" w:eastAsiaTheme="minorEastAsia" w:hAnsi="Times New Roman" w:cs="Times New Roman"/>
          <w:kern w:val="24"/>
          <w:sz w:val="28"/>
          <w:szCs w:val="28"/>
          <w:lang w:val="en-US"/>
        </w:rPr>
        <w:t>Formica</w:t>
      </w:r>
      <w:r w:rsidRPr="00D11009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”.</w:t>
      </w:r>
      <w:r w:rsidRPr="00D11009">
        <w:rPr>
          <w:rFonts w:ascii="Times New Roman" w:eastAsiaTheme="minorEastAsia" w:hAnsi="Times New Roman" w:cs="Times New Roman"/>
          <w:i/>
          <w:iCs/>
          <w:kern w:val="24"/>
          <w:sz w:val="28"/>
          <w:szCs w:val="28"/>
        </w:rPr>
        <w:t xml:space="preserve"> </w:t>
      </w:r>
      <w:r w:rsidRPr="00D11009">
        <w:rPr>
          <w:rFonts w:ascii="Times New Roman" w:eastAsiaTheme="minorEastAsia" w:hAnsi="Times New Roman" w:cs="Times New Roman"/>
          <w:b/>
          <w:bCs/>
          <w:shadow/>
          <w:spacing w:val="10"/>
          <w:kern w:val="24"/>
          <w:sz w:val="28"/>
          <w:szCs w:val="28"/>
          <w:lang w:val="uk-UA"/>
        </w:rPr>
        <w:t>Предмет дослідження</w:t>
      </w:r>
      <w:r w:rsidRPr="00D11009">
        <w:rPr>
          <w:rFonts w:ascii="Times New Roman" w:eastAsiaTheme="minorEastAsia" w:hAnsi="Times New Roman" w:cs="Times New Roman"/>
          <w:shadow/>
          <w:spacing w:val="10"/>
          <w:kern w:val="24"/>
          <w:sz w:val="28"/>
          <w:szCs w:val="28"/>
          <w:lang w:val="uk-UA"/>
        </w:rPr>
        <w:t>:</w:t>
      </w:r>
      <w:r w:rsidRPr="00D11009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видовий склад   та особливості гніздування  мурах в природних і штучних екосистемах в умовах різного антропогенного навантаження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.</w:t>
      </w:r>
      <w:r w:rsidRPr="00D11009">
        <w:rPr>
          <w:rFonts w:eastAsiaTheme="minorEastAsia" w:hAnsi="Calibri" w:cs="Arial"/>
          <w:b/>
          <w:bCs/>
          <w:shadow/>
          <w:color w:val="7030A0"/>
          <w:spacing w:val="10"/>
          <w:kern w:val="24"/>
          <w:sz w:val="80"/>
          <w:szCs w:val="80"/>
          <w:lang w:val="uk-UA"/>
        </w:rPr>
        <w:t xml:space="preserve"> </w:t>
      </w:r>
      <w:r w:rsidRPr="00D11009">
        <w:rPr>
          <w:rFonts w:ascii="Times New Roman" w:eastAsiaTheme="minorEastAsia" w:hAnsi="Times New Roman" w:cs="Times New Roman"/>
          <w:shadow/>
          <w:spacing w:val="10"/>
          <w:kern w:val="24"/>
          <w:sz w:val="28"/>
          <w:szCs w:val="28"/>
          <w:lang w:val="uk-UA"/>
        </w:rPr>
        <w:t xml:space="preserve">Чому саме мурахи? </w:t>
      </w:r>
      <w:r w:rsidRPr="00D11009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Мурахи  на відміну від інших комах, чітко приурочені до певних місць. Оскільки мають багаторічні гнізда. Це полегшує   вивчення їхнього   розподілу шляхом кількісних і якісних обрахунків.</w:t>
      </w:r>
      <w:r w:rsidR="00B24376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  <w:r w:rsidR="00B24376" w:rsidRPr="00B24376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Дослідження  було проведено </w:t>
      </w:r>
      <w:r w:rsidR="0044650F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м</w:t>
      </w:r>
      <w:r w:rsidR="00B24376" w:rsidRPr="00B24376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>етодом обліку на пробних площадках.</w:t>
      </w:r>
      <w:r w:rsidRPr="00D11009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 </w:t>
      </w:r>
    </w:p>
    <w:p w:rsidR="009145F2" w:rsidRDefault="00222E07" w:rsidP="00CC6C22">
      <w:pPr>
        <w:pStyle w:val="a3"/>
        <w:spacing w:before="115" w:beforeAutospacing="0" w:after="0" w:afterAutospacing="0"/>
        <w:ind w:firstLine="720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  <w:lang w:val="uk-UA"/>
        </w:rPr>
      </w:pPr>
      <w:r w:rsidRPr="001E4C7B">
        <w:rPr>
          <w:b/>
          <w:bCs/>
          <w:sz w:val="28"/>
          <w:szCs w:val="28"/>
          <w:lang w:val="uk-UA"/>
        </w:rPr>
        <w:t>Мета дослідження</w:t>
      </w:r>
      <w:r w:rsidR="000518F1" w:rsidRPr="0044650F">
        <w:rPr>
          <w:sz w:val="28"/>
          <w:szCs w:val="28"/>
          <w:lang w:val="uk-UA"/>
        </w:rPr>
        <w:t>.</w:t>
      </w:r>
      <w:r w:rsidRPr="0044650F">
        <w:rPr>
          <w:rFonts w:eastAsia="+mn-ea"/>
          <w:kern w:val="24"/>
          <w:sz w:val="28"/>
          <w:szCs w:val="28"/>
          <w:lang w:val="uk-UA" w:eastAsia="en-US"/>
        </w:rPr>
        <w:t xml:space="preserve"> </w:t>
      </w:r>
      <w:r w:rsidR="00577C53" w:rsidRPr="0044650F">
        <w:rPr>
          <w:sz w:val="28"/>
          <w:szCs w:val="28"/>
          <w:lang w:val="uk-UA"/>
        </w:rPr>
        <w:t xml:space="preserve"> </w:t>
      </w:r>
      <w:r w:rsidR="001E4C7B" w:rsidRPr="0044650F">
        <w:rPr>
          <w:sz w:val="28"/>
          <w:szCs w:val="28"/>
          <w:lang w:val="uk-UA"/>
        </w:rPr>
        <w:t xml:space="preserve"> </w:t>
      </w:r>
      <w:r w:rsidR="0044650F" w:rsidRPr="0044650F">
        <w:rPr>
          <w:rFonts w:eastAsiaTheme="minorEastAsia"/>
          <w:kern w:val="24"/>
          <w:sz w:val="28"/>
          <w:szCs w:val="28"/>
          <w:lang w:val="uk-UA"/>
        </w:rPr>
        <w:t xml:space="preserve">Здійснити  </w:t>
      </w:r>
      <w:proofErr w:type="spellStart"/>
      <w:r w:rsidR="0044650F" w:rsidRPr="0044650F">
        <w:rPr>
          <w:rFonts w:eastAsiaTheme="minorEastAsia"/>
          <w:kern w:val="24"/>
          <w:sz w:val="28"/>
          <w:szCs w:val="28"/>
          <w:lang w:val="uk-UA"/>
        </w:rPr>
        <w:t>біоіндикацію</w:t>
      </w:r>
      <w:proofErr w:type="spellEnd"/>
      <w:r w:rsidR="0044650F" w:rsidRPr="0044650F">
        <w:rPr>
          <w:rFonts w:eastAsiaTheme="minorEastAsia"/>
          <w:kern w:val="24"/>
          <w:sz w:val="28"/>
          <w:szCs w:val="28"/>
          <w:lang w:val="uk-UA"/>
        </w:rPr>
        <w:t xml:space="preserve"> рівня антропогенного навантаження екосистем комплексними характеристиками кількісного і якісного </w:t>
      </w:r>
      <w:r w:rsidR="0044650F">
        <w:rPr>
          <w:rFonts w:eastAsiaTheme="minorEastAsia"/>
          <w:kern w:val="24"/>
          <w:sz w:val="28"/>
          <w:szCs w:val="28"/>
          <w:lang w:val="uk-UA"/>
        </w:rPr>
        <w:t>аналізу</w:t>
      </w:r>
      <w:r w:rsidR="0044650F" w:rsidRPr="0044650F">
        <w:rPr>
          <w:rFonts w:eastAsiaTheme="minorEastAsia"/>
          <w:kern w:val="24"/>
          <w:sz w:val="28"/>
          <w:szCs w:val="28"/>
          <w:lang w:val="uk-UA"/>
        </w:rPr>
        <w:t xml:space="preserve"> мурах роду</w:t>
      </w:r>
      <w:r w:rsidR="0044650F" w:rsidRPr="0044650F">
        <w:rPr>
          <w:rFonts w:eastAsiaTheme="minorEastAsia"/>
          <w:b/>
          <w:bCs/>
          <w:kern w:val="24"/>
          <w:sz w:val="28"/>
          <w:szCs w:val="28"/>
          <w:lang w:val="uk-UA"/>
        </w:rPr>
        <w:t xml:space="preserve"> “</w:t>
      </w:r>
      <w:r w:rsidR="0044650F" w:rsidRPr="0044650F">
        <w:rPr>
          <w:rFonts w:eastAsiaTheme="minorEastAsia"/>
          <w:b/>
          <w:bCs/>
          <w:kern w:val="24"/>
          <w:sz w:val="28"/>
          <w:szCs w:val="28"/>
          <w:lang w:val="en-US"/>
        </w:rPr>
        <w:t>Formica</w:t>
      </w:r>
      <w:r w:rsidR="0044650F" w:rsidRPr="0044650F">
        <w:rPr>
          <w:rFonts w:eastAsiaTheme="minorEastAsia"/>
          <w:b/>
          <w:bCs/>
          <w:kern w:val="24"/>
          <w:sz w:val="28"/>
          <w:szCs w:val="28"/>
          <w:lang w:val="uk-UA"/>
        </w:rPr>
        <w:t>”</w:t>
      </w:r>
      <w:r w:rsidR="0044650F">
        <w:rPr>
          <w:rFonts w:eastAsiaTheme="minorEastAsia"/>
          <w:b/>
          <w:bCs/>
          <w:kern w:val="24"/>
          <w:sz w:val="28"/>
          <w:szCs w:val="28"/>
          <w:lang w:val="uk-UA"/>
        </w:rPr>
        <w:t>.</w:t>
      </w:r>
    </w:p>
    <w:p w:rsidR="009145F2" w:rsidRDefault="00577C53" w:rsidP="00CC6C22">
      <w:pPr>
        <w:pStyle w:val="a3"/>
        <w:spacing w:before="115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r w:rsidRPr="00F47052">
        <w:rPr>
          <w:b/>
          <w:bCs/>
          <w:i/>
          <w:iCs/>
          <w:sz w:val="28"/>
          <w:szCs w:val="28"/>
          <w:lang w:val="uk-UA"/>
        </w:rPr>
        <w:t>Завдання дослідження</w:t>
      </w:r>
      <w:r w:rsidR="000518F1" w:rsidRPr="00F47052">
        <w:rPr>
          <w:b/>
          <w:bCs/>
          <w:i/>
          <w:iCs/>
          <w:sz w:val="28"/>
          <w:szCs w:val="28"/>
          <w:lang w:val="uk-UA"/>
        </w:rPr>
        <w:t>.</w:t>
      </w:r>
      <w:r w:rsidR="000518F1" w:rsidRPr="00F47052">
        <w:rPr>
          <w:sz w:val="28"/>
          <w:szCs w:val="28"/>
          <w:lang w:val="uk-UA"/>
        </w:rPr>
        <w:t xml:space="preserve"> </w:t>
      </w:r>
    </w:p>
    <w:p w:rsidR="009145F2" w:rsidRDefault="009145F2" w:rsidP="00CC6C22">
      <w:pPr>
        <w:pStyle w:val="a3"/>
        <w:spacing w:before="115" w:beforeAutospacing="0" w:after="0" w:afterAutospacing="0"/>
        <w:ind w:firstLine="720"/>
        <w:jc w:val="both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0518F1" w:rsidRPr="00F47052">
        <w:rPr>
          <w:sz w:val="28"/>
          <w:szCs w:val="28"/>
          <w:lang w:val="uk-UA"/>
        </w:rPr>
        <w:t xml:space="preserve">Розкрити та поглибити теоретичні основи застосування  методів </w:t>
      </w:r>
      <w:proofErr w:type="spellStart"/>
      <w:r w:rsidR="0009755D">
        <w:rPr>
          <w:sz w:val="28"/>
          <w:szCs w:val="28"/>
          <w:lang w:val="uk-UA"/>
        </w:rPr>
        <w:t>біоіндикації</w:t>
      </w:r>
      <w:proofErr w:type="spellEnd"/>
      <w:r w:rsidR="000518F1" w:rsidRPr="00F47052">
        <w:rPr>
          <w:sz w:val="28"/>
          <w:szCs w:val="28"/>
          <w:lang w:val="uk-UA"/>
        </w:rPr>
        <w:t xml:space="preserve"> за допомогою </w:t>
      </w:r>
      <w:r w:rsidR="0009755D" w:rsidRPr="0009755D">
        <w:rPr>
          <w:rFonts w:eastAsiaTheme="minorEastAsia"/>
          <w:kern w:val="24"/>
          <w:sz w:val="28"/>
          <w:szCs w:val="28"/>
          <w:lang w:val="uk-UA"/>
        </w:rPr>
        <w:t>мурах  роду “</w:t>
      </w:r>
      <w:r w:rsidR="0009755D" w:rsidRPr="0009755D">
        <w:rPr>
          <w:rFonts w:eastAsiaTheme="minorEastAsia"/>
          <w:kern w:val="24"/>
          <w:sz w:val="28"/>
          <w:szCs w:val="28"/>
          <w:lang w:val="en-US"/>
        </w:rPr>
        <w:t>Formica</w:t>
      </w:r>
      <w:r w:rsidR="0009755D" w:rsidRPr="0009755D">
        <w:rPr>
          <w:rFonts w:eastAsiaTheme="minorEastAsia"/>
          <w:kern w:val="24"/>
          <w:sz w:val="28"/>
          <w:szCs w:val="28"/>
          <w:lang w:val="uk-UA"/>
        </w:rPr>
        <w:t>”</w:t>
      </w:r>
      <w:r>
        <w:rPr>
          <w:rFonts w:eastAsiaTheme="minorEastAsia"/>
          <w:kern w:val="24"/>
          <w:sz w:val="28"/>
          <w:szCs w:val="28"/>
          <w:lang w:val="uk-UA"/>
        </w:rPr>
        <w:t>;</w:t>
      </w:r>
    </w:p>
    <w:p w:rsidR="009145F2" w:rsidRPr="008B1800" w:rsidRDefault="009145F2" w:rsidP="00CC6C22">
      <w:pPr>
        <w:pStyle w:val="a3"/>
        <w:spacing w:before="115" w:beforeAutospacing="0" w:after="0" w:afterAutospacing="0"/>
        <w:ind w:firstLine="720"/>
        <w:jc w:val="both"/>
        <w:textAlignment w:val="baseline"/>
        <w:rPr>
          <w:lang w:val="uk-UA"/>
        </w:rPr>
      </w:pPr>
      <w:r>
        <w:rPr>
          <w:rFonts w:eastAsiaTheme="minorEastAsia"/>
          <w:kern w:val="24"/>
          <w:sz w:val="28"/>
          <w:szCs w:val="28"/>
          <w:lang w:val="uk-UA"/>
        </w:rPr>
        <w:t>-</w:t>
      </w:r>
      <w:r w:rsidRPr="009145F2">
        <w:rPr>
          <w:rFonts w:asciiTheme="minorHAnsi" w:eastAsiaTheme="minorEastAsia" w:hAnsi="Calibri" w:cstheme="minorBidi"/>
          <w:color w:val="000000" w:themeColor="dark1"/>
          <w:kern w:val="24"/>
          <w:sz w:val="28"/>
          <w:szCs w:val="28"/>
          <w:lang w:val="uk-UA"/>
        </w:rPr>
        <w:t xml:space="preserve"> П</w:t>
      </w:r>
      <w:r w:rsidRPr="009145F2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ровести   аналіз   впливу антропогенного навантаження на </w:t>
      </w:r>
      <w:r w:rsidRPr="009145F2">
        <w:rPr>
          <w:rFonts w:eastAsiaTheme="minorEastAsia"/>
          <w:b/>
          <w:bCs/>
          <w:kern w:val="24"/>
          <w:sz w:val="28"/>
          <w:szCs w:val="28"/>
          <w:lang w:val="uk-UA"/>
        </w:rPr>
        <w:t>мурах  роду “</w:t>
      </w:r>
      <w:r w:rsidRPr="009145F2">
        <w:rPr>
          <w:rFonts w:eastAsiaTheme="minorEastAsia"/>
          <w:b/>
          <w:bCs/>
          <w:kern w:val="24"/>
          <w:sz w:val="28"/>
          <w:szCs w:val="28"/>
          <w:lang w:val="en-US"/>
        </w:rPr>
        <w:t>Formica</w:t>
      </w:r>
      <w:r w:rsidRPr="009145F2">
        <w:rPr>
          <w:rFonts w:eastAsiaTheme="minorEastAsia"/>
          <w:b/>
          <w:bCs/>
          <w:kern w:val="24"/>
          <w:sz w:val="28"/>
          <w:szCs w:val="28"/>
          <w:lang w:val="uk-UA"/>
        </w:rPr>
        <w:t>”</w:t>
      </w:r>
      <w:r w:rsidRPr="009145F2">
        <w:rPr>
          <w:rFonts w:eastAsiaTheme="minorEastAsia"/>
          <w:b/>
          <w:bCs/>
          <w:i/>
          <w:iCs/>
          <w:color w:val="000000"/>
          <w:kern w:val="24"/>
          <w:sz w:val="28"/>
          <w:szCs w:val="28"/>
          <w:lang w:val="uk-UA"/>
        </w:rPr>
        <w:t xml:space="preserve"> </w:t>
      </w:r>
      <w:r w:rsidRPr="009145F2">
        <w:rPr>
          <w:rFonts w:eastAsiaTheme="minorEastAsia"/>
          <w:color w:val="000000"/>
          <w:kern w:val="24"/>
          <w:sz w:val="28"/>
          <w:szCs w:val="28"/>
          <w:lang w:val="uk-UA"/>
        </w:rPr>
        <w:t xml:space="preserve">досліджуваних територій  за обраними показниками:  виявлення на дослідних територіях представників роду </w:t>
      </w:r>
      <w:r w:rsidRPr="009145F2">
        <w:rPr>
          <w:rFonts w:eastAsiaTheme="minorEastAsia"/>
          <w:kern w:val="24"/>
          <w:sz w:val="28"/>
          <w:szCs w:val="28"/>
          <w:lang w:val="uk-UA"/>
        </w:rPr>
        <w:t>“</w:t>
      </w:r>
      <w:r w:rsidRPr="009145F2">
        <w:rPr>
          <w:rFonts w:eastAsiaTheme="minorEastAsia"/>
          <w:kern w:val="24"/>
          <w:sz w:val="28"/>
          <w:szCs w:val="28"/>
          <w:lang w:val="en-US"/>
        </w:rPr>
        <w:t>Formica</w:t>
      </w:r>
      <w:r w:rsidRPr="009145F2">
        <w:rPr>
          <w:rFonts w:eastAsiaTheme="minorEastAsia"/>
          <w:kern w:val="24"/>
          <w:sz w:val="28"/>
          <w:szCs w:val="28"/>
          <w:lang w:val="uk-UA"/>
        </w:rPr>
        <w:t>” , ідентифікація видів та підрахунок кількості гнізд і їх щільності</w:t>
      </w:r>
      <w:r w:rsidR="00D71FD1">
        <w:rPr>
          <w:rFonts w:eastAsiaTheme="minorEastAsia"/>
          <w:kern w:val="24"/>
          <w:sz w:val="28"/>
          <w:szCs w:val="28"/>
          <w:lang w:val="uk-UA"/>
        </w:rPr>
        <w:t>;</w:t>
      </w:r>
      <w:r w:rsidRPr="009145F2">
        <w:rPr>
          <w:rFonts w:eastAsiaTheme="minorEastAsia"/>
          <w:kern w:val="24"/>
          <w:sz w:val="28"/>
          <w:szCs w:val="28"/>
          <w:lang w:val="uk-UA"/>
        </w:rPr>
        <w:t xml:space="preserve">  аналіз гнізд мурах за діаметром купола і середнім значенням його висоти; провести загальну діагностику гнізд для оцінки стану мурашника</w:t>
      </w:r>
    </w:p>
    <w:p w:rsidR="00577C53" w:rsidRDefault="009145F2" w:rsidP="00CC6C22">
      <w:pPr>
        <w:pStyle w:val="a3"/>
        <w:spacing w:before="115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  <w:proofErr w:type="spellStart"/>
      <w:r w:rsidRPr="009145F2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val="uk-UA"/>
        </w:rPr>
        <w:t>-</w:t>
      </w:r>
      <w:r w:rsidR="000518F1" w:rsidRPr="00F47052">
        <w:rPr>
          <w:sz w:val="28"/>
          <w:szCs w:val="28"/>
          <w:lang w:val="uk-UA"/>
        </w:rPr>
        <w:t>Зробити</w:t>
      </w:r>
      <w:proofErr w:type="spellEnd"/>
      <w:r w:rsidR="000518F1" w:rsidRPr="00F47052">
        <w:rPr>
          <w:sz w:val="28"/>
          <w:szCs w:val="28"/>
          <w:lang w:val="uk-UA"/>
        </w:rPr>
        <w:t xml:space="preserve"> висновки про доцільність використання обраних  методів моніторингу навколишнього середовища.</w:t>
      </w:r>
    </w:p>
    <w:p w:rsidR="00D71FD1" w:rsidRDefault="00D71FD1" w:rsidP="00CC6C22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моніторингу я обрала 3 ділянки з різним антропогенним навантаженням:</w:t>
      </w:r>
    </w:p>
    <w:p w:rsidR="008B1800" w:rsidRDefault="00D71FD1" w:rsidP="00CC6C22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ділянка №1-</w:t>
      </w:r>
      <w:r w:rsidRPr="00D71FD1">
        <w:rPr>
          <w:rFonts w:ascii="Arial" w:eastAsiaTheme="minorEastAsia" w:hAnsi="Arial" w:cs="Arial"/>
          <w:b/>
          <w:bCs/>
          <w:color w:val="FF0000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/>
          <w:kern w:val="24"/>
          <w:sz w:val="28"/>
          <w:szCs w:val="28"/>
          <w:lang w:val="uk-UA"/>
        </w:rPr>
        <w:t>ч</w:t>
      </w:r>
      <w:r w:rsidRPr="00D71FD1">
        <w:rPr>
          <w:rFonts w:eastAsiaTheme="minorEastAsia"/>
          <w:kern w:val="24"/>
          <w:sz w:val="28"/>
          <w:szCs w:val="28"/>
          <w:lang w:val="uk-UA"/>
        </w:rPr>
        <w:t xml:space="preserve">астина мішаного лісу  на  березі річки Псел </w:t>
      </w:r>
      <w:r>
        <w:rPr>
          <w:rFonts w:eastAsiaTheme="minorEastAsia"/>
          <w:kern w:val="24"/>
          <w:sz w:val="28"/>
          <w:szCs w:val="28"/>
          <w:lang w:val="uk-UA"/>
        </w:rPr>
        <w:t>,</w:t>
      </w:r>
      <w:r w:rsidRPr="00D71FD1">
        <w:rPr>
          <w:rFonts w:eastAsiaTheme="minorEastAsia"/>
          <w:kern w:val="24"/>
          <w:sz w:val="28"/>
          <w:szCs w:val="28"/>
          <w:lang w:val="uk-UA"/>
        </w:rPr>
        <w:t>Сумський район</w:t>
      </w:r>
      <w:r>
        <w:rPr>
          <w:rFonts w:eastAsiaTheme="minorEastAsia"/>
          <w:kern w:val="24"/>
          <w:sz w:val="28"/>
          <w:szCs w:val="28"/>
          <w:lang w:val="uk-UA"/>
        </w:rPr>
        <w:t>, ділянка №2</w:t>
      </w:r>
      <w:r w:rsidRPr="00D71FD1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/>
          <w:kern w:val="24"/>
          <w:sz w:val="28"/>
          <w:szCs w:val="28"/>
          <w:lang w:val="uk-UA"/>
        </w:rPr>
        <w:t>-</w:t>
      </w:r>
      <w:r w:rsidRPr="00D71FD1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/>
          <w:kern w:val="24"/>
          <w:sz w:val="28"/>
          <w:szCs w:val="28"/>
          <w:lang w:val="uk-UA"/>
        </w:rPr>
        <w:t>ч</w:t>
      </w:r>
      <w:r w:rsidRPr="00D71FD1">
        <w:rPr>
          <w:rFonts w:eastAsiaTheme="minorEastAsia"/>
          <w:kern w:val="24"/>
          <w:sz w:val="28"/>
          <w:szCs w:val="28"/>
          <w:lang w:val="uk-UA"/>
        </w:rPr>
        <w:t>астина мішаного лісу  на  території бази відпочинку “Росинка”,  Сумський район</w:t>
      </w:r>
      <w:r>
        <w:rPr>
          <w:rFonts w:eastAsiaTheme="minorEastAsia"/>
          <w:kern w:val="24"/>
          <w:sz w:val="28"/>
          <w:szCs w:val="28"/>
          <w:lang w:val="uk-UA"/>
        </w:rPr>
        <w:t>, ділянка №3- ч</w:t>
      </w:r>
      <w:r w:rsidRPr="00D71FD1">
        <w:rPr>
          <w:rFonts w:eastAsiaTheme="minorEastAsia"/>
          <w:kern w:val="24"/>
          <w:sz w:val="28"/>
          <w:szCs w:val="28"/>
          <w:lang w:val="uk-UA"/>
        </w:rPr>
        <w:t xml:space="preserve">астина мішаного лісу м. Суми мікрорайон </w:t>
      </w:r>
      <w:proofErr w:type="spellStart"/>
      <w:r w:rsidRPr="00D71FD1">
        <w:rPr>
          <w:rFonts w:eastAsiaTheme="minorEastAsia"/>
          <w:kern w:val="24"/>
          <w:sz w:val="28"/>
          <w:szCs w:val="28"/>
          <w:lang w:val="uk-UA"/>
        </w:rPr>
        <w:t>СумДУ</w:t>
      </w:r>
      <w:proofErr w:type="spellEnd"/>
      <w:r w:rsidRPr="00D71FD1">
        <w:rPr>
          <w:rFonts w:eastAsiaTheme="minorEastAsia"/>
          <w:kern w:val="24"/>
          <w:sz w:val="28"/>
          <w:szCs w:val="28"/>
          <w:lang w:val="uk-UA"/>
        </w:rPr>
        <w:t xml:space="preserve"> </w:t>
      </w:r>
      <w:r>
        <w:rPr>
          <w:rFonts w:eastAsiaTheme="minorEastAsia"/>
          <w:kern w:val="24"/>
          <w:sz w:val="28"/>
          <w:szCs w:val="28"/>
          <w:lang w:val="uk-UA"/>
        </w:rPr>
        <w:t>.</w:t>
      </w:r>
    </w:p>
    <w:p w:rsidR="008B1800" w:rsidRDefault="008B1800" w:rsidP="00CC6C22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B1800">
        <w:rPr>
          <w:b/>
          <w:sz w:val="28"/>
          <w:szCs w:val="28"/>
          <w:lang w:val="uk-UA"/>
        </w:rPr>
        <w:t>Основними етапами дослідження</w:t>
      </w:r>
      <w:r>
        <w:rPr>
          <w:sz w:val="28"/>
          <w:szCs w:val="28"/>
          <w:lang w:val="uk-UA"/>
        </w:rPr>
        <w:t xml:space="preserve"> є:</w:t>
      </w:r>
      <w:r w:rsidRPr="008B1800">
        <w:rPr>
          <w:rFonts w:ascii="Calibri" w:eastAsia="+mn-ea" w:hAnsi="Calibri" w:cs="+mn-cs"/>
          <w:color w:val="000000"/>
          <w:sz w:val="40"/>
          <w:szCs w:val="40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AE5304" w:rsidRPr="008B1800">
        <w:rPr>
          <w:sz w:val="28"/>
          <w:szCs w:val="28"/>
          <w:lang w:val="uk-UA"/>
        </w:rPr>
        <w:t>иявлення на дослідних територіях представників роду “</w:t>
      </w:r>
      <w:r w:rsidR="00AE5304" w:rsidRPr="008B1800">
        <w:rPr>
          <w:sz w:val="28"/>
          <w:szCs w:val="28"/>
          <w:lang w:val="en-US"/>
        </w:rPr>
        <w:t>Formica</w:t>
      </w:r>
      <w:r w:rsidR="00AE5304" w:rsidRPr="008B1800">
        <w:rPr>
          <w:sz w:val="28"/>
          <w:szCs w:val="28"/>
          <w:lang w:val="uk-UA"/>
        </w:rPr>
        <w:t xml:space="preserve">”, ідентифікація </w:t>
      </w:r>
      <w:r w:rsidR="00AE5304" w:rsidRPr="008B1800">
        <w:rPr>
          <w:b/>
          <w:bCs/>
          <w:i/>
          <w:iCs/>
          <w:sz w:val="28"/>
          <w:szCs w:val="28"/>
          <w:lang w:val="uk-UA"/>
        </w:rPr>
        <w:t xml:space="preserve"> </w:t>
      </w:r>
      <w:r w:rsidR="00AE5304" w:rsidRPr="008B1800">
        <w:rPr>
          <w:sz w:val="28"/>
          <w:szCs w:val="28"/>
          <w:lang w:val="uk-UA"/>
        </w:rPr>
        <w:t>видів та підрахуно</w:t>
      </w:r>
      <w:r>
        <w:rPr>
          <w:sz w:val="28"/>
          <w:szCs w:val="28"/>
          <w:lang w:val="uk-UA"/>
        </w:rPr>
        <w:t>к кількості  та щільності гнізд;</w:t>
      </w:r>
      <w:r w:rsidRPr="008B1800">
        <w:rPr>
          <w:rFonts w:ascii="Arial" w:eastAsia="+mn-ea" w:hAnsi="Arial" w:cs="Arial"/>
          <w:color w:val="000000"/>
          <w:sz w:val="36"/>
          <w:szCs w:val="36"/>
          <w:lang w:val="uk-UA"/>
        </w:rPr>
        <w:t xml:space="preserve"> </w:t>
      </w:r>
      <w:r w:rsidR="00AE5304" w:rsidRPr="008B1800">
        <w:rPr>
          <w:sz w:val="28"/>
          <w:szCs w:val="28"/>
          <w:lang w:val="uk-UA"/>
        </w:rPr>
        <w:t>аналіз гнізд мурах за діаметром купола і середнім значенням його висоти</w:t>
      </w:r>
      <w:r>
        <w:rPr>
          <w:sz w:val="28"/>
          <w:szCs w:val="28"/>
          <w:lang w:val="uk-UA"/>
        </w:rPr>
        <w:t xml:space="preserve">; </w:t>
      </w:r>
      <w:r w:rsidR="00AE5304" w:rsidRPr="008B1800">
        <w:rPr>
          <w:sz w:val="28"/>
          <w:szCs w:val="28"/>
          <w:lang w:val="uk-UA"/>
        </w:rPr>
        <w:t>загальна діагностика гнізд для оцінки стану мурашника</w:t>
      </w:r>
      <w:r>
        <w:rPr>
          <w:sz w:val="28"/>
          <w:szCs w:val="28"/>
          <w:lang w:val="uk-UA"/>
        </w:rPr>
        <w:t>.</w:t>
      </w:r>
      <w:r w:rsidR="00AE5304" w:rsidRPr="008B1800">
        <w:rPr>
          <w:sz w:val="28"/>
          <w:szCs w:val="28"/>
          <w:lang w:val="uk-UA"/>
        </w:rPr>
        <w:t xml:space="preserve"> </w:t>
      </w:r>
    </w:p>
    <w:p w:rsidR="007439F2" w:rsidRDefault="008B1800" w:rsidP="00CC6C22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8B1800">
        <w:rPr>
          <w:bCs/>
          <w:sz w:val="28"/>
          <w:szCs w:val="28"/>
          <w:lang w:val="uk-UA"/>
        </w:rPr>
        <w:t xml:space="preserve">Для проведення </w:t>
      </w:r>
      <w:r>
        <w:rPr>
          <w:bCs/>
          <w:sz w:val="28"/>
          <w:szCs w:val="28"/>
          <w:lang w:val="uk-UA"/>
        </w:rPr>
        <w:t xml:space="preserve"> першого </w:t>
      </w:r>
      <w:r w:rsidRPr="008B1800">
        <w:rPr>
          <w:bCs/>
          <w:sz w:val="28"/>
          <w:szCs w:val="28"/>
          <w:lang w:val="uk-UA"/>
        </w:rPr>
        <w:t xml:space="preserve">дослідження було обрано  однакові за площею ділянки мішаного лісу – 25 на 25 м кожної моніторингової зони, які знаходяться на різних відстанях від антропогенних джерел забруднення. Для взяття проб використовувала  2 прийоми: ручний розбір,  за якого  зразки субстрату розміщувала на механічне сито і методично не великими порціями перебирала  вміст, а знайдених комах, досліджувала, розмістивши в банки; а також використовувала пастки </w:t>
      </w:r>
      <w:proofErr w:type="spellStart"/>
      <w:r w:rsidRPr="008B1800">
        <w:rPr>
          <w:bCs/>
          <w:sz w:val="28"/>
          <w:szCs w:val="28"/>
          <w:lang w:val="uk-UA"/>
        </w:rPr>
        <w:t>Барбера</w:t>
      </w:r>
      <w:proofErr w:type="spellEnd"/>
      <w:r w:rsidRPr="008B1800">
        <w:rPr>
          <w:bCs/>
          <w:sz w:val="28"/>
          <w:szCs w:val="28"/>
          <w:lang w:val="uk-UA"/>
        </w:rPr>
        <w:t xml:space="preserve">, де в якості пасток використовувала пластикові стакани місткістю  </w:t>
      </w:r>
      <w:r>
        <w:rPr>
          <w:bCs/>
          <w:sz w:val="28"/>
          <w:szCs w:val="28"/>
          <w:lang w:val="uk-UA"/>
        </w:rPr>
        <w:t>2</w:t>
      </w:r>
      <w:r w:rsidRPr="008B1800">
        <w:rPr>
          <w:bCs/>
          <w:sz w:val="28"/>
          <w:szCs w:val="28"/>
          <w:lang w:val="uk-UA"/>
        </w:rPr>
        <w:t>00</w:t>
      </w:r>
      <w:r w:rsidR="00771A9A">
        <w:rPr>
          <w:bCs/>
          <w:sz w:val="28"/>
          <w:szCs w:val="28"/>
          <w:lang w:val="uk-UA"/>
        </w:rPr>
        <w:t xml:space="preserve"> </w:t>
      </w:r>
      <w:proofErr w:type="spellStart"/>
      <w:r w:rsidRPr="008B1800">
        <w:rPr>
          <w:bCs/>
          <w:sz w:val="28"/>
          <w:szCs w:val="28"/>
          <w:lang w:val="uk-UA"/>
        </w:rPr>
        <w:t>мл</w:t>
      </w:r>
      <w:proofErr w:type="spellEnd"/>
      <w:r w:rsidRPr="008B1800">
        <w:rPr>
          <w:bCs/>
          <w:sz w:val="28"/>
          <w:szCs w:val="28"/>
          <w:lang w:val="uk-UA"/>
        </w:rPr>
        <w:t xml:space="preserve"> і діаметром </w:t>
      </w:r>
      <w:r>
        <w:rPr>
          <w:bCs/>
          <w:sz w:val="28"/>
          <w:szCs w:val="28"/>
          <w:lang w:val="uk-UA"/>
        </w:rPr>
        <w:t>68</w:t>
      </w:r>
      <w:r w:rsidRPr="008B1800">
        <w:rPr>
          <w:bCs/>
          <w:sz w:val="28"/>
          <w:szCs w:val="28"/>
          <w:lang w:val="uk-UA"/>
        </w:rPr>
        <w:t xml:space="preserve">мм. Ці пастки кількістю  10 штук для кожної ділянки, розміщувала  на перехресті траншей,  таким чином, щоб верхній шар пастки був на рівні або дещо </w:t>
      </w:r>
      <w:proofErr w:type="spellStart"/>
      <w:r w:rsidRPr="008B1800">
        <w:rPr>
          <w:bCs/>
          <w:sz w:val="28"/>
          <w:szCs w:val="28"/>
          <w:lang w:val="uk-UA"/>
        </w:rPr>
        <w:t>нище</w:t>
      </w:r>
      <w:proofErr w:type="spellEnd"/>
      <w:r w:rsidRPr="008B1800">
        <w:rPr>
          <w:bCs/>
          <w:sz w:val="28"/>
          <w:szCs w:val="28"/>
          <w:lang w:val="uk-UA"/>
        </w:rPr>
        <w:t xml:space="preserve"> поверхні субстрату. На дно пастки розміщувала </w:t>
      </w:r>
      <w:proofErr w:type="spellStart"/>
      <w:r w:rsidRPr="008B1800">
        <w:rPr>
          <w:bCs/>
          <w:sz w:val="28"/>
          <w:szCs w:val="28"/>
          <w:lang w:val="uk-UA"/>
        </w:rPr>
        <w:t>“солодощі”</w:t>
      </w:r>
      <w:proofErr w:type="spellEnd"/>
      <w:r w:rsidRPr="008B1800">
        <w:rPr>
          <w:bCs/>
          <w:sz w:val="28"/>
          <w:szCs w:val="28"/>
          <w:lang w:val="uk-UA"/>
        </w:rPr>
        <w:t>. Після збору матеріалу з використанням  довідника, визначала найбільш поширені види даного роду і після ідентифікації провела підрахунки кількості та щільності гнізд на досліджуваній території.</w:t>
      </w:r>
      <w:r>
        <w:rPr>
          <w:bCs/>
          <w:sz w:val="28"/>
          <w:szCs w:val="28"/>
          <w:lang w:val="uk-UA"/>
        </w:rPr>
        <w:t xml:space="preserve"> Результати дослідження були оформлені у вигляді таблиці і діаграми. </w:t>
      </w:r>
    </w:p>
    <w:p w:rsidR="008B1800" w:rsidRDefault="008B1800" w:rsidP="00CC6C22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Таб.1</w:t>
      </w:r>
    </w:p>
    <w:tbl>
      <w:tblPr>
        <w:tblW w:w="9804" w:type="dxa"/>
        <w:tblCellMar>
          <w:left w:w="0" w:type="dxa"/>
          <w:right w:w="0" w:type="dxa"/>
        </w:tblCellMar>
        <w:tblLook w:val="04A0"/>
      </w:tblPr>
      <w:tblGrid>
        <w:gridCol w:w="599"/>
        <w:gridCol w:w="1655"/>
        <w:gridCol w:w="1437"/>
        <w:gridCol w:w="1145"/>
        <w:gridCol w:w="1437"/>
        <w:gridCol w:w="1237"/>
        <w:gridCol w:w="1446"/>
        <w:gridCol w:w="848"/>
      </w:tblGrid>
      <w:tr w:rsidR="008B1800" w:rsidRPr="008B1800" w:rsidTr="008B1800">
        <w:trPr>
          <w:trHeight w:val="78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№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 xml:space="preserve">Види роду </w:t>
            </w:r>
            <w:r w:rsidRPr="008B1800">
              <w:rPr>
                <w:bCs/>
                <w:sz w:val="28"/>
                <w:szCs w:val="28"/>
                <w:lang w:val="en-US"/>
              </w:rPr>
              <w:t>Formica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B1800">
              <w:rPr>
                <w:bCs/>
                <w:sz w:val="28"/>
                <w:szCs w:val="28"/>
                <w:lang w:val="uk-UA"/>
              </w:rPr>
              <w:t xml:space="preserve">Ділянка 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№1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 xml:space="preserve">Ділянка 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№2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 xml:space="preserve"> Ділянка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№3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B1800" w:rsidRPr="008B1800" w:rsidTr="008B1800">
        <w:trPr>
          <w:trHeight w:val="52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180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180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шт.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8B1800">
              <w:rPr>
                <w:bCs/>
                <w:sz w:val="28"/>
                <w:szCs w:val="28"/>
                <w:lang w:val="uk-UA"/>
              </w:rPr>
              <w:t>гн</w:t>
            </w:r>
            <w:proofErr w:type="spellEnd"/>
            <w:r w:rsidRPr="008B1800">
              <w:rPr>
                <w:bCs/>
                <w:sz w:val="28"/>
                <w:szCs w:val="28"/>
                <w:lang w:val="uk-UA"/>
              </w:rPr>
              <w:t>/25 м</w:t>
            </w:r>
            <w:r w:rsidRPr="008B1800">
              <w:rPr>
                <w:bCs/>
                <w:sz w:val="28"/>
                <w:szCs w:val="28"/>
                <w:vertAlign w:val="superscript"/>
                <w:lang w:val="uk-UA"/>
              </w:rPr>
              <w:t>2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шт.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8B1800">
              <w:rPr>
                <w:bCs/>
                <w:sz w:val="28"/>
                <w:szCs w:val="28"/>
                <w:lang w:val="uk-UA"/>
              </w:rPr>
              <w:t>гн</w:t>
            </w:r>
            <w:proofErr w:type="spellEnd"/>
            <w:r w:rsidRPr="008B1800">
              <w:rPr>
                <w:bCs/>
                <w:sz w:val="28"/>
                <w:szCs w:val="28"/>
                <w:lang w:val="uk-UA"/>
              </w:rPr>
              <w:t>/25 м</w:t>
            </w:r>
            <w:r w:rsidRPr="008B1800">
              <w:rPr>
                <w:bCs/>
                <w:sz w:val="28"/>
                <w:szCs w:val="28"/>
                <w:vertAlign w:val="superscript"/>
                <w:lang w:val="uk-UA"/>
              </w:rPr>
              <w:t>2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шт.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180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8B1800">
              <w:rPr>
                <w:bCs/>
                <w:sz w:val="28"/>
                <w:szCs w:val="28"/>
                <w:lang w:val="uk-UA"/>
              </w:rPr>
              <w:t>гн</w:t>
            </w:r>
            <w:proofErr w:type="spellEnd"/>
            <w:r w:rsidRPr="008B1800">
              <w:rPr>
                <w:bCs/>
                <w:sz w:val="28"/>
                <w:szCs w:val="28"/>
                <w:lang w:val="uk-UA"/>
              </w:rPr>
              <w:t>/</w:t>
            </w:r>
          </w:p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25 м</w:t>
            </w:r>
            <w:r w:rsidRPr="008B1800">
              <w:rPr>
                <w:bCs/>
                <w:sz w:val="28"/>
                <w:szCs w:val="28"/>
                <w:vertAlign w:val="superscript"/>
                <w:lang w:val="uk-UA"/>
              </w:rPr>
              <w:t>2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B1800" w:rsidRPr="008B1800" w:rsidTr="008B1800">
        <w:trPr>
          <w:trHeight w:val="58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1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en-US"/>
              </w:rPr>
              <w:t xml:space="preserve">Formica </w:t>
            </w:r>
            <w:proofErr w:type="spellStart"/>
            <w:r w:rsidRPr="008B1800">
              <w:rPr>
                <w:bCs/>
                <w:sz w:val="28"/>
                <w:szCs w:val="28"/>
                <w:lang w:val="en-US"/>
              </w:rPr>
              <w:t>polyctena</w:t>
            </w:r>
            <w:proofErr w:type="spellEnd"/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5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0,008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5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0,008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1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180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8B1800" w:rsidRPr="008B1800" w:rsidTr="008B1800">
        <w:trPr>
          <w:trHeight w:val="29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2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en-US"/>
              </w:rPr>
              <w:t xml:space="preserve">Formica </w:t>
            </w:r>
            <w:proofErr w:type="spellStart"/>
            <w:r w:rsidRPr="008B1800">
              <w:rPr>
                <w:bCs/>
                <w:sz w:val="28"/>
                <w:szCs w:val="28"/>
                <w:lang w:val="en-US"/>
              </w:rPr>
              <w:t>rufa</w:t>
            </w:r>
            <w:proofErr w:type="spellEnd"/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5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0,008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3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 xml:space="preserve">0,0048 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8B1800">
              <w:rPr>
                <w:bCs/>
                <w:sz w:val="28"/>
                <w:szCs w:val="28"/>
                <w:lang w:val="uk-UA"/>
              </w:rPr>
              <w:t>0</w:t>
            </w:r>
            <w:r w:rsidRPr="008B180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B1800" w:rsidRPr="008B1800" w:rsidRDefault="008B1800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771A9A" w:rsidRDefault="008B1800" w:rsidP="00CC6C22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771A9A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>Висновки дослідження:</w:t>
      </w:r>
      <w:r w:rsidR="00771A9A">
        <w:rPr>
          <w:bCs/>
          <w:sz w:val="28"/>
          <w:szCs w:val="28"/>
          <w:lang w:val="uk-UA"/>
        </w:rPr>
        <w:t xml:space="preserve"> </w:t>
      </w:r>
      <w:r w:rsidRPr="008B1800">
        <w:rPr>
          <w:bCs/>
          <w:sz w:val="28"/>
          <w:szCs w:val="28"/>
          <w:lang w:val="uk-UA"/>
        </w:rPr>
        <w:t>найпоширенішими видами роду “</w:t>
      </w:r>
      <w:r w:rsidRPr="008B1800">
        <w:rPr>
          <w:bCs/>
          <w:sz w:val="28"/>
          <w:szCs w:val="28"/>
          <w:lang w:val="en-US"/>
        </w:rPr>
        <w:t>Formica</w:t>
      </w:r>
      <w:r w:rsidRPr="008B1800">
        <w:rPr>
          <w:bCs/>
          <w:sz w:val="28"/>
          <w:szCs w:val="28"/>
          <w:lang w:val="uk-UA"/>
        </w:rPr>
        <w:t xml:space="preserve">” на </w:t>
      </w:r>
      <w:proofErr w:type="spellStart"/>
      <w:r w:rsidRPr="008B1800">
        <w:rPr>
          <w:bCs/>
          <w:sz w:val="28"/>
          <w:szCs w:val="28"/>
          <w:lang w:val="uk-UA"/>
        </w:rPr>
        <w:t>моніторнигових</w:t>
      </w:r>
      <w:proofErr w:type="spellEnd"/>
      <w:r w:rsidRPr="008B1800">
        <w:rPr>
          <w:bCs/>
          <w:sz w:val="28"/>
          <w:szCs w:val="28"/>
          <w:lang w:val="uk-UA"/>
        </w:rPr>
        <w:t xml:space="preserve"> ділянках (№1 і№2) є  види:  </w:t>
      </w:r>
      <w:r w:rsidRPr="008B1800">
        <w:rPr>
          <w:bCs/>
          <w:sz w:val="28"/>
          <w:szCs w:val="28"/>
          <w:lang w:val="en-US"/>
        </w:rPr>
        <w:t>Formica</w:t>
      </w:r>
      <w:r w:rsidRPr="008B1800">
        <w:rPr>
          <w:bCs/>
          <w:sz w:val="28"/>
          <w:szCs w:val="28"/>
          <w:lang w:val="uk-UA"/>
        </w:rPr>
        <w:t xml:space="preserve"> </w:t>
      </w:r>
      <w:proofErr w:type="spellStart"/>
      <w:r w:rsidRPr="008B1800">
        <w:rPr>
          <w:bCs/>
          <w:sz w:val="28"/>
          <w:szCs w:val="28"/>
          <w:lang w:val="en-US"/>
        </w:rPr>
        <w:t>polyctena</w:t>
      </w:r>
      <w:proofErr w:type="spellEnd"/>
      <w:r w:rsidRPr="008B1800">
        <w:rPr>
          <w:bCs/>
          <w:sz w:val="28"/>
          <w:szCs w:val="28"/>
          <w:lang w:val="uk-UA"/>
        </w:rPr>
        <w:t xml:space="preserve"> (Мурашка мала або </w:t>
      </w:r>
      <w:proofErr w:type="spellStart"/>
      <w:r w:rsidRPr="008B1800">
        <w:rPr>
          <w:bCs/>
          <w:sz w:val="28"/>
          <w:szCs w:val="28"/>
          <w:lang w:val="uk-UA"/>
        </w:rPr>
        <w:t>голоспинна</w:t>
      </w:r>
      <w:proofErr w:type="spellEnd"/>
      <w:r w:rsidRPr="008B1800">
        <w:rPr>
          <w:bCs/>
          <w:sz w:val="28"/>
          <w:szCs w:val="28"/>
          <w:lang w:val="uk-UA"/>
        </w:rPr>
        <w:t xml:space="preserve"> лісова) та </w:t>
      </w:r>
      <w:r w:rsidRPr="008B1800">
        <w:rPr>
          <w:bCs/>
          <w:sz w:val="28"/>
          <w:szCs w:val="28"/>
          <w:lang w:val="en-US"/>
        </w:rPr>
        <w:t>Formica</w:t>
      </w:r>
      <w:r w:rsidRPr="008B1800">
        <w:rPr>
          <w:bCs/>
          <w:sz w:val="28"/>
          <w:szCs w:val="28"/>
          <w:lang w:val="uk-UA"/>
        </w:rPr>
        <w:t xml:space="preserve"> </w:t>
      </w:r>
      <w:proofErr w:type="spellStart"/>
      <w:r w:rsidRPr="008B1800">
        <w:rPr>
          <w:bCs/>
          <w:sz w:val="28"/>
          <w:szCs w:val="28"/>
          <w:lang w:val="en-US"/>
        </w:rPr>
        <w:t>rufa</w:t>
      </w:r>
      <w:proofErr w:type="spellEnd"/>
      <w:r w:rsidRPr="008B1800">
        <w:rPr>
          <w:bCs/>
          <w:sz w:val="28"/>
          <w:szCs w:val="28"/>
          <w:lang w:val="uk-UA"/>
        </w:rPr>
        <w:t xml:space="preserve"> (Мурашка звичайна лісова руда), на ділянці №3 було виявлено лише одне гніздо </w:t>
      </w:r>
      <w:r w:rsidRPr="008B1800">
        <w:rPr>
          <w:bCs/>
          <w:sz w:val="28"/>
          <w:szCs w:val="28"/>
          <w:lang w:val="en-US"/>
        </w:rPr>
        <w:t>Formica</w:t>
      </w:r>
      <w:r w:rsidRPr="008B1800">
        <w:rPr>
          <w:bCs/>
          <w:sz w:val="28"/>
          <w:szCs w:val="28"/>
          <w:lang w:val="uk-UA"/>
        </w:rPr>
        <w:t xml:space="preserve"> </w:t>
      </w:r>
      <w:proofErr w:type="spellStart"/>
      <w:r w:rsidRPr="008B1800">
        <w:rPr>
          <w:bCs/>
          <w:sz w:val="28"/>
          <w:szCs w:val="28"/>
          <w:lang w:val="en-US"/>
        </w:rPr>
        <w:t>polyctena</w:t>
      </w:r>
      <w:proofErr w:type="spellEnd"/>
      <w:r w:rsidR="00771A9A">
        <w:rPr>
          <w:bCs/>
          <w:sz w:val="28"/>
          <w:szCs w:val="28"/>
          <w:lang w:val="uk-UA"/>
        </w:rPr>
        <w:t>.</w:t>
      </w:r>
      <w:r w:rsidRPr="008B1800">
        <w:rPr>
          <w:bCs/>
          <w:sz w:val="28"/>
          <w:szCs w:val="28"/>
          <w:lang w:val="uk-UA"/>
        </w:rPr>
        <w:t xml:space="preserve"> </w:t>
      </w:r>
      <w:r w:rsidR="00771A9A" w:rsidRPr="00771A9A">
        <w:rPr>
          <w:bCs/>
          <w:sz w:val="28"/>
          <w:szCs w:val="28"/>
          <w:lang w:val="uk-UA"/>
        </w:rPr>
        <w:t xml:space="preserve">Під час дослідження було виявлено  меншу кількість гнізд </w:t>
      </w:r>
      <w:r w:rsidR="00771A9A" w:rsidRPr="00771A9A">
        <w:rPr>
          <w:bCs/>
          <w:sz w:val="28"/>
          <w:szCs w:val="28"/>
          <w:lang w:val="en-US"/>
        </w:rPr>
        <w:t>Formica</w:t>
      </w:r>
      <w:r w:rsidR="00771A9A" w:rsidRPr="00771A9A">
        <w:rPr>
          <w:bCs/>
          <w:sz w:val="28"/>
          <w:szCs w:val="28"/>
          <w:lang w:val="uk-UA"/>
        </w:rPr>
        <w:t xml:space="preserve"> </w:t>
      </w:r>
      <w:proofErr w:type="spellStart"/>
      <w:r w:rsidR="00771A9A" w:rsidRPr="00771A9A">
        <w:rPr>
          <w:bCs/>
          <w:sz w:val="28"/>
          <w:szCs w:val="28"/>
          <w:lang w:val="en-US"/>
        </w:rPr>
        <w:t>rufa</w:t>
      </w:r>
      <w:proofErr w:type="spellEnd"/>
      <w:r w:rsidR="00771A9A" w:rsidRPr="00771A9A">
        <w:rPr>
          <w:bCs/>
          <w:sz w:val="28"/>
          <w:szCs w:val="28"/>
          <w:lang w:val="uk-UA"/>
        </w:rPr>
        <w:t xml:space="preserve"> на моніторинговій території №2  (3 гнізда), а також їх відсутність на ділянці №3.  Це може вказувати на процеси змін в екосистемах,  що </w:t>
      </w:r>
      <w:proofErr w:type="spellStart"/>
      <w:r w:rsidR="00771A9A" w:rsidRPr="00771A9A">
        <w:rPr>
          <w:bCs/>
          <w:sz w:val="28"/>
          <w:szCs w:val="28"/>
          <w:lang w:val="uk-UA"/>
        </w:rPr>
        <w:t>пов</w:t>
      </w:r>
      <w:proofErr w:type="spellEnd"/>
      <w:r w:rsidR="00771A9A" w:rsidRPr="00771A9A">
        <w:rPr>
          <w:bCs/>
          <w:sz w:val="28"/>
          <w:szCs w:val="28"/>
        </w:rPr>
        <w:t>’</w:t>
      </w:r>
      <w:proofErr w:type="spellStart"/>
      <w:r w:rsidR="00771A9A" w:rsidRPr="00771A9A">
        <w:rPr>
          <w:bCs/>
          <w:sz w:val="28"/>
          <w:szCs w:val="28"/>
          <w:lang w:val="uk-UA"/>
        </w:rPr>
        <w:t>язані</w:t>
      </w:r>
      <w:proofErr w:type="spellEnd"/>
      <w:r w:rsidR="00771A9A" w:rsidRPr="00771A9A">
        <w:rPr>
          <w:bCs/>
          <w:sz w:val="28"/>
          <w:szCs w:val="28"/>
          <w:lang w:val="uk-UA"/>
        </w:rPr>
        <w:t xml:space="preserve"> з різн</w:t>
      </w:r>
      <w:r w:rsidR="00771A9A">
        <w:rPr>
          <w:bCs/>
          <w:sz w:val="28"/>
          <w:szCs w:val="28"/>
          <w:lang w:val="uk-UA"/>
        </w:rPr>
        <w:t>им антропогенним  навантаженням</w:t>
      </w:r>
      <w:r w:rsidR="00771A9A" w:rsidRPr="00771A9A">
        <w:rPr>
          <w:bCs/>
          <w:sz w:val="28"/>
          <w:szCs w:val="28"/>
          <w:lang w:val="uk-UA"/>
        </w:rPr>
        <w:t xml:space="preserve">. Щільність поселень мурах зменшується з наближенням до джерел </w:t>
      </w:r>
      <w:r w:rsidR="00771A9A">
        <w:rPr>
          <w:bCs/>
          <w:sz w:val="28"/>
          <w:szCs w:val="28"/>
          <w:lang w:val="uk-UA"/>
        </w:rPr>
        <w:t>антропогенного забруднення</w:t>
      </w:r>
      <w:r w:rsidR="00771A9A" w:rsidRPr="00771A9A">
        <w:rPr>
          <w:bCs/>
          <w:sz w:val="28"/>
          <w:szCs w:val="28"/>
          <w:lang w:val="uk-UA"/>
        </w:rPr>
        <w:t xml:space="preserve">. </w:t>
      </w:r>
    </w:p>
    <w:p w:rsidR="007439F2" w:rsidRDefault="00771A9A" w:rsidP="00CC6C22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Наступній етап  дослідження - а</w:t>
      </w:r>
      <w:r w:rsidRPr="00771A9A">
        <w:rPr>
          <w:bCs/>
          <w:sz w:val="28"/>
          <w:szCs w:val="28"/>
          <w:lang w:val="uk-UA"/>
        </w:rPr>
        <w:t>наліз гнізд мурах за діаметром купола і середнім значенням його висоти</w:t>
      </w:r>
      <w:r>
        <w:rPr>
          <w:bCs/>
          <w:sz w:val="28"/>
          <w:szCs w:val="28"/>
          <w:lang w:val="uk-UA"/>
        </w:rPr>
        <w:t>.</w:t>
      </w:r>
      <w:r w:rsidRPr="00771A9A">
        <w:rPr>
          <w:bCs/>
          <w:sz w:val="28"/>
          <w:szCs w:val="28"/>
          <w:lang w:val="uk-UA"/>
        </w:rPr>
        <w:t xml:space="preserve">   Для  характеристики  розмірів надземних будівель мурашок були виміряні наступні параметри: діаметр  та висоту купола. Вимірювання  проводились за допомогою рулетки. </w:t>
      </w:r>
      <w:r w:rsidRPr="008B1800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Результати дослідження були також оформлені у вигляді таблиці і діаграми. </w:t>
      </w:r>
    </w:p>
    <w:p w:rsidR="00771A9A" w:rsidRDefault="00771A9A" w:rsidP="00CC6C22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Таб.2</w:t>
      </w:r>
    </w:p>
    <w:tbl>
      <w:tblPr>
        <w:tblpPr w:leftFromText="180" w:rightFromText="180" w:vertAnchor="text" w:horzAnchor="margin" w:tblpY="212"/>
        <w:tblW w:w="9720" w:type="dxa"/>
        <w:tblCellMar>
          <w:left w:w="0" w:type="dxa"/>
          <w:right w:w="0" w:type="dxa"/>
        </w:tblCellMar>
        <w:tblLook w:val="04A0"/>
      </w:tblPr>
      <w:tblGrid>
        <w:gridCol w:w="1305"/>
        <w:gridCol w:w="1672"/>
        <w:gridCol w:w="1388"/>
        <w:gridCol w:w="1370"/>
        <w:gridCol w:w="1479"/>
        <w:gridCol w:w="1193"/>
        <w:gridCol w:w="1313"/>
      </w:tblGrid>
      <w:tr w:rsidR="00771A9A" w:rsidRPr="00771A9A" w:rsidTr="00771A9A">
        <w:trPr>
          <w:trHeight w:val="412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№ ділянки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 xml:space="preserve"> Діаметр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 xml:space="preserve">купола 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(класи ,м)</w:t>
            </w:r>
          </w:p>
        </w:tc>
        <w:tc>
          <w:tcPr>
            <w:tcW w:w="11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771A9A" w:rsidRPr="00771A9A" w:rsidTr="00771A9A">
        <w:trPr>
          <w:trHeight w:val="211"/>
        </w:trPr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0,2-0,6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0,7-1,0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1,1-1,4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1.5-1,8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1,9-2,1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2,2-3,0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71A9A" w:rsidRPr="00771A9A" w:rsidTr="00771A9A">
        <w:trPr>
          <w:trHeight w:val="211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№1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3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4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3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-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-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71A9A" w:rsidRPr="00771A9A" w:rsidTr="00771A9A">
        <w:trPr>
          <w:trHeight w:val="211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№2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2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3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3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-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-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-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71A9A" w:rsidRPr="00771A9A" w:rsidTr="00771A9A">
        <w:trPr>
          <w:trHeight w:val="211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%3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1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-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-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-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-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1A9A" w:rsidRPr="00771A9A" w:rsidRDefault="00771A9A" w:rsidP="00CC6C22">
            <w:pPr>
              <w:pStyle w:val="a3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771A9A">
              <w:rPr>
                <w:bCs/>
                <w:sz w:val="28"/>
                <w:szCs w:val="28"/>
                <w:lang w:val="uk-UA"/>
              </w:rPr>
              <w:t>-</w:t>
            </w:r>
            <w:r w:rsidRPr="00771A9A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7439F2" w:rsidRDefault="004A2E34" w:rsidP="00CC6C22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Pr="00CC6C22">
        <w:rPr>
          <w:bCs/>
          <w:sz w:val="28"/>
          <w:szCs w:val="28"/>
          <w:lang w:val="uk-UA"/>
        </w:rPr>
        <w:t xml:space="preserve">Висновок: індикатором зміни середовища можуть бути розміри мурашників, а саме діаметр і висота; отримані результати вказують на відсутність  великих гнізд  з діаметром купола понад 1, 4 +- 0, 13 м, і з висотою гнізда понад  0,45 +- 0,06м. Переважали  гнізда з діаметром   0,7-1,0м. </w:t>
      </w:r>
      <w:r>
        <w:rPr>
          <w:bCs/>
          <w:sz w:val="28"/>
          <w:szCs w:val="28"/>
          <w:lang w:val="uk-UA"/>
        </w:rPr>
        <w:t>і</w:t>
      </w:r>
      <w:r w:rsidRPr="00CC6C22">
        <w:rPr>
          <w:bCs/>
          <w:sz w:val="28"/>
          <w:szCs w:val="28"/>
          <w:lang w:val="uk-UA"/>
        </w:rPr>
        <w:t xml:space="preserve">з середньо висотою 0,35 м.    Зменшення цих показників вказує на погіршення умов для функціонування і розвитку сімей мурашок на досліджуваних територіях. </w:t>
      </w:r>
      <w:r w:rsidRPr="004A2E34">
        <w:rPr>
          <w:bCs/>
          <w:sz w:val="28"/>
          <w:szCs w:val="28"/>
        </w:rPr>
        <w:t xml:space="preserve">А </w:t>
      </w:r>
      <w:proofErr w:type="spellStart"/>
      <w:r w:rsidRPr="004A2E34">
        <w:rPr>
          <w:bCs/>
          <w:sz w:val="28"/>
          <w:szCs w:val="28"/>
        </w:rPr>
        <w:t>невеликі</w:t>
      </w:r>
      <w:proofErr w:type="spellEnd"/>
      <w:r w:rsidRPr="004A2E34">
        <w:rPr>
          <w:bCs/>
          <w:sz w:val="28"/>
          <w:szCs w:val="28"/>
        </w:rPr>
        <w:t xml:space="preserve"> </w:t>
      </w:r>
      <w:proofErr w:type="spellStart"/>
      <w:r w:rsidRPr="004A2E34">
        <w:rPr>
          <w:bCs/>
          <w:sz w:val="28"/>
          <w:szCs w:val="28"/>
        </w:rPr>
        <w:t>гнізда</w:t>
      </w:r>
      <w:proofErr w:type="spellEnd"/>
      <w:r w:rsidRPr="004A2E34">
        <w:rPr>
          <w:bCs/>
          <w:sz w:val="28"/>
          <w:szCs w:val="28"/>
        </w:rPr>
        <w:t xml:space="preserve"> </w:t>
      </w:r>
      <w:proofErr w:type="spellStart"/>
      <w:r w:rsidRPr="004A2E34">
        <w:rPr>
          <w:bCs/>
          <w:sz w:val="28"/>
          <w:szCs w:val="28"/>
        </w:rPr>
        <w:t>можуть</w:t>
      </w:r>
      <w:proofErr w:type="spellEnd"/>
      <w:r w:rsidRPr="004A2E34">
        <w:rPr>
          <w:bCs/>
          <w:sz w:val="28"/>
          <w:szCs w:val="28"/>
        </w:rPr>
        <w:t xml:space="preserve"> </w:t>
      </w:r>
      <w:proofErr w:type="spellStart"/>
      <w:r w:rsidRPr="004A2E34">
        <w:rPr>
          <w:bCs/>
          <w:sz w:val="28"/>
          <w:szCs w:val="28"/>
        </w:rPr>
        <w:t>вказувати</w:t>
      </w:r>
      <w:proofErr w:type="spellEnd"/>
      <w:proofErr w:type="gramStart"/>
      <w:r w:rsidRPr="004A2E34">
        <w:rPr>
          <w:bCs/>
          <w:sz w:val="28"/>
          <w:szCs w:val="28"/>
        </w:rPr>
        <w:t xml:space="preserve"> ,</w:t>
      </w:r>
      <w:proofErr w:type="gramEnd"/>
      <w:r w:rsidRPr="004A2E34">
        <w:rPr>
          <w:bCs/>
          <w:sz w:val="28"/>
          <w:szCs w:val="28"/>
        </w:rPr>
        <w:t xml:space="preserve"> не на </w:t>
      </w:r>
      <w:proofErr w:type="spellStart"/>
      <w:r w:rsidRPr="004A2E34">
        <w:rPr>
          <w:bCs/>
          <w:sz w:val="28"/>
          <w:szCs w:val="28"/>
        </w:rPr>
        <w:t>появу</w:t>
      </w:r>
      <w:proofErr w:type="spellEnd"/>
      <w:r w:rsidRPr="004A2E34">
        <w:rPr>
          <w:bCs/>
          <w:sz w:val="28"/>
          <w:szCs w:val="28"/>
        </w:rPr>
        <w:t xml:space="preserve">  </w:t>
      </w:r>
      <w:proofErr w:type="spellStart"/>
      <w:r w:rsidRPr="004A2E34">
        <w:rPr>
          <w:bCs/>
          <w:sz w:val="28"/>
          <w:szCs w:val="28"/>
        </w:rPr>
        <w:t>молодих</w:t>
      </w:r>
      <w:proofErr w:type="spellEnd"/>
      <w:r w:rsidRPr="004A2E34">
        <w:rPr>
          <w:bCs/>
          <w:sz w:val="28"/>
          <w:szCs w:val="28"/>
        </w:rPr>
        <w:t xml:space="preserve"> </w:t>
      </w:r>
      <w:proofErr w:type="spellStart"/>
      <w:r w:rsidRPr="004A2E34">
        <w:rPr>
          <w:bCs/>
          <w:sz w:val="28"/>
          <w:szCs w:val="28"/>
        </w:rPr>
        <w:t>гнізд</w:t>
      </w:r>
      <w:proofErr w:type="spellEnd"/>
      <w:r w:rsidRPr="004A2E34">
        <w:rPr>
          <w:bCs/>
          <w:sz w:val="28"/>
          <w:szCs w:val="28"/>
        </w:rPr>
        <w:t xml:space="preserve">, а </w:t>
      </w:r>
      <w:proofErr w:type="spellStart"/>
      <w:r w:rsidRPr="004A2E34">
        <w:rPr>
          <w:bCs/>
          <w:sz w:val="28"/>
          <w:szCs w:val="28"/>
        </w:rPr>
        <w:t>є</w:t>
      </w:r>
      <w:proofErr w:type="spellEnd"/>
      <w:r w:rsidRPr="004A2E34">
        <w:rPr>
          <w:bCs/>
          <w:sz w:val="28"/>
          <w:szCs w:val="28"/>
        </w:rPr>
        <w:t xml:space="preserve"> результатом </w:t>
      </w:r>
      <w:proofErr w:type="spellStart"/>
      <w:r w:rsidRPr="004A2E34">
        <w:rPr>
          <w:bCs/>
          <w:sz w:val="28"/>
          <w:szCs w:val="28"/>
        </w:rPr>
        <w:t>старіння</w:t>
      </w:r>
      <w:proofErr w:type="spellEnd"/>
      <w:r w:rsidRPr="004A2E34">
        <w:rPr>
          <w:bCs/>
          <w:sz w:val="28"/>
          <w:szCs w:val="28"/>
        </w:rPr>
        <w:t xml:space="preserve"> </w:t>
      </w:r>
      <w:proofErr w:type="spellStart"/>
      <w:r w:rsidRPr="004A2E34">
        <w:rPr>
          <w:bCs/>
          <w:sz w:val="28"/>
          <w:szCs w:val="28"/>
        </w:rPr>
        <w:t>і</w:t>
      </w:r>
      <w:proofErr w:type="spellEnd"/>
      <w:r w:rsidRPr="004A2E34">
        <w:rPr>
          <w:bCs/>
          <w:sz w:val="28"/>
          <w:szCs w:val="28"/>
        </w:rPr>
        <w:t xml:space="preserve"> </w:t>
      </w:r>
      <w:proofErr w:type="spellStart"/>
      <w:r w:rsidRPr="004A2E34">
        <w:rPr>
          <w:bCs/>
          <w:sz w:val="28"/>
          <w:szCs w:val="28"/>
        </w:rPr>
        <w:t>порушенням</w:t>
      </w:r>
      <w:proofErr w:type="spellEnd"/>
      <w:r w:rsidRPr="004A2E34">
        <w:rPr>
          <w:bCs/>
          <w:sz w:val="28"/>
          <w:szCs w:val="28"/>
        </w:rPr>
        <w:t xml:space="preserve"> </w:t>
      </w:r>
      <w:proofErr w:type="spellStart"/>
      <w:r w:rsidRPr="004A2E34">
        <w:rPr>
          <w:bCs/>
          <w:sz w:val="28"/>
          <w:szCs w:val="28"/>
        </w:rPr>
        <w:t>надбудови</w:t>
      </w:r>
      <w:proofErr w:type="spellEnd"/>
      <w:r w:rsidRPr="004A2E34">
        <w:rPr>
          <w:bCs/>
          <w:sz w:val="28"/>
          <w:szCs w:val="28"/>
        </w:rPr>
        <w:t xml:space="preserve"> </w:t>
      </w:r>
      <w:proofErr w:type="spellStart"/>
      <w:r w:rsidRPr="004A2E34">
        <w:rPr>
          <w:bCs/>
          <w:sz w:val="28"/>
          <w:szCs w:val="28"/>
        </w:rPr>
        <w:t>зовнішнього</w:t>
      </w:r>
      <w:proofErr w:type="spellEnd"/>
      <w:r w:rsidRPr="004A2E34">
        <w:rPr>
          <w:bCs/>
          <w:sz w:val="28"/>
          <w:szCs w:val="28"/>
        </w:rPr>
        <w:t xml:space="preserve"> купола </w:t>
      </w:r>
      <w:proofErr w:type="spellStart"/>
      <w:r w:rsidRPr="004A2E34">
        <w:rPr>
          <w:bCs/>
          <w:sz w:val="28"/>
          <w:szCs w:val="28"/>
        </w:rPr>
        <w:t>мурашника</w:t>
      </w:r>
      <w:proofErr w:type="spellEnd"/>
      <w:r w:rsidRPr="004A2E34">
        <w:rPr>
          <w:bCs/>
          <w:sz w:val="28"/>
          <w:szCs w:val="28"/>
        </w:rPr>
        <w:t xml:space="preserve">.   </w:t>
      </w:r>
    </w:p>
    <w:p w:rsidR="007439F2" w:rsidRDefault="007439F2" w:rsidP="00CC6C22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4A2E34">
        <w:rPr>
          <w:bCs/>
          <w:sz w:val="28"/>
          <w:szCs w:val="28"/>
          <w:lang w:val="uk-UA"/>
        </w:rPr>
        <w:t xml:space="preserve">  Третім етапом дослідження є </w:t>
      </w:r>
      <w:r w:rsidR="004A2E34" w:rsidRPr="004A2E34">
        <w:rPr>
          <w:bCs/>
          <w:sz w:val="28"/>
          <w:szCs w:val="28"/>
          <w:lang w:val="uk-UA"/>
        </w:rPr>
        <w:t xml:space="preserve">діагностика </w:t>
      </w:r>
      <w:r w:rsidR="004A2E34">
        <w:rPr>
          <w:bCs/>
          <w:sz w:val="28"/>
          <w:szCs w:val="28"/>
          <w:lang w:val="uk-UA"/>
        </w:rPr>
        <w:t xml:space="preserve"> стану </w:t>
      </w:r>
      <w:r w:rsidR="004A2E34" w:rsidRPr="004A2E34">
        <w:rPr>
          <w:bCs/>
          <w:sz w:val="28"/>
          <w:szCs w:val="28"/>
          <w:lang w:val="uk-UA"/>
        </w:rPr>
        <w:t>гнізд</w:t>
      </w:r>
      <w:r w:rsidR="004A2E34">
        <w:rPr>
          <w:bCs/>
          <w:sz w:val="28"/>
          <w:szCs w:val="28"/>
          <w:lang w:val="uk-UA"/>
        </w:rPr>
        <w:t xml:space="preserve">. </w:t>
      </w:r>
      <w:r w:rsidR="004A2E34" w:rsidRPr="004A2E34">
        <w:rPr>
          <w:bCs/>
          <w:sz w:val="28"/>
          <w:szCs w:val="28"/>
          <w:lang w:val="uk-UA"/>
        </w:rPr>
        <w:t xml:space="preserve"> </w:t>
      </w:r>
      <w:r w:rsidR="004A2E34">
        <w:rPr>
          <w:bCs/>
          <w:sz w:val="28"/>
          <w:szCs w:val="28"/>
          <w:lang w:val="uk-UA"/>
        </w:rPr>
        <w:t>ЇЇ</w:t>
      </w:r>
      <w:r w:rsidR="004A2E34" w:rsidRPr="004A2E34">
        <w:rPr>
          <w:bCs/>
          <w:sz w:val="28"/>
          <w:szCs w:val="28"/>
          <w:lang w:val="uk-UA"/>
        </w:rPr>
        <w:t xml:space="preserve"> проведено візуально, при цьому матеріал не відбирався з огляду на </w:t>
      </w:r>
      <w:proofErr w:type="spellStart"/>
      <w:r w:rsidR="004A2E34" w:rsidRPr="004A2E34">
        <w:rPr>
          <w:bCs/>
          <w:sz w:val="28"/>
          <w:szCs w:val="28"/>
          <w:lang w:val="uk-UA"/>
        </w:rPr>
        <w:t>біоетичні</w:t>
      </w:r>
      <w:proofErr w:type="spellEnd"/>
      <w:r w:rsidR="004A2E34" w:rsidRPr="004A2E34">
        <w:rPr>
          <w:bCs/>
          <w:sz w:val="28"/>
          <w:szCs w:val="28"/>
          <w:lang w:val="uk-UA"/>
        </w:rPr>
        <w:t xml:space="preserve"> норми, щоб не руйнувати мурашник.  Для оцінки стану було проаналізовано: форму і поверхню купола мурашника; відсутність чи наявність рослинності на ньому, поверхневий шар і стан хвої; наявність запаху мурашиної кислоти, материнських гнізд і кількість стежок.  </w:t>
      </w:r>
      <w:r w:rsidR="004A2E34">
        <w:rPr>
          <w:bCs/>
          <w:sz w:val="28"/>
          <w:szCs w:val="28"/>
          <w:lang w:val="uk-UA"/>
        </w:rPr>
        <w:t xml:space="preserve"> </w:t>
      </w:r>
    </w:p>
    <w:p w:rsidR="004A2E34" w:rsidRDefault="004A2E34" w:rsidP="00CC6C22">
      <w:pPr>
        <w:pStyle w:val="a3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Таб</w:t>
      </w:r>
      <w:proofErr w:type="spellEnd"/>
      <w:r>
        <w:rPr>
          <w:bCs/>
          <w:sz w:val="28"/>
          <w:szCs w:val="28"/>
          <w:lang w:val="uk-UA"/>
        </w:rPr>
        <w:t>. 3</w:t>
      </w:r>
    </w:p>
    <w:tbl>
      <w:tblPr>
        <w:tblW w:w="9387" w:type="dxa"/>
        <w:tblCellMar>
          <w:left w:w="0" w:type="dxa"/>
          <w:right w:w="0" w:type="dxa"/>
        </w:tblCellMar>
        <w:tblLook w:val="04A0"/>
      </w:tblPr>
      <w:tblGrid>
        <w:gridCol w:w="2487"/>
        <w:gridCol w:w="2489"/>
        <w:gridCol w:w="2485"/>
        <w:gridCol w:w="1926"/>
      </w:tblGrid>
      <w:tr w:rsidR="007439F2" w:rsidRPr="007439F2" w:rsidTr="007439F2">
        <w:trPr>
          <w:trHeight w:val="56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Ознака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1 ділянка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2 ділянка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3 ділянка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439F2" w:rsidRPr="007439F2" w:rsidTr="007439F2">
        <w:trPr>
          <w:trHeight w:val="109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Форма купола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Куполоподібна, не ущільнена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Ущільнена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Осіла вершина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439F2" w:rsidRPr="007439F2" w:rsidTr="007439F2">
        <w:trPr>
          <w:trHeight w:val="56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Поверхня купола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Рівна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Рівна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Нерівна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439F2" w:rsidRPr="007439F2" w:rsidTr="007439F2">
        <w:trPr>
          <w:trHeight w:val="162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Рослинність на куполі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Відсутня, іноді зустрічаються злаки, осока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 xml:space="preserve">Хвощ, </w:t>
            </w:r>
            <w:proofErr w:type="spellStart"/>
            <w:r w:rsidRPr="007439F2">
              <w:rPr>
                <w:bCs/>
                <w:sz w:val="28"/>
                <w:szCs w:val="28"/>
                <w:lang w:val="uk-UA"/>
              </w:rPr>
              <w:t>крапива</w:t>
            </w:r>
            <w:proofErr w:type="spellEnd"/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Зелений мох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439F2" w:rsidRPr="007439F2" w:rsidTr="007439F2">
        <w:trPr>
          <w:trHeight w:val="165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Поверхневий шар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 xml:space="preserve">Пухкий, </w:t>
            </w:r>
            <w:proofErr w:type="spellStart"/>
            <w:r w:rsidRPr="007439F2">
              <w:rPr>
                <w:bCs/>
                <w:sz w:val="28"/>
                <w:szCs w:val="28"/>
                <w:lang w:val="uk-UA"/>
              </w:rPr>
              <w:t>грунтових</w:t>
            </w:r>
            <w:proofErr w:type="spellEnd"/>
            <w:r w:rsidRPr="007439F2">
              <w:rPr>
                <w:bCs/>
                <w:sz w:val="28"/>
                <w:szCs w:val="28"/>
                <w:lang w:val="uk-UA"/>
              </w:rPr>
              <w:t xml:space="preserve"> частинок мало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 xml:space="preserve">Ущільнений, є </w:t>
            </w:r>
            <w:proofErr w:type="spellStart"/>
            <w:r w:rsidRPr="007439F2">
              <w:rPr>
                <w:bCs/>
                <w:sz w:val="28"/>
                <w:szCs w:val="28"/>
                <w:lang w:val="uk-UA"/>
              </w:rPr>
              <w:t>грунтові</w:t>
            </w:r>
            <w:proofErr w:type="spellEnd"/>
            <w:r w:rsidRPr="007439F2">
              <w:rPr>
                <w:bCs/>
                <w:sz w:val="28"/>
                <w:szCs w:val="28"/>
                <w:lang w:val="uk-UA"/>
              </w:rPr>
              <w:t xml:space="preserve"> частинки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Злежаний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439F2" w:rsidRPr="007439F2" w:rsidTr="007439F2">
        <w:trPr>
          <w:trHeight w:val="112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 xml:space="preserve">Стан хвої 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 xml:space="preserve">Свіжа, пухка 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Бура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М</w:t>
            </w:r>
            <w:r w:rsidRPr="007439F2">
              <w:rPr>
                <w:bCs/>
                <w:sz w:val="28"/>
                <w:szCs w:val="28"/>
                <w:lang w:val="en-US"/>
              </w:rPr>
              <w:t>’</w:t>
            </w:r>
            <w:r w:rsidRPr="007439F2">
              <w:rPr>
                <w:bCs/>
                <w:sz w:val="28"/>
                <w:szCs w:val="28"/>
                <w:lang w:val="uk-UA"/>
              </w:rPr>
              <w:t>яка, темно бура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439F2" w:rsidRPr="007439F2" w:rsidTr="007439F2">
        <w:trPr>
          <w:trHeight w:val="162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lastRenderedPageBreak/>
              <w:t>Запах гніздового матеріалу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Запах мурашиної кислоти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 xml:space="preserve"> Слабкий запах мурашиної кислоти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C83222" w:rsidRDefault="007439F2" w:rsidP="00CC6C22">
            <w:pPr>
              <w:pStyle w:val="a3"/>
              <w:jc w:val="both"/>
              <w:rPr>
                <w:bCs/>
                <w:sz w:val="28"/>
                <w:szCs w:val="28"/>
                <w:lang w:val="uk-UA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Запах цвілі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  <w:r w:rsidR="00C83222">
              <w:rPr>
                <w:bCs/>
                <w:sz w:val="28"/>
                <w:szCs w:val="28"/>
                <w:lang w:val="uk-UA"/>
              </w:rPr>
              <w:t>(грибів)</w:t>
            </w:r>
          </w:p>
        </w:tc>
      </w:tr>
      <w:tr w:rsidR="007439F2" w:rsidRPr="007439F2" w:rsidTr="007439F2">
        <w:trPr>
          <w:trHeight w:val="95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Материнські гнізда і відводки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Регулярні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Поодинокі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Відсутні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439F2" w:rsidRPr="007439F2" w:rsidTr="007439F2">
        <w:trPr>
          <w:trHeight w:val="95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Кількість  стежок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В середньому 3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В середньому 2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0550" w:rsidRPr="007439F2" w:rsidRDefault="007439F2" w:rsidP="00CC6C22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7439F2">
              <w:rPr>
                <w:bCs/>
                <w:sz w:val="28"/>
                <w:szCs w:val="28"/>
                <w:lang w:val="uk-UA"/>
              </w:rPr>
              <w:t>-</w:t>
            </w:r>
            <w:r w:rsidRPr="007439F2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7439F2" w:rsidRPr="007439F2" w:rsidRDefault="007439F2" w:rsidP="00CC6C22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Pr="007439F2">
        <w:rPr>
          <w:bCs/>
          <w:sz w:val="28"/>
          <w:szCs w:val="28"/>
          <w:lang w:val="uk-UA"/>
        </w:rPr>
        <w:t xml:space="preserve"> Проаналізувавши стан гнізд мурах за перерахованими вище ознаками чітко просліджується закономірність: гнізда дослідної ділянки №1 можна віднести до гнізд з активним ростом і стабілізацією; моніторингова ділянка №2 характеризується параметрами, що іл</w:t>
      </w:r>
      <w:r>
        <w:rPr>
          <w:bCs/>
          <w:sz w:val="28"/>
          <w:szCs w:val="28"/>
          <w:lang w:val="uk-UA"/>
        </w:rPr>
        <w:t>юструють гнізда  стану депресії</w:t>
      </w:r>
      <w:r w:rsidRPr="007439F2">
        <w:rPr>
          <w:bCs/>
          <w:sz w:val="28"/>
          <w:szCs w:val="28"/>
          <w:lang w:val="uk-UA"/>
        </w:rPr>
        <w:t xml:space="preserve">, ослаблені ріст яких призупиняється; мурашник  ділянки №3 має всі ознаки гнізда, що розпався  і  не придатний до життя. </w:t>
      </w:r>
    </w:p>
    <w:p w:rsidR="007439F2" w:rsidRDefault="007439F2" w:rsidP="00CC6C22">
      <w:pPr>
        <w:pStyle w:val="a3"/>
        <w:shd w:val="clear" w:color="auto" w:fill="FFFFFF"/>
        <w:spacing w:after="216"/>
        <w:ind w:left="360"/>
        <w:jc w:val="both"/>
        <w:rPr>
          <w:b/>
          <w:bCs/>
          <w:sz w:val="28"/>
          <w:szCs w:val="28"/>
          <w:lang w:val="uk-UA"/>
        </w:rPr>
      </w:pPr>
      <w:r w:rsidRPr="007439F2">
        <w:rPr>
          <w:b/>
          <w:bCs/>
          <w:sz w:val="28"/>
          <w:szCs w:val="28"/>
          <w:lang w:val="uk-UA"/>
        </w:rPr>
        <w:t>Висновки і рекомендації:</w:t>
      </w:r>
      <w:r w:rsidR="00F47052" w:rsidRPr="007439F2">
        <w:rPr>
          <w:b/>
          <w:bCs/>
          <w:sz w:val="28"/>
          <w:szCs w:val="28"/>
          <w:lang w:val="uk-UA"/>
        </w:rPr>
        <w:t xml:space="preserve">  </w:t>
      </w:r>
    </w:p>
    <w:p w:rsidR="00510550" w:rsidRPr="007439F2" w:rsidRDefault="00AE5304" w:rsidP="00CC6C22">
      <w:pPr>
        <w:pStyle w:val="a3"/>
        <w:numPr>
          <w:ilvl w:val="0"/>
          <w:numId w:val="22"/>
        </w:numPr>
        <w:shd w:val="clear" w:color="auto" w:fill="FFFFFF"/>
        <w:spacing w:after="216"/>
        <w:jc w:val="both"/>
        <w:rPr>
          <w:bCs/>
          <w:sz w:val="28"/>
          <w:szCs w:val="28"/>
          <w:lang w:val="uk-UA"/>
        </w:rPr>
      </w:pPr>
      <w:r w:rsidRPr="007439F2">
        <w:rPr>
          <w:bCs/>
          <w:sz w:val="28"/>
          <w:szCs w:val="28"/>
          <w:lang w:val="uk-UA"/>
        </w:rPr>
        <w:t>Антропогенне навантаження призводить до обмеження  кількості видів, зменшення щільності гнізд мурашок роду “</w:t>
      </w:r>
      <w:proofErr w:type="spellStart"/>
      <w:r w:rsidRPr="007439F2">
        <w:rPr>
          <w:bCs/>
          <w:sz w:val="28"/>
          <w:szCs w:val="28"/>
          <w:lang w:val="en-US"/>
        </w:rPr>
        <w:t>Formika</w:t>
      </w:r>
      <w:proofErr w:type="spellEnd"/>
      <w:r w:rsidRPr="007439F2">
        <w:rPr>
          <w:bCs/>
          <w:sz w:val="28"/>
          <w:szCs w:val="28"/>
          <w:lang w:val="uk-UA"/>
        </w:rPr>
        <w:t xml:space="preserve">”, їх  стану. Щільність поселень мурашок зменшується з наближенням до джерела забруднення.     </w:t>
      </w:r>
    </w:p>
    <w:p w:rsidR="00510550" w:rsidRPr="007439F2" w:rsidRDefault="00AE5304" w:rsidP="00CC6C22">
      <w:pPr>
        <w:pStyle w:val="a3"/>
        <w:numPr>
          <w:ilvl w:val="0"/>
          <w:numId w:val="22"/>
        </w:numPr>
        <w:shd w:val="clear" w:color="auto" w:fill="FFFFFF"/>
        <w:spacing w:after="216"/>
        <w:jc w:val="both"/>
        <w:rPr>
          <w:bCs/>
          <w:iCs/>
          <w:sz w:val="28"/>
          <w:szCs w:val="28"/>
        </w:rPr>
      </w:pPr>
      <w:r w:rsidRPr="007439F2">
        <w:rPr>
          <w:bCs/>
          <w:iCs/>
          <w:sz w:val="28"/>
          <w:szCs w:val="28"/>
          <w:lang w:val="uk-UA"/>
        </w:rPr>
        <w:t>На досліджуваних територіях помітна залежність  погіршення стану мурашників (зупинка в розвитку, зміни  стану гнізда, зменшення кількості харчових доріг) від джерела антропогенного навантаження, це також може свідчити про зменшення чисельності сімей мурах. Подібні  зміни є першими сигналами погіршення загального екологічного стану , що є мало помітними візуально, однак які вже негативно відображаються на життєздатності біосистеми</w:t>
      </w:r>
      <w:r w:rsidRPr="007439F2">
        <w:rPr>
          <w:bCs/>
          <w:iCs/>
          <w:sz w:val="28"/>
          <w:szCs w:val="28"/>
        </w:rPr>
        <w:t xml:space="preserve"> </w:t>
      </w:r>
    </w:p>
    <w:p w:rsidR="00510550" w:rsidRPr="007439F2" w:rsidRDefault="00AE5304" w:rsidP="00CC6C22">
      <w:pPr>
        <w:pStyle w:val="a3"/>
        <w:numPr>
          <w:ilvl w:val="0"/>
          <w:numId w:val="22"/>
        </w:numPr>
        <w:shd w:val="clear" w:color="auto" w:fill="FFFFFF"/>
        <w:spacing w:after="216"/>
        <w:jc w:val="both"/>
        <w:rPr>
          <w:bCs/>
          <w:iCs/>
          <w:sz w:val="28"/>
          <w:szCs w:val="28"/>
        </w:rPr>
      </w:pPr>
      <w:r w:rsidRPr="007439F2">
        <w:rPr>
          <w:bCs/>
          <w:iCs/>
          <w:sz w:val="28"/>
          <w:szCs w:val="28"/>
          <w:lang w:val="uk-UA"/>
        </w:rPr>
        <w:t>Мурахи роду</w:t>
      </w:r>
      <w:r>
        <w:rPr>
          <w:bCs/>
          <w:iCs/>
          <w:sz w:val="28"/>
          <w:szCs w:val="28"/>
          <w:lang w:val="uk-UA"/>
        </w:rPr>
        <w:t xml:space="preserve"> </w:t>
      </w:r>
      <w:r w:rsidRPr="007439F2">
        <w:rPr>
          <w:b/>
          <w:bCs/>
          <w:iCs/>
          <w:sz w:val="28"/>
          <w:szCs w:val="28"/>
          <w:lang w:val="uk-UA"/>
        </w:rPr>
        <w:t>“</w:t>
      </w:r>
      <w:proofErr w:type="spellStart"/>
      <w:r w:rsidRPr="007439F2">
        <w:rPr>
          <w:b/>
          <w:bCs/>
          <w:iCs/>
          <w:sz w:val="28"/>
          <w:szCs w:val="28"/>
          <w:lang w:val="en-US"/>
        </w:rPr>
        <w:t>Formika</w:t>
      </w:r>
      <w:proofErr w:type="spellEnd"/>
      <w:r w:rsidRPr="007439F2">
        <w:rPr>
          <w:b/>
          <w:bCs/>
          <w:iCs/>
          <w:sz w:val="28"/>
          <w:szCs w:val="28"/>
          <w:lang w:val="uk-UA"/>
        </w:rPr>
        <w:t xml:space="preserve">” </w:t>
      </w:r>
      <w:r w:rsidRPr="007439F2">
        <w:rPr>
          <w:bCs/>
          <w:iCs/>
          <w:sz w:val="28"/>
          <w:szCs w:val="28"/>
          <w:lang w:val="uk-UA"/>
        </w:rPr>
        <w:t xml:space="preserve">доцільно використовувати  як індикатори змін довкілля, так як дослідження  не потребують специфічного обладнання, фінансових та фізичних затрат, не складні  у реалізації.   </w:t>
      </w:r>
      <w:r w:rsidRPr="007439F2">
        <w:rPr>
          <w:bCs/>
          <w:iCs/>
          <w:sz w:val="28"/>
          <w:szCs w:val="28"/>
        </w:rPr>
        <w:t xml:space="preserve"> </w:t>
      </w:r>
    </w:p>
    <w:p w:rsidR="00510550" w:rsidRPr="007439F2" w:rsidRDefault="00AE5304" w:rsidP="00CC6C22">
      <w:pPr>
        <w:pStyle w:val="a3"/>
        <w:numPr>
          <w:ilvl w:val="0"/>
          <w:numId w:val="22"/>
        </w:numPr>
        <w:shd w:val="clear" w:color="auto" w:fill="FFFFFF"/>
        <w:spacing w:after="216"/>
        <w:jc w:val="both"/>
        <w:rPr>
          <w:bCs/>
          <w:iCs/>
          <w:sz w:val="28"/>
          <w:szCs w:val="28"/>
        </w:rPr>
      </w:pPr>
      <w:r w:rsidRPr="007439F2">
        <w:rPr>
          <w:bCs/>
          <w:iCs/>
          <w:sz w:val="28"/>
          <w:szCs w:val="28"/>
          <w:lang w:val="uk-UA"/>
        </w:rPr>
        <w:t>Вивчення  екологічних особливостей  роду “</w:t>
      </w:r>
      <w:proofErr w:type="spellStart"/>
      <w:r w:rsidRPr="007439F2">
        <w:rPr>
          <w:bCs/>
          <w:iCs/>
          <w:sz w:val="28"/>
          <w:szCs w:val="28"/>
          <w:lang w:val="en-US"/>
        </w:rPr>
        <w:t>Formika</w:t>
      </w:r>
      <w:proofErr w:type="spellEnd"/>
      <w:r w:rsidRPr="007439F2">
        <w:rPr>
          <w:bCs/>
          <w:iCs/>
          <w:sz w:val="28"/>
          <w:szCs w:val="28"/>
          <w:lang w:val="uk-UA"/>
        </w:rPr>
        <w:t xml:space="preserve">”,  потребують подальших фундаментальних досліджень; необхідно  </w:t>
      </w:r>
      <w:proofErr w:type="spellStart"/>
      <w:r w:rsidRPr="007439F2">
        <w:rPr>
          <w:bCs/>
          <w:iCs/>
          <w:sz w:val="28"/>
          <w:szCs w:val="28"/>
        </w:rPr>
        <w:t>зберегти</w:t>
      </w:r>
      <w:proofErr w:type="spellEnd"/>
      <w:r w:rsidRPr="007439F2">
        <w:rPr>
          <w:bCs/>
          <w:iCs/>
          <w:sz w:val="28"/>
          <w:szCs w:val="28"/>
        </w:rPr>
        <w:t xml:space="preserve"> </w:t>
      </w:r>
      <w:proofErr w:type="spellStart"/>
      <w:r w:rsidRPr="007439F2">
        <w:rPr>
          <w:bCs/>
          <w:iCs/>
          <w:sz w:val="28"/>
          <w:szCs w:val="28"/>
        </w:rPr>
        <w:t>оптимальні</w:t>
      </w:r>
      <w:proofErr w:type="spellEnd"/>
      <w:r w:rsidRPr="007439F2">
        <w:rPr>
          <w:bCs/>
          <w:iCs/>
          <w:sz w:val="28"/>
          <w:szCs w:val="28"/>
        </w:rPr>
        <w:t xml:space="preserve"> для </w:t>
      </w:r>
      <w:proofErr w:type="spellStart"/>
      <w:r w:rsidRPr="007439F2">
        <w:rPr>
          <w:bCs/>
          <w:iCs/>
          <w:sz w:val="28"/>
          <w:szCs w:val="28"/>
        </w:rPr>
        <w:t>мурашок</w:t>
      </w:r>
      <w:proofErr w:type="spellEnd"/>
      <w:r w:rsidRPr="007439F2">
        <w:rPr>
          <w:bCs/>
          <w:iCs/>
          <w:sz w:val="28"/>
          <w:szCs w:val="28"/>
        </w:rPr>
        <w:t xml:space="preserve"> </w:t>
      </w:r>
      <w:proofErr w:type="spellStart"/>
      <w:r w:rsidRPr="007439F2">
        <w:rPr>
          <w:bCs/>
          <w:iCs/>
          <w:sz w:val="28"/>
          <w:szCs w:val="28"/>
        </w:rPr>
        <w:t>умови</w:t>
      </w:r>
      <w:proofErr w:type="spellEnd"/>
      <w:r w:rsidRPr="007439F2">
        <w:rPr>
          <w:bCs/>
          <w:iCs/>
          <w:sz w:val="28"/>
          <w:szCs w:val="28"/>
        </w:rPr>
        <w:t xml:space="preserve"> </w:t>
      </w:r>
      <w:proofErr w:type="spellStart"/>
      <w:r w:rsidRPr="007439F2">
        <w:rPr>
          <w:bCs/>
          <w:iCs/>
          <w:sz w:val="28"/>
          <w:szCs w:val="28"/>
        </w:rPr>
        <w:t>середовища</w:t>
      </w:r>
      <w:proofErr w:type="spellEnd"/>
      <w:r w:rsidRPr="007439F2">
        <w:rPr>
          <w:bCs/>
          <w:iCs/>
          <w:sz w:val="28"/>
          <w:szCs w:val="28"/>
        </w:rPr>
        <w:t xml:space="preserve">; </w:t>
      </w:r>
      <w:proofErr w:type="spellStart"/>
      <w:r w:rsidRPr="007439F2">
        <w:rPr>
          <w:bCs/>
          <w:iCs/>
          <w:sz w:val="28"/>
          <w:szCs w:val="28"/>
        </w:rPr>
        <w:t>огороджувати</w:t>
      </w:r>
      <w:proofErr w:type="spellEnd"/>
      <w:r w:rsidRPr="007439F2">
        <w:rPr>
          <w:bCs/>
          <w:iCs/>
          <w:sz w:val="28"/>
          <w:szCs w:val="28"/>
        </w:rPr>
        <w:t xml:space="preserve"> </w:t>
      </w:r>
      <w:proofErr w:type="spellStart"/>
      <w:r w:rsidRPr="007439F2">
        <w:rPr>
          <w:bCs/>
          <w:iCs/>
          <w:sz w:val="28"/>
          <w:szCs w:val="28"/>
        </w:rPr>
        <w:t>мурашники</w:t>
      </w:r>
      <w:proofErr w:type="spellEnd"/>
      <w:r w:rsidRPr="007439F2">
        <w:rPr>
          <w:bCs/>
          <w:iCs/>
          <w:sz w:val="28"/>
          <w:szCs w:val="28"/>
        </w:rPr>
        <w:t xml:space="preserve">,   </w:t>
      </w:r>
      <w:proofErr w:type="spellStart"/>
      <w:r w:rsidRPr="007439F2">
        <w:rPr>
          <w:bCs/>
          <w:iCs/>
          <w:sz w:val="28"/>
          <w:szCs w:val="28"/>
        </w:rPr>
        <w:t>проводити</w:t>
      </w:r>
      <w:proofErr w:type="spellEnd"/>
      <w:r w:rsidRPr="007439F2">
        <w:rPr>
          <w:bCs/>
          <w:iCs/>
          <w:sz w:val="28"/>
          <w:szCs w:val="28"/>
        </w:rPr>
        <w:t xml:space="preserve"> </w:t>
      </w:r>
      <w:proofErr w:type="spellStart"/>
      <w:r w:rsidRPr="007439F2">
        <w:rPr>
          <w:bCs/>
          <w:iCs/>
          <w:sz w:val="28"/>
          <w:szCs w:val="28"/>
        </w:rPr>
        <w:t>роз’яснювальну</w:t>
      </w:r>
      <w:proofErr w:type="spellEnd"/>
      <w:r w:rsidRPr="007439F2">
        <w:rPr>
          <w:bCs/>
          <w:iCs/>
          <w:sz w:val="28"/>
          <w:szCs w:val="28"/>
        </w:rPr>
        <w:t xml:space="preserve"> роботу </w:t>
      </w:r>
      <w:proofErr w:type="spellStart"/>
      <w:r w:rsidRPr="007439F2">
        <w:rPr>
          <w:bCs/>
          <w:iCs/>
          <w:sz w:val="28"/>
          <w:szCs w:val="28"/>
        </w:rPr>
        <w:t>серед</w:t>
      </w:r>
      <w:proofErr w:type="spellEnd"/>
      <w:r w:rsidRPr="007439F2">
        <w:rPr>
          <w:bCs/>
          <w:iCs/>
          <w:sz w:val="28"/>
          <w:szCs w:val="28"/>
        </w:rPr>
        <w:t xml:space="preserve"> </w:t>
      </w:r>
      <w:proofErr w:type="spellStart"/>
      <w:r w:rsidRPr="007439F2">
        <w:rPr>
          <w:bCs/>
          <w:iCs/>
          <w:sz w:val="28"/>
          <w:szCs w:val="28"/>
        </w:rPr>
        <w:t>населення</w:t>
      </w:r>
      <w:proofErr w:type="spellEnd"/>
      <w:r w:rsidR="001B2EB0">
        <w:rPr>
          <w:bCs/>
          <w:iCs/>
          <w:sz w:val="28"/>
          <w:szCs w:val="28"/>
          <w:lang w:val="uk-UA"/>
        </w:rPr>
        <w:t>.</w:t>
      </w:r>
      <w:r w:rsidRPr="007439F2">
        <w:rPr>
          <w:bCs/>
          <w:iCs/>
          <w:sz w:val="28"/>
          <w:szCs w:val="28"/>
        </w:rPr>
        <w:t xml:space="preserve"> </w:t>
      </w:r>
    </w:p>
    <w:p w:rsidR="000518F1" w:rsidRPr="007439F2" w:rsidRDefault="000518F1" w:rsidP="00CC6C22">
      <w:pPr>
        <w:pStyle w:val="a3"/>
        <w:shd w:val="clear" w:color="auto" w:fill="FFFFFF"/>
        <w:spacing w:after="216"/>
        <w:ind w:left="360"/>
        <w:jc w:val="both"/>
        <w:rPr>
          <w:bCs/>
          <w:iCs/>
          <w:sz w:val="28"/>
          <w:szCs w:val="28"/>
        </w:rPr>
      </w:pPr>
    </w:p>
    <w:p w:rsidR="00BD4B0E" w:rsidRPr="00F47052" w:rsidRDefault="007439F2" w:rsidP="00CC6C22">
      <w:pPr>
        <w:pStyle w:val="a3"/>
        <w:shd w:val="clear" w:color="auto" w:fill="FFFFFF"/>
        <w:spacing w:after="216"/>
        <w:ind w:left="3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sectPr w:rsidR="00BD4B0E" w:rsidRPr="00F47052" w:rsidSect="00D5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9F6"/>
    <w:multiLevelType w:val="hybridMultilevel"/>
    <w:tmpl w:val="2860740A"/>
    <w:lvl w:ilvl="0" w:tplc="428E9BF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04C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5AF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26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2E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61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4C8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0D5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C61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53113"/>
    <w:multiLevelType w:val="hybridMultilevel"/>
    <w:tmpl w:val="C6509094"/>
    <w:lvl w:ilvl="0" w:tplc="F5601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666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45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E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C4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69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EF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2E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60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A12B83"/>
    <w:multiLevelType w:val="hybridMultilevel"/>
    <w:tmpl w:val="149C1538"/>
    <w:lvl w:ilvl="0" w:tplc="8C9CA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FE1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85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60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EE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2D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C8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FA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AE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E54546"/>
    <w:multiLevelType w:val="hybridMultilevel"/>
    <w:tmpl w:val="9EF81684"/>
    <w:lvl w:ilvl="0" w:tplc="337C8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025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27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465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CE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94C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66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2C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C80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3485B"/>
    <w:multiLevelType w:val="hybridMultilevel"/>
    <w:tmpl w:val="335A7C70"/>
    <w:lvl w:ilvl="0" w:tplc="7904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ED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6C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05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465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766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C4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82A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01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0E56D6"/>
    <w:multiLevelType w:val="hybridMultilevel"/>
    <w:tmpl w:val="5192C8DA"/>
    <w:lvl w:ilvl="0" w:tplc="F46C5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428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A1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8E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82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682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ED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E8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2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D6B1953"/>
    <w:multiLevelType w:val="hybridMultilevel"/>
    <w:tmpl w:val="81C289BE"/>
    <w:lvl w:ilvl="0" w:tplc="E0305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07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260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2C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61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CA3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AC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2B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C3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203493"/>
    <w:multiLevelType w:val="hybridMultilevel"/>
    <w:tmpl w:val="11F0654A"/>
    <w:lvl w:ilvl="0" w:tplc="2D4E5B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E3B42EC"/>
    <w:multiLevelType w:val="hybridMultilevel"/>
    <w:tmpl w:val="50AC5670"/>
    <w:lvl w:ilvl="0" w:tplc="282C6B36">
      <w:start w:val="1"/>
      <w:numFmt w:val="bullet"/>
      <w:lvlText w:val=""/>
      <w:lvlJc w:val="right"/>
      <w:pPr>
        <w:ind w:left="113" w:firstLine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EB3CD6"/>
    <w:multiLevelType w:val="hybridMultilevel"/>
    <w:tmpl w:val="4F7A724A"/>
    <w:lvl w:ilvl="0" w:tplc="DEA28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C0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24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80D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40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84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AB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64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A6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927269"/>
    <w:multiLevelType w:val="hybridMultilevel"/>
    <w:tmpl w:val="E4FE88F0"/>
    <w:lvl w:ilvl="0" w:tplc="E8D4C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600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187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C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ECD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08F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07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C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42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A9C27CF"/>
    <w:multiLevelType w:val="hybridMultilevel"/>
    <w:tmpl w:val="9D44E458"/>
    <w:lvl w:ilvl="0" w:tplc="69C8A11E">
      <w:start w:val="1"/>
      <w:numFmt w:val="decimal"/>
      <w:lvlText w:val="%1."/>
      <w:lvlJc w:val="left"/>
      <w:pPr>
        <w:tabs>
          <w:tab w:val="num" w:pos="720"/>
        </w:tabs>
        <w:ind w:left="113" w:firstLine="227"/>
      </w:pPr>
      <w:rPr>
        <w:rFonts w:hint="default"/>
      </w:rPr>
    </w:lvl>
    <w:lvl w:ilvl="1" w:tplc="B5504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27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AF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08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8B4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28B0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60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C45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06A34"/>
    <w:multiLevelType w:val="hybridMultilevel"/>
    <w:tmpl w:val="48A45168"/>
    <w:lvl w:ilvl="0" w:tplc="98C2C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BEE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0D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F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0D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8A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107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04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CA5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8E151C"/>
    <w:multiLevelType w:val="hybridMultilevel"/>
    <w:tmpl w:val="05B4141E"/>
    <w:lvl w:ilvl="0" w:tplc="411E8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CAA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EC3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02A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8C7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5879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C72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CC9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646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9CB3C75"/>
    <w:multiLevelType w:val="hybridMultilevel"/>
    <w:tmpl w:val="478E7BAC"/>
    <w:lvl w:ilvl="0" w:tplc="EF702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A5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CF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62A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01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43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A48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18E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2D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75142D"/>
    <w:multiLevelType w:val="hybridMultilevel"/>
    <w:tmpl w:val="4F4216A6"/>
    <w:lvl w:ilvl="0" w:tplc="53C87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82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E01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60A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B6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2C8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3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DC3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62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39507D"/>
    <w:multiLevelType w:val="hybridMultilevel"/>
    <w:tmpl w:val="332C8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B123AD"/>
    <w:multiLevelType w:val="hybridMultilevel"/>
    <w:tmpl w:val="CC9E5C92"/>
    <w:lvl w:ilvl="0" w:tplc="D5CA3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43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89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4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24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0C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7A1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A2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CA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3CB6AC4"/>
    <w:multiLevelType w:val="hybridMultilevel"/>
    <w:tmpl w:val="5CF6C3FC"/>
    <w:lvl w:ilvl="0" w:tplc="2E8C3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86E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96E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06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A1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A8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05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184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E0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7284045"/>
    <w:multiLevelType w:val="hybridMultilevel"/>
    <w:tmpl w:val="9F2E56E6"/>
    <w:lvl w:ilvl="0" w:tplc="08C03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CF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009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E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647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60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46D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30F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524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80C5CF7"/>
    <w:multiLevelType w:val="hybridMultilevel"/>
    <w:tmpl w:val="57D62156"/>
    <w:lvl w:ilvl="0" w:tplc="39EC7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F82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8B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A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A8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6CE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C1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E5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0E4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8FE253E"/>
    <w:multiLevelType w:val="hybridMultilevel"/>
    <w:tmpl w:val="C8AE57BA"/>
    <w:lvl w:ilvl="0" w:tplc="C148686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B1999"/>
    <w:multiLevelType w:val="hybridMultilevel"/>
    <w:tmpl w:val="5AE42FAE"/>
    <w:lvl w:ilvl="0" w:tplc="8D2E9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46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0D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42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04F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1AA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02D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C3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EC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FED2939"/>
    <w:multiLevelType w:val="hybridMultilevel"/>
    <w:tmpl w:val="4A6EB00C"/>
    <w:lvl w:ilvl="0" w:tplc="44503D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021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AC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6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4D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C09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E2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010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CF7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CE0299"/>
    <w:multiLevelType w:val="hybridMultilevel"/>
    <w:tmpl w:val="B5E216BE"/>
    <w:lvl w:ilvl="0" w:tplc="E82A1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83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06A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C9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20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C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F62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9C7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0A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1"/>
  </w:num>
  <w:num w:numId="5">
    <w:abstractNumId w:val="13"/>
  </w:num>
  <w:num w:numId="6">
    <w:abstractNumId w:val="0"/>
  </w:num>
  <w:num w:numId="7">
    <w:abstractNumId w:val="3"/>
  </w:num>
  <w:num w:numId="8">
    <w:abstractNumId w:val="23"/>
  </w:num>
  <w:num w:numId="9">
    <w:abstractNumId w:val="21"/>
  </w:num>
  <w:num w:numId="10">
    <w:abstractNumId w:val="4"/>
  </w:num>
  <w:num w:numId="11">
    <w:abstractNumId w:val="10"/>
  </w:num>
  <w:num w:numId="12">
    <w:abstractNumId w:val="6"/>
  </w:num>
  <w:num w:numId="13">
    <w:abstractNumId w:val="2"/>
  </w:num>
  <w:num w:numId="14">
    <w:abstractNumId w:val="22"/>
  </w:num>
  <w:num w:numId="15">
    <w:abstractNumId w:val="1"/>
  </w:num>
  <w:num w:numId="16">
    <w:abstractNumId w:val="17"/>
  </w:num>
  <w:num w:numId="17">
    <w:abstractNumId w:val="5"/>
  </w:num>
  <w:num w:numId="18">
    <w:abstractNumId w:val="15"/>
  </w:num>
  <w:num w:numId="19">
    <w:abstractNumId w:val="12"/>
  </w:num>
  <w:num w:numId="20">
    <w:abstractNumId w:val="24"/>
  </w:num>
  <w:num w:numId="21">
    <w:abstractNumId w:val="20"/>
  </w:num>
  <w:num w:numId="22">
    <w:abstractNumId w:val="7"/>
  </w:num>
  <w:num w:numId="23">
    <w:abstractNumId w:val="19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1E3"/>
    <w:rsid w:val="000518F1"/>
    <w:rsid w:val="0009755D"/>
    <w:rsid w:val="001779B9"/>
    <w:rsid w:val="001A70DD"/>
    <w:rsid w:val="001B2EB0"/>
    <w:rsid w:val="001E4C7B"/>
    <w:rsid w:val="001F57DE"/>
    <w:rsid w:val="00222E07"/>
    <w:rsid w:val="002710C2"/>
    <w:rsid w:val="0036108A"/>
    <w:rsid w:val="00397028"/>
    <w:rsid w:val="00405201"/>
    <w:rsid w:val="0044650F"/>
    <w:rsid w:val="0048175B"/>
    <w:rsid w:val="004A2E34"/>
    <w:rsid w:val="004E3B71"/>
    <w:rsid w:val="004F3770"/>
    <w:rsid w:val="00510550"/>
    <w:rsid w:val="00557954"/>
    <w:rsid w:val="00577C53"/>
    <w:rsid w:val="00581F3E"/>
    <w:rsid w:val="005E64C5"/>
    <w:rsid w:val="005F7A12"/>
    <w:rsid w:val="0065136E"/>
    <w:rsid w:val="00696491"/>
    <w:rsid w:val="007439F2"/>
    <w:rsid w:val="007554C7"/>
    <w:rsid w:val="0076448E"/>
    <w:rsid w:val="00771A9A"/>
    <w:rsid w:val="00781968"/>
    <w:rsid w:val="008733BF"/>
    <w:rsid w:val="008A5C42"/>
    <w:rsid w:val="008B1800"/>
    <w:rsid w:val="009145F2"/>
    <w:rsid w:val="00A35666"/>
    <w:rsid w:val="00AE5304"/>
    <w:rsid w:val="00B24376"/>
    <w:rsid w:val="00BB04E4"/>
    <w:rsid w:val="00BD4B0E"/>
    <w:rsid w:val="00C74F74"/>
    <w:rsid w:val="00C83222"/>
    <w:rsid w:val="00CC6C22"/>
    <w:rsid w:val="00CD71E3"/>
    <w:rsid w:val="00D11009"/>
    <w:rsid w:val="00D12706"/>
    <w:rsid w:val="00D51BA7"/>
    <w:rsid w:val="00D71FD1"/>
    <w:rsid w:val="00D83940"/>
    <w:rsid w:val="00D97065"/>
    <w:rsid w:val="00E01A0C"/>
    <w:rsid w:val="00E6530F"/>
    <w:rsid w:val="00E73233"/>
    <w:rsid w:val="00F47052"/>
    <w:rsid w:val="00FE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1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10C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07"/>
    <w:rPr>
      <w:rFonts w:ascii="Tahoma" w:hAnsi="Tahoma" w:cs="Tahoma"/>
      <w:sz w:val="16"/>
      <w:szCs w:val="16"/>
    </w:rPr>
  </w:style>
  <w:style w:type="paragraph" w:customStyle="1" w:styleId="rvps15">
    <w:name w:val="rvps15"/>
    <w:basedOn w:val="a"/>
    <w:rsid w:val="00A35666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4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3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1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B2DE9-9731-472D-9187-D26748C8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dbnecz79@mail.ru</dc:creator>
  <cp:lastModifiedBy>Sveta</cp:lastModifiedBy>
  <cp:revision>19</cp:revision>
  <dcterms:created xsi:type="dcterms:W3CDTF">2021-04-23T19:35:00Z</dcterms:created>
  <dcterms:modified xsi:type="dcterms:W3CDTF">2023-04-22T15:04:00Z</dcterms:modified>
</cp:coreProperties>
</file>