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АНОТАЦІЯ </w:t>
      </w:r>
    </w:p>
    <w:p w:rsidR="00000000" w:rsidDel="00000000" w:rsidP="00000000" w:rsidRDefault="00000000" w:rsidRPr="00000000" w14:paraId="00000002">
      <w:pPr>
        <w:jc w:val="center"/>
        <w:rPr/>
      </w:pPr>
      <w:r w:rsidDel="00000000" w:rsidR="00000000" w:rsidRPr="00000000">
        <w:rPr>
          <w:rtl w:val="0"/>
        </w:rPr>
        <w:t xml:space="preserve">Науково-дослідницької роботи</w:t>
      </w:r>
    </w:p>
    <w:p w:rsidR="00000000" w:rsidDel="00000000" w:rsidP="00000000" w:rsidRDefault="00000000" w:rsidRPr="00000000" w14:paraId="00000003">
      <w:pPr>
        <w:jc w:val="center"/>
        <w:rPr/>
      </w:pPr>
      <w:r w:rsidDel="00000000" w:rsidR="00000000" w:rsidRPr="00000000">
        <w:rPr>
          <w:rtl w:val="0"/>
        </w:rPr>
        <w:t xml:space="preserve">«Дослідження скупчення Плеяди» Солнцевої Ольги Миколаївни,</w:t>
      </w:r>
    </w:p>
    <w:p w:rsidR="00000000" w:rsidDel="00000000" w:rsidP="00000000" w:rsidRDefault="00000000" w:rsidRPr="00000000" w14:paraId="00000004">
      <w:pPr>
        <w:jc w:val="center"/>
        <w:rPr/>
      </w:pPr>
      <w:r w:rsidDel="00000000" w:rsidR="00000000" w:rsidRPr="00000000">
        <w:rPr>
          <w:rtl w:val="0"/>
        </w:rPr>
        <w:t xml:space="preserve">учениці 9 класу гімназії № 179 Голосіївського району Науковий керівник: Нагурна Анастасія Ярославівна</w:t>
      </w:r>
    </w:p>
    <w:p w:rsidR="00000000" w:rsidDel="00000000" w:rsidP="00000000" w:rsidRDefault="00000000" w:rsidRPr="00000000" w14:paraId="00000005">
      <w:pPr>
        <w:rPr/>
      </w:pPr>
      <w:r w:rsidDel="00000000" w:rsidR="00000000" w:rsidRPr="00000000">
        <w:rPr>
          <w:b w:val="1"/>
          <w:rtl w:val="0"/>
        </w:rPr>
        <w:t xml:space="preserve">        Актуальність</w:t>
      </w:r>
      <w:r w:rsidDel="00000000" w:rsidR="00000000" w:rsidRPr="00000000">
        <w:rPr>
          <w:rtl w:val="0"/>
        </w:rPr>
        <w:t xml:space="preserve">. За зоряним скупченням Плеяди можна спостерігати неозброєним оком, без використання спеціальним приладів та телескопів, напевно, саме тому найперше наскальне зображення цього скупчення датується XVIII-XV тисячоліттями до нашої ери. И з тих часів до сьогодення ним зацікавлюється все більше астрономів та астрофізиків. І не зважаючи на можливості сучасних технологій, це скупчення залишається дослідженим не повністю і є багато суперечок та дискусій щодо нього та його відстані до нас. Саме тому, ця робота була зроблена для подальшого розуміння та можливого дослідження зоряного скупчення Плеяди. Для того, щоб зрозуміти яскравість зірок, їх зоряні величини і які спектральні класи наявні у цьому скупченні, використовуючи при цьому фотометрію. Далі порівняти їх за яскравістю та зробити відповідні висновки, щодо досліджуваного об’єкта.</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       Мета роботи</w:t>
      </w:r>
      <w:r w:rsidDel="00000000" w:rsidR="00000000" w:rsidRPr="00000000">
        <w:rPr>
          <w:rtl w:val="0"/>
        </w:rPr>
        <w:t xml:space="preserve">. Дослідити зоряне скупчення Плеяди.</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Провівши науково-дослідницьку роботу, дійшли до висновків, що зоряні скупчення є дуже цікавими об’єктами дослідження. Використовуючи певну апертурну або візуальну фотометрію можна визначити видиму та абсолютну зоряні величини, показник кольору, спектральний клас зірок та відстань від Землі до скупчення, використовуючи для цього побудовану діаграму Герцшпрунга-Рассела та відповідну формулу Погсона.</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