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8" w:rsidRPr="00EC6562" w:rsidRDefault="00BF5D78" w:rsidP="00BF5D78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Тема проєкту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Іграшкові автомобілі</w:t>
      </w:r>
    </w:p>
    <w:p w:rsidR="00BF5D78" w:rsidRPr="00EC6562" w:rsidRDefault="00BF5D78" w:rsidP="00BF5D78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BF5D78" w:rsidRDefault="00E41DBC" w:rsidP="00BF5D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виконав</w:t>
      </w:r>
      <w:r w:rsidR="00BF5D78">
        <w:rPr>
          <w:rFonts w:ascii="Times New Roman" w:eastAsia="Times New Roman" w:hAnsi="Times New Roman" w:cs="Times New Roman"/>
          <w:bCs/>
          <w:sz w:val="28"/>
          <w:szCs w:val="28"/>
        </w:rPr>
        <w:t xml:space="preserve">: Пінчук Руслан Русланович, </w:t>
      </w:r>
      <w:r w:rsidR="00BF5D78">
        <w:rPr>
          <w:rFonts w:ascii="Times New Roman" w:eastAsia="Times New Roman" w:hAnsi="Times New Roman" w:cs="Times New Roman"/>
          <w:sz w:val="28"/>
          <w:szCs w:val="28"/>
        </w:rPr>
        <w:t>учень 10</w:t>
      </w:r>
      <w:r w:rsidR="00BF5D78"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r w:rsidR="00BF5D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5D78" w:rsidRPr="00EC6562">
        <w:rPr>
          <w:rFonts w:ascii="Times New Roman" w:eastAsia="Times New Roman" w:hAnsi="Times New Roman" w:cs="Times New Roman"/>
          <w:sz w:val="28"/>
          <w:szCs w:val="28"/>
        </w:rPr>
        <w:t>стинівськ</w:t>
      </w:r>
      <w:r w:rsidR="00BF5D78">
        <w:rPr>
          <w:rFonts w:ascii="Times New Roman" w:eastAsia="Times New Roman" w:hAnsi="Times New Roman" w:cs="Times New Roman"/>
          <w:sz w:val="28"/>
          <w:szCs w:val="28"/>
        </w:rPr>
        <w:t xml:space="preserve">ого ліцею Устинівської селищної ради; слухачка </w:t>
      </w:r>
      <w:r w:rsidR="00BF5D78" w:rsidRPr="00EC6562">
        <w:rPr>
          <w:rFonts w:ascii="Times New Roman" w:eastAsia="Times New Roman" w:hAnsi="Times New Roman" w:cs="Times New Roman"/>
          <w:sz w:val="28"/>
          <w:szCs w:val="28"/>
        </w:rPr>
        <w:t>секції «</w:t>
      </w:r>
      <w:r w:rsidR="00BF5D78"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="00BF5D78"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 w:rsidR="00BF5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78" w:rsidRPr="000B1EF7" w:rsidRDefault="00BF5D78" w:rsidP="00BF5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</w:p>
    <w:p w:rsidR="00BF5D78" w:rsidRPr="00EC6562" w:rsidRDefault="00BF5D78" w:rsidP="00BF5D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656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форматики 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Устинівськ</w:t>
      </w:r>
      <w:r>
        <w:rPr>
          <w:rFonts w:ascii="Times New Roman" w:eastAsia="Times New Roman" w:hAnsi="Times New Roman" w:cs="Times New Roman"/>
          <w:sz w:val="28"/>
          <w:szCs w:val="28"/>
        </w:rPr>
        <w:t>ого ліцею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ради, керівник секції «</w:t>
      </w:r>
      <w:r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78" w:rsidRDefault="00BF5D78" w:rsidP="00E41DB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B7514D">
        <w:rPr>
          <w:rFonts w:ascii="Times New Roman" w:eastAsia="Times New Roman" w:hAnsi="Times New Roman" w:cs="Times New Roman"/>
          <w:sz w:val="28"/>
          <w:szCs w:val="28"/>
        </w:rPr>
        <w:t xml:space="preserve">виготовити власноруч </w:t>
      </w:r>
      <w:r w:rsidR="00E41DBC">
        <w:rPr>
          <w:rFonts w:ascii="Times New Roman" w:eastAsia="Times New Roman" w:hAnsi="Times New Roman" w:cs="Times New Roman"/>
          <w:sz w:val="28"/>
          <w:szCs w:val="28"/>
        </w:rPr>
        <w:t>дитяч</w:t>
      </w:r>
      <w:r w:rsidR="008914B6">
        <w:rPr>
          <w:rFonts w:ascii="Times New Roman" w:eastAsia="Times New Roman" w:hAnsi="Times New Roman" w:cs="Times New Roman"/>
          <w:sz w:val="28"/>
          <w:szCs w:val="28"/>
        </w:rPr>
        <w:t>і іграшкові автомобілі, корпус яких - пластикова пляшка</w:t>
      </w:r>
      <w:r w:rsidR="00E4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78" w:rsidRPr="00B7514D" w:rsidRDefault="00BF5D78" w:rsidP="00E41DB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8B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914B6">
        <w:rPr>
          <w:rFonts w:ascii="Times New Roman" w:eastAsia="Times New Roman" w:hAnsi="Times New Roman" w:cs="Times New Roman"/>
          <w:sz w:val="28"/>
          <w:szCs w:val="28"/>
        </w:rPr>
        <w:t>іграшкові автомобілі</w:t>
      </w:r>
      <w:r w:rsidRPr="00AC46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914B6" w:rsidRPr="008914B6">
        <w:rPr>
          <w:rFonts w:ascii="Times New Roman" w:eastAsia="Times New Roman" w:hAnsi="Times New Roman" w:cs="Times New Roman"/>
          <w:bCs/>
          <w:sz w:val="28"/>
          <w:szCs w:val="28"/>
        </w:rPr>
        <w:t>процес</w:t>
      </w:r>
      <w:r w:rsidR="00E41DBC" w:rsidRPr="00891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14B6">
        <w:rPr>
          <w:rFonts w:ascii="Times New Roman" w:eastAsia="Times New Roman" w:hAnsi="Times New Roman" w:cs="Times New Roman"/>
          <w:bCs/>
          <w:sz w:val="28"/>
          <w:szCs w:val="28"/>
        </w:rPr>
        <w:t>виг</w:t>
      </w:r>
      <w:r w:rsidR="00E41DB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914B6">
        <w:rPr>
          <w:rFonts w:ascii="Times New Roman" w:eastAsia="Times New Roman" w:hAnsi="Times New Roman" w:cs="Times New Roman"/>
          <w:bCs/>
          <w:sz w:val="28"/>
          <w:szCs w:val="28"/>
        </w:rPr>
        <w:t>товлення машинок із</w:t>
      </w:r>
      <w:r w:rsidR="00E41D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68B">
        <w:rPr>
          <w:rFonts w:ascii="Times New Roman" w:eastAsia="Times New Roman" w:hAnsi="Times New Roman" w:cs="Times New Roman"/>
          <w:sz w:val="28"/>
          <w:szCs w:val="28"/>
        </w:rPr>
        <w:t>пластиков</w:t>
      </w:r>
      <w:r>
        <w:rPr>
          <w:rFonts w:ascii="Times New Roman" w:eastAsia="Times New Roman" w:hAnsi="Times New Roman" w:cs="Times New Roman"/>
          <w:sz w:val="28"/>
          <w:szCs w:val="28"/>
        </w:rPr>
        <w:t>ої пляшки</w:t>
      </w:r>
      <w:r w:rsidR="00E41DBC">
        <w:rPr>
          <w:rFonts w:ascii="Times New Roman" w:eastAsia="Times New Roman" w:hAnsi="Times New Roman" w:cs="Times New Roman"/>
          <w:sz w:val="28"/>
          <w:szCs w:val="28"/>
        </w:rPr>
        <w:t xml:space="preserve"> та кришечок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D78" w:rsidRDefault="00BF5D78" w:rsidP="00BF5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BF5D78" w:rsidRPr="006E6A5A" w:rsidRDefault="008914B6" w:rsidP="00BF5D7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Виготовити іграшкові моделі автомобілів із підручних матеріалів, а саме: пластикових пляшок та кришечок</w:t>
      </w:r>
      <w:r w:rsidR="00BF5D78" w:rsidRPr="006E6A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5D78" w:rsidRPr="0067513E" w:rsidRDefault="008914B6" w:rsidP="00BF5D7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руховий механізм для пересування авто по поверхні стола (підлоги)</w:t>
      </w:r>
      <w:r w:rsidR="00BF5D78" w:rsidRPr="00675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78" w:rsidRDefault="00BF5D78" w:rsidP="00BF5D7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 w:rsidR="008914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пробувати автомобілі в русі</w:t>
      </w:r>
      <w:r w:rsidRPr="006751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5D78" w:rsidRPr="006E6A5A" w:rsidRDefault="008914B6" w:rsidP="00BF5D7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Пояснити процес виготовлення та механізм руху виготовлених машинок</w:t>
      </w:r>
      <w:r w:rsidR="00BF5D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F5D78" w:rsidRDefault="00BF5D78" w:rsidP="00BF5D78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та експериментальна частина</w:t>
      </w:r>
    </w:p>
    <w:p w:rsidR="004A73B3" w:rsidRDefault="008914B6" w:rsidP="00C6581D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Запропоновано дві моделі дитячих іграшкових автомобілів</w:t>
      </w:r>
      <w:r w:rsidR="004A73B3">
        <w:rPr>
          <w:rFonts w:ascii="Times New Roman" w:hAnsi="Times New Roman" w:cs="Times New Roman"/>
          <w:sz w:val="28"/>
          <w:szCs w:val="28"/>
        </w:rPr>
        <w:t xml:space="preserve">, корпусами яких є пластикова пляшка. Колеса виготовлені із кришечок від пластикових пляшок. Пусковий механізм забезпечує в першій моделі - повітряна кулька, а в другій – </w:t>
      </w:r>
      <w:r w:rsidR="00E35DA4">
        <w:rPr>
          <w:rFonts w:ascii="Times New Roman" w:hAnsi="Times New Roman" w:cs="Times New Roman"/>
          <w:sz w:val="28"/>
          <w:szCs w:val="28"/>
        </w:rPr>
        <w:t>гумовий джгут</w:t>
      </w:r>
      <w:bookmarkStart w:id="0" w:name="_GoBack"/>
      <w:bookmarkEnd w:id="0"/>
      <w:r w:rsidR="004A73B3">
        <w:rPr>
          <w:rFonts w:ascii="Times New Roman" w:hAnsi="Times New Roman" w:cs="Times New Roman"/>
          <w:sz w:val="28"/>
          <w:szCs w:val="28"/>
        </w:rPr>
        <w:t>.</w:t>
      </w:r>
    </w:p>
    <w:p w:rsidR="00C6581D" w:rsidRPr="00C6581D" w:rsidRDefault="00DF51CD" w:rsidP="004A73B3">
      <w:pPr>
        <w:spacing w:after="0" w:line="360" w:lineRule="auto"/>
        <w:ind w:firstLine="810"/>
        <w:rPr>
          <w:rFonts w:ascii="Times New Roman" w:hAnsi="Times New Roman" w:cs="Times New Roman"/>
          <w:sz w:val="28"/>
          <w:szCs w:val="28"/>
        </w:rPr>
      </w:pPr>
      <w:r w:rsidRPr="00DF51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Щоб оживити іграшку, необхідно просто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F51CD">
        <w:rPr>
          <w:rFonts w:ascii="Times New Roman" w:hAnsi="Times New Roman" w:cs="Times New Roman"/>
          <w:color w:val="040C28"/>
          <w:sz w:val="28"/>
          <w:szCs w:val="28"/>
        </w:rPr>
        <w:t xml:space="preserve">накачати повітря в </w:t>
      </w:r>
      <w:r>
        <w:rPr>
          <w:rFonts w:ascii="Times New Roman" w:hAnsi="Times New Roman" w:cs="Times New Roman"/>
          <w:color w:val="040C28"/>
          <w:sz w:val="28"/>
          <w:szCs w:val="28"/>
        </w:rPr>
        <w:t>к</w:t>
      </w:r>
      <w:r w:rsidRPr="00DF51CD">
        <w:rPr>
          <w:rFonts w:ascii="Times New Roman" w:hAnsi="Times New Roman" w:cs="Times New Roman"/>
          <w:color w:val="040C28"/>
          <w:sz w:val="28"/>
          <w:szCs w:val="28"/>
        </w:rPr>
        <w:t>у</w:t>
      </w:r>
      <w:r>
        <w:rPr>
          <w:rFonts w:ascii="Times New Roman" w:hAnsi="Times New Roman" w:cs="Times New Roman"/>
          <w:color w:val="040C28"/>
          <w:sz w:val="28"/>
          <w:szCs w:val="28"/>
        </w:rPr>
        <w:t>льку</w:t>
      </w:r>
      <w:r w:rsidRPr="00DF51CD">
        <w:rPr>
          <w:rFonts w:ascii="Times New Roman" w:hAnsi="Times New Roman" w:cs="Times New Roman"/>
          <w:color w:val="040C28"/>
          <w:sz w:val="28"/>
          <w:szCs w:val="28"/>
        </w:rPr>
        <w:t>-резервуар і надати руху моделі.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F51CD">
        <w:rPr>
          <w:rFonts w:ascii="Times New Roman" w:hAnsi="Times New Roman" w:cs="Times New Roman"/>
          <w:color w:val="040C28"/>
          <w:sz w:val="28"/>
          <w:szCs w:val="28"/>
        </w:rPr>
        <w:t>Повітря, що виштовхується, змушує колеса автомобіля обертатися</w:t>
      </w:r>
      <w:r w:rsidRPr="00DF51C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6581D" w:rsidRPr="00C6581D">
        <w:rPr>
          <w:rFonts w:ascii="Times New Roman" w:hAnsi="Times New Roman" w:cs="Times New Roman"/>
          <w:sz w:val="28"/>
          <w:szCs w:val="28"/>
        </w:rPr>
        <w:t>Повітряну кульку наповнюють повітр</w:t>
      </w:r>
      <w:r w:rsidR="00224AD2">
        <w:rPr>
          <w:rFonts w:ascii="Times New Roman" w:hAnsi="Times New Roman" w:cs="Times New Roman"/>
          <w:sz w:val="28"/>
          <w:szCs w:val="28"/>
        </w:rPr>
        <w:t>ям</w:t>
      </w:r>
      <w:r w:rsidR="004A73B3">
        <w:rPr>
          <w:rFonts w:ascii="Times New Roman" w:hAnsi="Times New Roman" w:cs="Times New Roman"/>
          <w:sz w:val="28"/>
          <w:szCs w:val="28"/>
        </w:rPr>
        <w:t xml:space="preserve"> через соломинку, що закріплена вздовж корпуса авто. Отвір соломинки</w:t>
      </w:r>
      <w:r w:rsidR="00224AD2">
        <w:rPr>
          <w:rFonts w:ascii="Times New Roman" w:hAnsi="Times New Roman" w:cs="Times New Roman"/>
          <w:sz w:val="28"/>
          <w:szCs w:val="28"/>
        </w:rPr>
        <w:t xml:space="preserve"> відпускаю</w:t>
      </w:r>
      <w:r w:rsidR="004A73B3">
        <w:rPr>
          <w:rFonts w:ascii="Times New Roman" w:hAnsi="Times New Roman" w:cs="Times New Roman"/>
          <w:sz w:val="28"/>
          <w:szCs w:val="28"/>
        </w:rPr>
        <w:t xml:space="preserve">ть, </w:t>
      </w:r>
      <w:r w:rsidR="004A73B3">
        <w:rPr>
          <w:rFonts w:ascii="Times New Roman" w:hAnsi="Times New Roman" w:cs="Times New Roman"/>
          <w:sz w:val="28"/>
          <w:szCs w:val="28"/>
        </w:rPr>
        <w:lastRenderedPageBreak/>
        <w:t>із неї виходить повітря і маши</w:t>
      </w:r>
      <w:r w:rsidR="00224AD2">
        <w:rPr>
          <w:rFonts w:ascii="Times New Roman" w:hAnsi="Times New Roman" w:cs="Times New Roman"/>
          <w:sz w:val="28"/>
          <w:szCs w:val="28"/>
        </w:rPr>
        <w:t xml:space="preserve">на </w:t>
      </w:r>
      <w:r w:rsidR="00C6581D" w:rsidRPr="00C6581D">
        <w:rPr>
          <w:rFonts w:ascii="Times New Roman" w:hAnsi="Times New Roman" w:cs="Times New Roman"/>
          <w:sz w:val="28"/>
          <w:szCs w:val="28"/>
        </w:rPr>
        <w:t>починає стрімко рухатися, і рухається доти, поки з отвору виходить повітря.</w:t>
      </w:r>
      <w:r w:rsidR="004A73B3" w:rsidRPr="004A73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73B3">
        <w:rPr>
          <w:rFonts w:ascii="Times New Roman" w:hAnsi="Times New Roman" w:cs="Times New Roman"/>
          <w:bCs/>
          <w:iCs/>
          <w:sz w:val="28"/>
          <w:szCs w:val="28"/>
        </w:rPr>
        <w:t>Це щось схоже на р</w:t>
      </w:r>
      <w:r w:rsidR="004A73B3" w:rsidRPr="004A73B3">
        <w:rPr>
          <w:rFonts w:ascii="Times New Roman" w:hAnsi="Times New Roman" w:cs="Times New Roman"/>
          <w:bCs/>
          <w:iCs/>
          <w:sz w:val="28"/>
          <w:szCs w:val="28"/>
        </w:rPr>
        <w:t>еактивний рух</w:t>
      </w:r>
      <w:r w:rsidR="004A73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A73B3" w:rsidRPr="004A73B3">
        <w:rPr>
          <w:rFonts w:ascii="Times New Roman" w:hAnsi="Times New Roman" w:cs="Times New Roman"/>
          <w:bCs/>
          <w:sz w:val="28"/>
          <w:szCs w:val="28"/>
        </w:rPr>
        <w:t>рух, що виникає, внаслідок відділення з певною швидкістю від тіла якоїсь його частини.</w:t>
      </w:r>
    </w:p>
    <w:p w:rsidR="00C6581D" w:rsidRPr="00C6581D" w:rsidRDefault="00DF51CD" w:rsidP="00DF51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581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739DC573" wp14:editId="06ACB8C1">
            <wp:simplePos x="0" y="0"/>
            <wp:positionH relativeFrom="column">
              <wp:posOffset>52705</wp:posOffset>
            </wp:positionH>
            <wp:positionV relativeFrom="paragraph">
              <wp:posOffset>902335</wp:posOffset>
            </wp:positionV>
            <wp:extent cx="1181100" cy="990600"/>
            <wp:effectExtent l="0" t="0" r="0" b="0"/>
            <wp:wrapSquare wrapText="bothSides"/>
            <wp:docPr id="30" name="Рисунок 29" descr="slide-92-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0" name="Picture 6" descr="slide-92-6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16887" r="63980" b="6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Рух моделі підпорядковується</w:t>
      </w:r>
      <w:r w:rsidR="00C6581D" w:rsidRPr="00C6581D">
        <w:rPr>
          <w:rFonts w:ascii="Times New Roman" w:hAnsi="Times New Roman" w:cs="Times New Roman"/>
          <w:sz w:val="28"/>
          <w:szCs w:val="28"/>
        </w:rPr>
        <w:t xml:space="preserve"> закону збереження імпульсу. Особливість цього руху полягає в тому, що прискорення чи гальмування тіла відбувається без будь-якої взаємодії з навколишніми тілами.</w:t>
      </w:r>
    </w:p>
    <w:p w:rsidR="00C6581D" w:rsidRPr="00C6581D" w:rsidRDefault="00C6581D" w:rsidP="00DF51C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81D" w:rsidRPr="00C6581D" w:rsidRDefault="00230CB9" w:rsidP="004A73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23pt;width:51pt;height:17pt;z-index:251659264" stroked="t" strokecolor="red" strokeweight="2pt">
            <v:imagedata r:id="rId7" o:title=""/>
          </v:shape>
          <o:OLEObject Type="Embed" ProgID="Equation.3" ShapeID="_x0000_s1026" DrawAspect="Content" ObjectID="_1742311848" r:id="rId8"/>
        </w:pict>
      </w:r>
      <w:r w:rsidR="00DF51C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75" style="position:absolute;left:0;text-align:left;margin-left:4in;margin-top:23pt;width:51pt;height:17pt;z-index:251660288" stroked="t" strokecolor="red" strokeweight="2pt">
            <v:imagedata r:id="rId9" o:title=""/>
          </v:shape>
          <o:OLEObject Type="Embed" ProgID="Equation.3" ShapeID="_x0000_s1027" DrawAspect="Content" ObjectID="_1742311849" r:id="rId10"/>
        </w:pict>
      </w:r>
      <w:r w:rsidR="004A73B3">
        <w:rPr>
          <w:rFonts w:ascii="Times New Roman" w:hAnsi="Times New Roman" w:cs="Times New Roman"/>
          <w:bCs/>
          <w:sz w:val="28"/>
          <w:szCs w:val="28"/>
        </w:rPr>
        <w:t>П</w:t>
      </w:r>
      <w:r w:rsidR="00224AD2">
        <w:rPr>
          <w:rFonts w:ascii="Times New Roman" w:hAnsi="Times New Roman" w:cs="Times New Roman"/>
          <w:bCs/>
          <w:sz w:val="28"/>
          <w:szCs w:val="28"/>
        </w:rPr>
        <w:t xml:space="preserve">овітря </w:t>
      </w:r>
      <w:r w:rsidR="00C6581D" w:rsidRPr="00C6581D">
        <w:rPr>
          <w:rFonts w:ascii="Times New Roman" w:hAnsi="Times New Roman" w:cs="Times New Roman"/>
          <w:bCs/>
          <w:sz w:val="28"/>
          <w:szCs w:val="28"/>
        </w:rPr>
        <w:t>є відокремлюваною частиною кульки.</w:t>
      </w:r>
    </w:p>
    <w:p w:rsidR="00C6581D" w:rsidRPr="00C6581D" w:rsidRDefault="00C6581D" w:rsidP="00DF51C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81D">
        <w:rPr>
          <w:rFonts w:ascii="Times New Roman" w:hAnsi="Times New Roman" w:cs="Times New Roman"/>
          <w:bCs/>
          <w:sz w:val="28"/>
          <w:szCs w:val="28"/>
        </w:rPr>
        <w:t>Імпульс повітря</w:t>
      </w:r>
      <w:r w:rsidR="00230CB9">
        <w:rPr>
          <w:rFonts w:ascii="Times New Roman" w:hAnsi="Times New Roman" w:cs="Times New Roman"/>
          <w:bCs/>
          <w:sz w:val="28"/>
          <w:szCs w:val="28"/>
        </w:rPr>
        <w:t>,</w:t>
      </w:r>
      <w:r w:rsidRPr="00C6581D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230CB9">
        <w:rPr>
          <w:rFonts w:ascii="Times New Roman" w:hAnsi="Times New Roman" w:cs="Times New Roman"/>
          <w:bCs/>
          <w:sz w:val="28"/>
          <w:szCs w:val="28"/>
        </w:rPr>
        <w:t>і</w:t>
      </w:r>
      <w:r w:rsidR="00224AD2">
        <w:rPr>
          <w:rFonts w:ascii="Times New Roman" w:hAnsi="Times New Roman" w:cs="Times New Roman"/>
          <w:sz w:val="28"/>
          <w:szCs w:val="28"/>
        </w:rPr>
        <w:t>мпульс кульки</w:t>
      </w:r>
      <w:r w:rsidR="00230CB9">
        <w:rPr>
          <w:rFonts w:ascii="Times New Roman" w:hAnsi="Times New Roman" w:cs="Times New Roman"/>
          <w:sz w:val="28"/>
          <w:szCs w:val="28"/>
        </w:rPr>
        <w:t>:</w:t>
      </w:r>
    </w:p>
    <w:p w:rsidR="00C6581D" w:rsidRDefault="00E35DA4" w:rsidP="00230CB9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noProof/>
          <w:sz w:val="28"/>
          <w:szCs w:val="28"/>
          <w:lang w:val="ru-RU" w:eastAsia="ru-RU"/>
        </w:rPr>
        <w:pict>
          <v:shape id="_x0000_s1028" type="#_x0000_t75" style="position:absolute;left:0;text-align:left;margin-left:264pt;margin-top:22.75pt;width:130pt;height:17pt;z-index:251661312">
            <v:imagedata r:id="rId11" o:title=""/>
          </v:shape>
          <o:OLEObject Type="Embed" ProgID="Equation.3" ShapeID="_x0000_s1028" DrawAspect="Content" ObjectID="_1742311850" r:id="rId12"/>
        </w:pict>
      </w:r>
      <w:r w:rsidR="00C6581D" w:rsidRPr="00C6581D">
        <w:rPr>
          <w:rFonts w:ascii="Times New Roman" w:eastAsia="MyriadPro-Regular" w:hAnsi="Times New Roman" w:cs="Times New Roman"/>
          <w:sz w:val="28"/>
          <w:szCs w:val="28"/>
          <w:lang w:eastAsia="ru-RU"/>
        </w:rPr>
        <w:t>Уявімо, що система «кулька</w:t>
      </w:r>
      <w:r w:rsidR="00230CB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</w:t>
      </w:r>
      <w:r w:rsidR="00DF51CD">
        <w:rPr>
          <w:rFonts w:ascii="Times New Roman" w:eastAsia="MyriadPro-Regular" w:hAnsi="Times New Roman" w:cs="Times New Roman"/>
          <w:sz w:val="28"/>
          <w:szCs w:val="28"/>
          <w:lang w:eastAsia="ru-RU"/>
        </w:rPr>
        <w:t>корпусу</w:t>
      </w:r>
      <w:r w:rsidR="00C6581D" w:rsidRPr="00C6581D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– повітря» є замкненою. Тоді відповідно до закону збереження імпульсу</w:t>
      </w:r>
    </w:p>
    <w:p w:rsidR="00C6581D" w:rsidRPr="00C6581D" w:rsidRDefault="00C6581D" w:rsidP="00C6581D">
      <w:pPr>
        <w:tabs>
          <w:tab w:val="left" w:pos="1632"/>
        </w:tabs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6581D">
        <w:rPr>
          <w:rFonts w:ascii="Times New Roman" w:eastAsia="MyriadPro-Regular" w:hAnsi="Times New Roman" w:cs="Times New Roman"/>
          <w:sz w:val="28"/>
          <w:szCs w:val="28"/>
          <w:lang w:eastAsia="ru-RU"/>
        </w:rPr>
        <w:t>загальний імпульс системи «кулька</w:t>
      </w:r>
      <w:r w:rsidR="00DF51CD">
        <w:rPr>
          <w:rFonts w:ascii="Times New Roman" w:eastAsia="MyriadPro-Regular" w:hAnsi="Times New Roman" w:cs="Times New Roman"/>
          <w:sz w:val="28"/>
          <w:szCs w:val="28"/>
          <w:lang w:eastAsia="ru-RU"/>
        </w:rPr>
        <w:t>, корпус</w:t>
      </w:r>
      <w:r w:rsidRPr="00C6581D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– повітря» залишається незмінним і дорівнює нулю:</w:t>
      </w:r>
    </w:p>
    <w:p w:rsidR="00C6581D" w:rsidRPr="00C6581D" w:rsidRDefault="00E35DA4" w:rsidP="00C658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п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υ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к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υ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           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 w:eastAsia="ru-RU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υ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=-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υ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к</m:t>
                  </m:r>
                </m:sub>
              </m:sSub>
            </m:den>
          </m:f>
        </m:oMath>
      </m:oMathPara>
    </w:p>
    <w:p w:rsidR="00C6581D" w:rsidRDefault="00C6581D" w:rsidP="00C6581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C6581D">
        <w:rPr>
          <w:rFonts w:ascii="Times New Roman" w:eastAsia="MyriadPro-Regular" w:hAnsi="Times New Roman" w:cs="Times New Roman"/>
          <w:sz w:val="28"/>
          <w:szCs w:val="28"/>
          <w:lang w:eastAsia="ru-RU"/>
        </w:rPr>
        <w:t>Знак «–» свідчить про те, що кулька рухається в напрямку, протилежному напрямку руху повітря.</w:t>
      </w:r>
    </w:p>
    <w:p w:rsidR="0027353D" w:rsidRPr="00C6581D" w:rsidRDefault="0027353D" w:rsidP="0027353D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Щоб оживити другу модель авто, ми використали пружні властивості гумової резинки, види деформації – розтягу та кручення. Тобто механізм «рогатки».</w:t>
      </w:r>
      <w:r w:rsidR="00477E61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</w:t>
      </w:r>
      <w:r w:rsid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Прискорене тіло (модель авто</w:t>
      </w:r>
      <w:r w:rsidR="005234C7" w:rsidRP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набуває</w:t>
      </w:r>
      <w:r w:rsid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кінетичної енергії </w:t>
      </w:r>
      <w:r w:rsidR="005234C7" w:rsidRP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 рахунок</w:t>
      </w:r>
      <w:r w:rsid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потенціальної енергії</w:t>
      </w:r>
      <w:r w:rsidR="005234C7" w:rsidRP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запасеної в розтягнутому</w:t>
      </w:r>
      <w:r w:rsidR="00351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накрученому</w:t>
      </w:r>
      <w:r w:rsidR="005234C7" w:rsidRPr="005234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гумовому джгуті.</w:t>
      </w:r>
      <w:r w:rsidR="005234C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351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477E61" w:rsidRPr="00477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різкому скороченні гумки, кінетична енергія від неї передається в </w:t>
      </w:r>
      <w:r w:rsidR="0035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 авто</w:t>
      </w:r>
      <w:r w:rsidR="00477E61" w:rsidRPr="00477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Цієї енергії вистачає, щоб </w:t>
      </w:r>
      <w:r w:rsidR="0035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</w:t>
      </w:r>
      <w:r w:rsidR="00477E61" w:rsidRPr="00477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35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озвинув швидкість та</w:t>
      </w:r>
      <w:r w:rsidR="00477E61" w:rsidRPr="00477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35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альність.</w:t>
      </w:r>
    </w:p>
    <w:p w:rsidR="00BF5D78" w:rsidRDefault="00BF5D78" w:rsidP="00BF5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  <w:r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BF5D78" w:rsidRPr="00522B22" w:rsidRDefault="00BF5D78" w:rsidP="00E35DA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Розробили</w:t>
      </w:r>
      <w:r w:rsidRPr="00E35DA4">
        <w:rPr>
          <w:rFonts w:ascii="Times New Roman" w:hAnsi="Times New Roman" w:cs="Times New Roman"/>
          <w:sz w:val="28"/>
          <w:szCs w:val="28"/>
        </w:rPr>
        <w:t xml:space="preserve"> </w:t>
      </w:r>
      <w:r w:rsidR="00E35DA4" w:rsidRPr="00E35DA4">
        <w:rPr>
          <w:rFonts w:ascii="Times New Roman" w:hAnsi="Times New Roman" w:cs="Times New Roman"/>
          <w:sz w:val="28"/>
          <w:szCs w:val="28"/>
        </w:rPr>
        <w:t>конструкції іграшкових автомобілів</w:t>
      </w:r>
      <w:r w:rsidR="00E35DA4">
        <w:rPr>
          <w:rFonts w:ascii="Times New Roman" w:hAnsi="Times New Roman" w:cs="Times New Roman"/>
          <w:sz w:val="28"/>
          <w:szCs w:val="28"/>
        </w:rPr>
        <w:t>, корпуси яких виготовлені із пластикових пляшок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DA4">
        <w:rPr>
          <w:rFonts w:ascii="Times New Roman" w:hAnsi="Times New Roman" w:cs="Times New Roman"/>
          <w:sz w:val="28"/>
          <w:szCs w:val="28"/>
        </w:rPr>
        <w:t xml:space="preserve"> </w:t>
      </w:r>
      <w:r w:rsidR="0052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Запропонована модель №1 авто </w:t>
      </w:r>
      <w:r w:rsidR="00522B22" w:rsidRPr="00522B2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приводиться в рух за допомогою енергії повітряного потоку</w:t>
      </w:r>
      <w:r w:rsidRPr="00522B22">
        <w:rPr>
          <w:rFonts w:ascii="Times New Roman" w:hAnsi="Times New Roman" w:cs="Times New Roman"/>
          <w:sz w:val="28"/>
          <w:szCs w:val="28"/>
        </w:rPr>
        <w:t>.</w:t>
      </w:r>
      <w:r w:rsidR="00E35DA4">
        <w:rPr>
          <w:rFonts w:ascii="Times New Roman" w:hAnsi="Times New Roman" w:cs="Times New Roman"/>
          <w:sz w:val="28"/>
          <w:szCs w:val="28"/>
        </w:rPr>
        <w:t xml:space="preserve"> Модель авто №2 приводиться в рух перетворенням потенціальної енергії пружно деформованої пружини в кінетичну енергію руху.</w:t>
      </w:r>
    </w:p>
    <w:p w:rsidR="001A6396" w:rsidRPr="00BF5D78" w:rsidRDefault="001A6396">
      <w:pPr>
        <w:rPr>
          <w:rFonts w:ascii="Times New Roman" w:hAnsi="Times New Roman" w:cs="Times New Roman"/>
          <w:sz w:val="28"/>
          <w:szCs w:val="28"/>
        </w:rPr>
      </w:pPr>
    </w:p>
    <w:sectPr w:rsidR="001A6396" w:rsidRPr="00BF5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92E"/>
    <w:multiLevelType w:val="hybridMultilevel"/>
    <w:tmpl w:val="F98E6E64"/>
    <w:lvl w:ilvl="0" w:tplc="64B6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C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E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2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8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F168D"/>
    <w:multiLevelType w:val="hybridMultilevel"/>
    <w:tmpl w:val="4554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18"/>
    <w:rsid w:val="001A6396"/>
    <w:rsid w:val="00224AD2"/>
    <w:rsid w:val="00230CB9"/>
    <w:rsid w:val="0027353D"/>
    <w:rsid w:val="0035159E"/>
    <w:rsid w:val="00477E61"/>
    <w:rsid w:val="004A73B3"/>
    <w:rsid w:val="00522B22"/>
    <w:rsid w:val="005234C7"/>
    <w:rsid w:val="008914B6"/>
    <w:rsid w:val="00BF5D78"/>
    <w:rsid w:val="00C6581D"/>
    <w:rsid w:val="00DF51CD"/>
    <w:rsid w:val="00E35DA4"/>
    <w:rsid w:val="00E41DBC"/>
    <w:rsid w:val="00E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C6581D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58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C6581D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58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2023-04-05T14:45:00Z</dcterms:created>
  <dcterms:modified xsi:type="dcterms:W3CDTF">2023-04-06T15:44:00Z</dcterms:modified>
</cp:coreProperties>
</file>