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2451"/>
        <w:gridCol w:w="7155"/>
      </w:tblGrid>
      <w:tr w:rsidR="00E514C3" w:rsidRPr="00365834" w:rsidTr="00E514C3">
        <w:tc>
          <w:tcPr>
            <w:tcW w:w="1983" w:type="dxa"/>
          </w:tcPr>
          <w:p w:rsidR="00E514C3" w:rsidRPr="00365834" w:rsidRDefault="00E514C3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7623" w:type="dxa"/>
          </w:tcPr>
          <w:p w:rsidR="00E514C3" w:rsidRPr="00365834" w:rsidRDefault="00365834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Пожар Іван Олександрович</w:t>
            </w:r>
          </w:p>
        </w:tc>
      </w:tr>
      <w:tr w:rsidR="00E514C3" w:rsidRPr="00365834" w:rsidTr="00E514C3">
        <w:tc>
          <w:tcPr>
            <w:tcW w:w="1983" w:type="dxa"/>
          </w:tcPr>
          <w:p w:rsidR="00E514C3" w:rsidRPr="00365834" w:rsidRDefault="00E514C3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керівника</w:t>
            </w:r>
          </w:p>
        </w:tc>
        <w:tc>
          <w:tcPr>
            <w:tcW w:w="7623" w:type="dxa"/>
          </w:tcPr>
          <w:p w:rsidR="00E514C3" w:rsidRPr="00365834" w:rsidRDefault="00E514C3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Малярчук Емма Володимирівна</w:t>
            </w:r>
          </w:p>
        </w:tc>
      </w:tr>
      <w:tr w:rsidR="00E514C3" w:rsidRPr="00365834" w:rsidTr="00E514C3">
        <w:tc>
          <w:tcPr>
            <w:tcW w:w="1983" w:type="dxa"/>
          </w:tcPr>
          <w:p w:rsidR="00E514C3" w:rsidRPr="00365834" w:rsidRDefault="00E514C3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проєкту</w:t>
            </w:r>
          </w:p>
        </w:tc>
        <w:tc>
          <w:tcPr>
            <w:tcW w:w="7623" w:type="dxa"/>
          </w:tcPr>
          <w:p w:rsidR="00E514C3" w:rsidRPr="00365834" w:rsidRDefault="00365834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Зберегти </w:t>
            </w:r>
            <w:proofErr w:type="spellStart"/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боршництво</w:t>
            </w:r>
            <w:proofErr w:type="spellEnd"/>
          </w:p>
        </w:tc>
      </w:tr>
      <w:tr w:rsidR="00E514C3" w:rsidRPr="00365834" w:rsidTr="00E514C3">
        <w:tc>
          <w:tcPr>
            <w:tcW w:w="1983" w:type="dxa"/>
          </w:tcPr>
          <w:p w:rsidR="00E514C3" w:rsidRPr="00365834" w:rsidRDefault="00E514C3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7623" w:type="dxa"/>
          </w:tcPr>
          <w:p w:rsidR="00E514C3" w:rsidRPr="00365834" w:rsidRDefault="00D807E4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Визирський</w:t>
            </w:r>
            <w:proofErr w:type="spellEnd"/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Визирської сільської ради</w:t>
            </w:r>
          </w:p>
        </w:tc>
      </w:tr>
      <w:tr w:rsidR="00E514C3" w:rsidRPr="00365834" w:rsidTr="00E514C3">
        <w:tc>
          <w:tcPr>
            <w:tcW w:w="1983" w:type="dxa"/>
          </w:tcPr>
          <w:p w:rsidR="00E514C3" w:rsidRPr="00365834" w:rsidRDefault="00E514C3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623" w:type="dxa"/>
          </w:tcPr>
          <w:p w:rsidR="00E514C3" w:rsidRPr="00365834" w:rsidRDefault="00365834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514C3" w:rsidRPr="00365834" w:rsidTr="00E514C3">
        <w:tc>
          <w:tcPr>
            <w:tcW w:w="1983" w:type="dxa"/>
          </w:tcPr>
          <w:p w:rsidR="00E514C3" w:rsidRPr="00365834" w:rsidRDefault="00E514C3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територіального відділення МАН</w:t>
            </w:r>
          </w:p>
        </w:tc>
        <w:tc>
          <w:tcPr>
            <w:tcW w:w="7623" w:type="dxa"/>
          </w:tcPr>
          <w:p w:rsidR="00E514C3" w:rsidRPr="00365834" w:rsidRDefault="00D807E4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</w:t>
            </w:r>
          </w:p>
        </w:tc>
      </w:tr>
      <w:tr w:rsidR="00E514C3" w:rsidRPr="00365834" w:rsidTr="00E514C3">
        <w:tc>
          <w:tcPr>
            <w:tcW w:w="1983" w:type="dxa"/>
          </w:tcPr>
          <w:p w:rsidR="00E514C3" w:rsidRPr="00365834" w:rsidRDefault="00E514C3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населеного пункту</w:t>
            </w:r>
          </w:p>
        </w:tc>
        <w:tc>
          <w:tcPr>
            <w:tcW w:w="7623" w:type="dxa"/>
          </w:tcPr>
          <w:p w:rsidR="00E514C3" w:rsidRPr="00365834" w:rsidRDefault="00D807E4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Визирка</w:t>
            </w:r>
            <w:proofErr w:type="spellEnd"/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Одеської області, Одеського району</w:t>
            </w:r>
          </w:p>
        </w:tc>
      </w:tr>
      <w:tr w:rsidR="00E514C3" w:rsidRPr="00365834" w:rsidTr="00E514C3">
        <w:tc>
          <w:tcPr>
            <w:tcW w:w="1983" w:type="dxa"/>
          </w:tcPr>
          <w:p w:rsidR="00E514C3" w:rsidRPr="00365834" w:rsidRDefault="00E514C3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дослідження</w:t>
            </w:r>
          </w:p>
        </w:tc>
        <w:tc>
          <w:tcPr>
            <w:tcW w:w="7623" w:type="dxa"/>
          </w:tcPr>
          <w:p w:rsidR="00365834" w:rsidRPr="00365834" w:rsidRDefault="00365834" w:rsidP="00365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використовуючи джерела інформації, теоретичні і практичні методи навчання та власний досвід з даної проблеми, сформувати нові підходи щодо активізації діяльності по екологічному вихованню учнів на уроках біології та в позакласній роботі. </w:t>
            </w:r>
          </w:p>
          <w:p w:rsidR="00E514C3" w:rsidRPr="00365834" w:rsidRDefault="00E514C3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4C3" w:rsidRPr="00365834" w:rsidTr="00E514C3">
        <w:tc>
          <w:tcPr>
            <w:tcW w:w="1983" w:type="dxa"/>
          </w:tcPr>
          <w:p w:rsidR="00E514C3" w:rsidRPr="00365834" w:rsidRDefault="00E514C3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Конкретні завдання</w:t>
            </w:r>
          </w:p>
        </w:tc>
        <w:tc>
          <w:tcPr>
            <w:tcW w:w="7623" w:type="dxa"/>
          </w:tcPr>
          <w:p w:rsidR="00E514C3" w:rsidRPr="00365834" w:rsidRDefault="00365834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Екологічне виховання школярів на сучасному етапі потребує психологічної </w:t>
            </w:r>
            <w:proofErr w:type="spellStart"/>
            <w:r w:rsidRPr="003658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включеності</w:t>
            </w:r>
            <w:proofErr w:type="spellEnd"/>
            <w:r w:rsidRPr="003658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особистості в світ природи з подальшим поетапним конструюванням системи особистісного ставлення до природи (теоретичним, емоційно-ціннісним, практично-дійовим). Це забезпечує дотримання логіки формування екологічних знань, використання їхнього пізнавального та виховного значення у навчально-виховному процесі. Саме в цьому полягають особливості екологічного виховання на засадах «глибинної екології», яке передбачає формування усвідомлення єдності і цілісності природи, унікальності та неповторності живих систем, взаємозв'язку та взаємозалежності явищ природи, розуміння людини як невід'ємної ланки у </w:t>
            </w:r>
            <w:proofErr w:type="spellStart"/>
            <w:r w:rsidRPr="003658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взаємозалежностях</w:t>
            </w:r>
            <w:proofErr w:type="spellEnd"/>
            <w:r w:rsidRPr="003658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природи, утвердження поваги людини до всіх форм життя, гармонійного розвитку людини і природи </w:t>
            </w:r>
            <w:r w:rsidRPr="00365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[</w:t>
            </w:r>
          </w:p>
        </w:tc>
      </w:tr>
      <w:tr w:rsidR="00E514C3" w:rsidRPr="00365834" w:rsidTr="00E514C3">
        <w:tc>
          <w:tcPr>
            <w:tcW w:w="1983" w:type="dxa"/>
          </w:tcPr>
          <w:p w:rsidR="00E514C3" w:rsidRPr="00365834" w:rsidRDefault="00E514C3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Теоретична частина  (джерела)</w:t>
            </w:r>
          </w:p>
        </w:tc>
        <w:tc>
          <w:tcPr>
            <w:tcW w:w="7623" w:type="dxa"/>
          </w:tcPr>
          <w:p w:rsidR="00D04FA5" w:rsidRPr="00365834" w:rsidRDefault="00D04FA5" w:rsidP="00365834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proofErr w:type="spellStart"/>
            <w:r w:rsidRPr="00365834">
              <w:rPr>
                <w:color w:val="222222"/>
                <w:sz w:val="28"/>
                <w:szCs w:val="28"/>
              </w:rPr>
              <w:t>Андрейцев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А.К.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Основи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екології: </w:t>
            </w:r>
            <w:proofErr w:type="spellStart"/>
            <w:proofErr w:type="gramStart"/>
            <w:r w:rsidRPr="00365834">
              <w:rPr>
                <w:color w:val="222222"/>
                <w:sz w:val="28"/>
                <w:szCs w:val="28"/>
              </w:rPr>
              <w:t>П</w:t>
            </w:r>
            <w:proofErr w:type="gramEnd"/>
            <w:r w:rsidRPr="00365834">
              <w:rPr>
                <w:color w:val="222222"/>
                <w:sz w:val="28"/>
                <w:szCs w:val="28"/>
              </w:rPr>
              <w:t>ідручник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. — К.: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Вища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шк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>., 2001. — 358 с.</w:t>
            </w:r>
          </w:p>
          <w:p w:rsidR="00D04FA5" w:rsidRPr="00365834" w:rsidRDefault="00D04FA5" w:rsidP="00365834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proofErr w:type="spellStart"/>
            <w:r w:rsidRPr="00365834">
              <w:rPr>
                <w:color w:val="222222"/>
                <w:sz w:val="28"/>
                <w:szCs w:val="28"/>
              </w:rPr>
              <w:t>Анісімова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C.,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Риболова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О.В.,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Поддашкін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О.В.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Екологія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. </w:t>
            </w:r>
            <w:r w:rsidRPr="00365834">
              <w:rPr>
                <w:color w:val="222222"/>
                <w:sz w:val="28"/>
                <w:szCs w:val="28"/>
              </w:rPr>
              <w:lastRenderedPageBreak/>
              <w:t>— К.: Грамота, 2001.— 136с.</w:t>
            </w:r>
          </w:p>
          <w:p w:rsidR="00D04FA5" w:rsidRPr="00365834" w:rsidRDefault="00D04FA5" w:rsidP="00365834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proofErr w:type="spellStart"/>
            <w:r w:rsidRPr="00365834">
              <w:rPr>
                <w:color w:val="222222"/>
                <w:sz w:val="28"/>
                <w:szCs w:val="28"/>
              </w:rPr>
              <w:t>Білявський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Г.О., Падун </w:t>
            </w:r>
            <w:proofErr w:type="gramStart"/>
            <w:r w:rsidRPr="00365834">
              <w:rPr>
                <w:color w:val="222222"/>
                <w:sz w:val="28"/>
                <w:szCs w:val="28"/>
              </w:rPr>
              <w:t>ММ</w:t>
            </w:r>
            <w:proofErr w:type="gramEnd"/>
            <w:r w:rsidRPr="00365834">
              <w:rPr>
                <w:color w:val="222222"/>
                <w:sz w:val="28"/>
                <w:szCs w:val="28"/>
              </w:rPr>
              <w:t xml:space="preserve">.,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Фурдуй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P.C.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Основи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загальної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екології. — К.: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Либідь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>, 1995. — 368 с.</w:t>
            </w:r>
          </w:p>
          <w:p w:rsidR="00D04FA5" w:rsidRPr="00365834" w:rsidRDefault="00D04FA5" w:rsidP="00365834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proofErr w:type="spellStart"/>
            <w:proofErr w:type="gramStart"/>
            <w:r w:rsidRPr="00365834">
              <w:rPr>
                <w:color w:val="222222"/>
                <w:sz w:val="28"/>
                <w:szCs w:val="28"/>
              </w:rPr>
              <w:t>Б</w:t>
            </w:r>
            <w:proofErr w:type="gramEnd"/>
            <w:r w:rsidRPr="00365834">
              <w:rPr>
                <w:color w:val="222222"/>
                <w:sz w:val="28"/>
                <w:szCs w:val="28"/>
              </w:rPr>
              <w:t>ілявський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Г.О.,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Фурдуй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P.C.,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Костіков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Î.O.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Основи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екологічних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знань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. — К.: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Либідь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>, 2000. — 334 с.</w:t>
            </w:r>
          </w:p>
          <w:p w:rsidR="00D04FA5" w:rsidRPr="00365834" w:rsidRDefault="00D04FA5" w:rsidP="00365834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proofErr w:type="spellStart"/>
            <w:proofErr w:type="gramStart"/>
            <w:r w:rsidRPr="00365834">
              <w:rPr>
                <w:color w:val="222222"/>
                <w:sz w:val="28"/>
                <w:szCs w:val="28"/>
              </w:rPr>
              <w:t>Б</w:t>
            </w:r>
            <w:proofErr w:type="gramEnd"/>
            <w:r w:rsidRPr="00365834">
              <w:rPr>
                <w:color w:val="222222"/>
                <w:sz w:val="28"/>
                <w:szCs w:val="28"/>
              </w:rPr>
              <w:t>ілявський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Г.О., Падун М.М.,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Фурдуй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P.C.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Основи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екології. — К.: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Либідь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>, 1993.</w:t>
            </w:r>
          </w:p>
          <w:p w:rsidR="00D04FA5" w:rsidRPr="00365834" w:rsidRDefault="00D04FA5" w:rsidP="00365834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r w:rsidRPr="00365834">
              <w:rPr>
                <w:color w:val="222222"/>
                <w:sz w:val="28"/>
                <w:szCs w:val="28"/>
              </w:rPr>
              <w:t xml:space="preserve">Бойчук Л Д.,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Соломенно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Е.М., Бугай О.В.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Екологія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і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охорона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навколишнього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середовища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Навч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365834">
              <w:rPr>
                <w:color w:val="222222"/>
                <w:sz w:val="28"/>
                <w:szCs w:val="28"/>
              </w:rPr>
              <w:t>пос</w:t>
            </w:r>
            <w:proofErr w:type="gramEnd"/>
            <w:r w:rsidRPr="00365834">
              <w:rPr>
                <w:color w:val="222222"/>
                <w:sz w:val="28"/>
                <w:szCs w:val="28"/>
              </w:rPr>
              <w:t>іб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. —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Суми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Університетська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книга, 2003. — 284 </w:t>
            </w:r>
            <w:proofErr w:type="gramStart"/>
            <w:r w:rsidRPr="00365834">
              <w:rPr>
                <w:color w:val="222222"/>
                <w:sz w:val="28"/>
                <w:szCs w:val="28"/>
              </w:rPr>
              <w:t>с</w:t>
            </w:r>
            <w:proofErr w:type="gramEnd"/>
            <w:r w:rsidRPr="00365834">
              <w:rPr>
                <w:color w:val="222222"/>
                <w:sz w:val="28"/>
                <w:szCs w:val="28"/>
              </w:rPr>
              <w:t>.</w:t>
            </w:r>
          </w:p>
          <w:p w:rsidR="00D04FA5" w:rsidRPr="00365834" w:rsidRDefault="00D04FA5" w:rsidP="00365834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proofErr w:type="spellStart"/>
            <w:r w:rsidRPr="00365834">
              <w:rPr>
                <w:color w:val="222222"/>
                <w:sz w:val="28"/>
                <w:szCs w:val="28"/>
              </w:rPr>
              <w:t>Гайнріх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Д., Герат M.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Екологія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dtv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—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Atlas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. Пер.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з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4-го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нім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. вид. — К.: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Знання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—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Прес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>, 2001. — 287 с.</w:t>
            </w:r>
          </w:p>
          <w:p w:rsidR="00D04FA5" w:rsidRPr="00365834" w:rsidRDefault="00D04FA5" w:rsidP="00365834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proofErr w:type="spellStart"/>
            <w:r w:rsidRPr="00365834">
              <w:rPr>
                <w:color w:val="222222"/>
                <w:sz w:val="28"/>
                <w:szCs w:val="28"/>
              </w:rPr>
              <w:t>Голубець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MA.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Від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біосфери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365834">
              <w:rPr>
                <w:color w:val="222222"/>
                <w:sz w:val="28"/>
                <w:szCs w:val="28"/>
              </w:rPr>
              <w:t>соц</w:t>
            </w:r>
            <w:proofErr w:type="gramEnd"/>
            <w:r w:rsidRPr="00365834">
              <w:rPr>
                <w:color w:val="222222"/>
                <w:sz w:val="28"/>
                <w:szCs w:val="28"/>
              </w:rPr>
              <w:t>іосфери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. —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Львів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365834">
              <w:rPr>
                <w:color w:val="222222"/>
                <w:sz w:val="28"/>
                <w:szCs w:val="28"/>
              </w:rPr>
              <w:t>Поллі</w:t>
            </w:r>
            <w:proofErr w:type="spellEnd"/>
            <w:r w:rsidRPr="00365834">
              <w:rPr>
                <w:color w:val="222222"/>
                <w:sz w:val="28"/>
                <w:szCs w:val="28"/>
              </w:rPr>
              <w:t>, 1997. — 256 с.</w:t>
            </w:r>
          </w:p>
          <w:p w:rsidR="00E514C3" w:rsidRPr="00365834" w:rsidRDefault="00E514C3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4C3" w:rsidRPr="00365834" w:rsidTr="00E514C3">
        <w:tc>
          <w:tcPr>
            <w:tcW w:w="1983" w:type="dxa"/>
          </w:tcPr>
          <w:p w:rsidR="00E514C3" w:rsidRPr="00365834" w:rsidRDefault="00E514C3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Експериментальна частина (методи)</w:t>
            </w:r>
          </w:p>
        </w:tc>
        <w:tc>
          <w:tcPr>
            <w:tcW w:w="7623" w:type="dxa"/>
          </w:tcPr>
          <w:p w:rsidR="00365834" w:rsidRPr="00365834" w:rsidRDefault="00365834" w:rsidP="00365834">
            <w:pPr>
              <w:pStyle w:val="rvps888"/>
              <w:shd w:val="clear" w:color="auto" w:fill="FFFFFF"/>
              <w:spacing w:before="0" w:beforeAutospacing="0" w:after="0" w:afterAutospacing="0" w:line="276" w:lineRule="auto"/>
              <w:ind w:right="13" w:firstLine="567"/>
              <w:jc w:val="both"/>
              <w:rPr>
                <w:sz w:val="28"/>
                <w:szCs w:val="28"/>
                <w:lang w:val="uk-UA"/>
              </w:rPr>
            </w:pPr>
            <w:r w:rsidRPr="00365834">
              <w:rPr>
                <w:rStyle w:val="rvts16"/>
                <w:iCs/>
                <w:color w:val="000000"/>
                <w:sz w:val="28"/>
                <w:szCs w:val="28"/>
                <w:lang w:val="uk-UA"/>
              </w:rPr>
              <w:t>Екологічна вихованість </w:t>
            </w:r>
            <w:r w:rsidRPr="00365834">
              <w:rPr>
                <w:rStyle w:val="rvts17"/>
                <w:color w:val="000000"/>
                <w:sz w:val="28"/>
                <w:szCs w:val="28"/>
                <w:lang w:val="uk-UA"/>
              </w:rPr>
              <w:t>— це єдність екологічної свідомості та еко</w:t>
            </w:r>
            <w:r w:rsidRPr="00365834">
              <w:rPr>
                <w:rStyle w:val="rvts17"/>
                <w:color w:val="000000"/>
                <w:sz w:val="28"/>
                <w:szCs w:val="28"/>
                <w:lang w:val="uk-UA"/>
              </w:rPr>
              <w:softHyphen/>
              <w:t>логічної поведінки. На формування екологічної свідомості впливають екологічні знання й переконання. </w:t>
            </w:r>
            <w:r w:rsidRPr="00365834">
              <w:rPr>
                <w:rStyle w:val="rvts16"/>
                <w:iCs/>
                <w:color w:val="000000"/>
                <w:sz w:val="28"/>
                <w:szCs w:val="28"/>
                <w:lang w:val="uk-UA"/>
              </w:rPr>
              <w:t>Екологічні знання </w:t>
            </w:r>
            <w:r w:rsidRPr="00365834">
              <w:rPr>
                <w:rStyle w:val="rvts17"/>
                <w:color w:val="000000"/>
                <w:sz w:val="28"/>
                <w:szCs w:val="28"/>
                <w:lang w:val="uk-UA"/>
              </w:rPr>
              <w:t xml:space="preserve">здобуваються на уроках біології і, </w:t>
            </w:r>
            <w:proofErr w:type="spellStart"/>
            <w:r w:rsidRPr="00365834">
              <w:rPr>
                <w:rStyle w:val="rvts17"/>
                <w:color w:val="000000"/>
                <w:sz w:val="28"/>
                <w:szCs w:val="28"/>
                <w:lang w:val="uk-UA"/>
              </w:rPr>
              <w:t>розширюючися</w:t>
            </w:r>
            <w:proofErr w:type="spellEnd"/>
            <w:r w:rsidRPr="00365834">
              <w:rPr>
                <w:rStyle w:val="rvts17"/>
                <w:color w:val="000000"/>
                <w:sz w:val="28"/>
                <w:szCs w:val="28"/>
                <w:lang w:val="uk-UA"/>
              </w:rPr>
              <w:t xml:space="preserve"> й </w:t>
            </w:r>
            <w:proofErr w:type="spellStart"/>
            <w:r w:rsidRPr="00365834">
              <w:rPr>
                <w:rStyle w:val="rvts17"/>
                <w:color w:val="000000"/>
                <w:sz w:val="28"/>
                <w:szCs w:val="28"/>
                <w:lang w:val="uk-UA"/>
              </w:rPr>
              <w:t>уточнюючися</w:t>
            </w:r>
            <w:proofErr w:type="spellEnd"/>
            <w:r w:rsidRPr="00365834">
              <w:rPr>
                <w:rStyle w:val="rvts17"/>
                <w:color w:val="000000"/>
                <w:sz w:val="28"/>
                <w:szCs w:val="28"/>
                <w:lang w:val="uk-UA"/>
              </w:rPr>
              <w:t xml:space="preserve"> протягом багатьох занять, перетворюються на </w:t>
            </w:r>
            <w:r w:rsidRPr="00365834">
              <w:rPr>
                <w:rStyle w:val="rvts16"/>
                <w:iCs/>
                <w:color w:val="000000"/>
                <w:sz w:val="28"/>
                <w:szCs w:val="28"/>
                <w:lang w:val="uk-UA"/>
              </w:rPr>
              <w:t>переконання </w:t>
            </w:r>
            <w:r w:rsidRPr="00365834">
              <w:rPr>
                <w:rStyle w:val="rvts17"/>
                <w:color w:val="000000"/>
                <w:sz w:val="28"/>
                <w:szCs w:val="28"/>
                <w:lang w:val="uk-UA"/>
              </w:rPr>
              <w:t>в необхідності жити в гармонії з природою.</w:t>
            </w:r>
          </w:p>
          <w:p w:rsidR="00E514C3" w:rsidRPr="00365834" w:rsidRDefault="00E514C3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4C3" w:rsidRPr="00365834" w:rsidTr="00E514C3">
        <w:tc>
          <w:tcPr>
            <w:tcW w:w="1983" w:type="dxa"/>
          </w:tcPr>
          <w:p w:rsidR="00E514C3" w:rsidRPr="00365834" w:rsidRDefault="00E514C3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8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 (реалізація проєкту)</w:t>
            </w:r>
          </w:p>
        </w:tc>
        <w:tc>
          <w:tcPr>
            <w:tcW w:w="7623" w:type="dxa"/>
          </w:tcPr>
          <w:p w:rsidR="00E514C3" w:rsidRPr="00365834" w:rsidRDefault="00365834" w:rsidP="00365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834">
              <w:rPr>
                <w:rStyle w:val="rvts16"/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Екологічна свідомість </w:t>
            </w:r>
            <w:r w:rsidRPr="00365834">
              <w:rPr>
                <w:rStyle w:val="rvts17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— це глибоке розуміння нерозривного зв'яз</w:t>
            </w:r>
            <w:r w:rsidRPr="00365834">
              <w:rPr>
                <w:rStyle w:val="rvts17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ку людини з природою, залежності добробуту людей від цілісності й порівняної незмінності їхнього середовища проживання. Це найвищий рівень усвідомлення людиною свого місця та значення в еволюції біо</w:t>
            </w:r>
            <w:r w:rsidRPr="00365834">
              <w:rPr>
                <w:rStyle w:val="rvts17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сфери у зв'язку з бурхливим розвитком науки і технологій. Екологічно свідома людина додержується правил раціонального природокористування, піклується про поліпшення стану довкілля, бо</w:t>
            </w:r>
            <w:r w:rsidRPr="00365834">
              <w:rPr>
                <w:rStyle w:val="rvts17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реться проти його забруднення й руйнування</w:t>
            </w:r>
          </w:p>
        </w:tc>
      </w:tr>
    </w:tbl>
    <w:p w:rsidR="006736E0" w:rsidRPr="00365834" w:rsidRDefault="006736E0" w:rsidP="00365834">
      <w:pPr>
        <w:rPr>
          <w:rFonts w:ascii="Times New Roman" w:hAnsi="Times New Roman" w:cs="Times New Roman"/>
          <w:sz w:val="28"/>
          <w:szCs w:val="28"/>
        </w:rPr>
      </w:pPr>
    </w:p>
    <w:sectPr w:rsidR="006736E0" w:rsidRPr="00365834" w:rsidSect="0067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14C3"/>
    <w:rsid w:val="0028543C"/>
    <w:rsid w:val="00365834"/>
    <w:rsid w:val="00366CF0"/>
    <w:rsid w:val="006736E0"/>
    <w:rsid w:val="00697E96"/>
    <w:rsid w:val="00CE4B87"/>
    <w:rsid w:val="00D04FA5"/>
    <w:rsid w:val="00D16367"/>
    <w:rsid w:val="00D807E4"/>
    <w:rsid w:val="00D87DF6"/>
    <w:rsid w:val="00E5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0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365834"/>
  </w:style>
  <w:style w:type="character" w:customStyle="1" w:styleId="rvts17">
    <w:name w:val="rvts17"/>
    <w:basedOn w:val="a0"/>
    <w:rsid w:val="00365834"/>
  </w:style>
  <w:style w:type="paragraph" w:customStyle="1" w:styleId="rvps888">
    <w:name w:val="rvps888"/>
    <w:basedOn w:val="a"/>
    <w:rsid w:val="0036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2023-04-06T13:50:00Z</dcterms:created>
  <dcterms:modified xsi:type="dcterms:W3CDTF">2023-04-11T15:10:00Z</dcterms:modified>
</cp:coreProperties>
</file>