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9A" w:rsidRPr="0010299A" w:rsidRDefault="0010299A" w:rsidP="001029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</w:pPr>
      <w:r w:rsidRPr="0010299A"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  <w:t xml:space="preserve">Всеукраїнський інтерактивний конкурс </w:t>
      </w:r>
    </w:p>
    <w:p w:rsidR="0010299A" w:rsidRPr="0010299A" w:rsidRDefault="0010299A" w:rsidP="001029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</w:pPr>
      <w:r w:rsidRPr="0010299A"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  <w:t>«МАН-Юніор Дослідник»</w:t>
      </w:r>
    </w:p>
    <w:p w:rsidR="0010299A" w:rsidRPr="0010299A" w:rsidRDefault="0010299A" w:rsidP="001029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A0A0A"/>
          <w:sz w:val="44"/>
          <w:szCs w:val="44"/>
          <w:highlight w:val="white"/>
          <w:lang w:eastAsia="ru-RU"/>
        </w:rPr>
      </w:pPr>
      <w:r w:rsidRPr="0010299A">
        <w:rPr>
          <w:rFonts w:ascii="Times New Roman" w:eastAsia="Times New Roman" w:hAnsi="Times New Roman" w:cs="Times New Roman"/>
          <w:color w:val="0A0A0A"/>
          <w:sz w:val="44"/>
          <w:szCs w:val="44"/>
          <w:highlight w:val="white"/>
          <w:lang w:eastAsia="ru-RU"/>
        </w:rPr>
        <w:t>Номінація: «Астроном-Юніор»</w:t>
      </w:r>
    </w:p>
    <w:p w:rsidR="0010299A" w:rsidRPr="0010299A" w:rsidRDefault="0010299A" w:rsidP="0010299A">
      <w:pPr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</w:p>
    <w:p w:rsidR="0010299A" w:rsidRDefault="00240B1B" w:rsidP="0010299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36"/>
          <w:szCs w:val="36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36"/>
          <w:szCs w:val="36"/>
          <w:highlight w:val="white"/>
          <w:lang w:eastAsia="ru-RU"/>
        </w:rPr>
        <w:t>Т</w:t>
      </w:r>
      <w:r w:rsidR="0010299A">
        <w:rPr>
          <w:rFonts w:ascii="Times New Roman" w:eastAsia="Times New Roman" w:hAnsi="Times New Roman" w:cs="Times New Roman"/>
          <w:color w:val="0A0A0A"/>
          <w:sz w:val="36"/>
          <w:szCs w:val="36"/>
          <w:highlight w:val="white"/>
          <w:lang w:eastAsia="ru-RU"/>
        </w:rPr>
        <w:t>ези</w:t>
      </w:r>
      <w:r>
        <w:rPr>
          <w:rFonts w:ascii="Times New Roman" w:eastAsia="Times New Roman" w:hAnsi="Times New Roman" w:cs="Times New Roman"/>
          <w:color w:val="0A0A0A"/>
          <w:sz w:val="36"/>
          <w:szCs w:val="36"/>
          <w:highlight w:val="white"/>
          <w:lang w:eastAsia="ru-RU"/>
        </w:rPr>
        <w:t xml:space="preserve"> на дослідницьку роботу</w:t>
      </w:r>
    </w:p>
    <w:p w:rsidR="00685A14" w:rsidRDefault="00685A14" w:rsidP="00685A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36"/>
          <w:szCs w:val="36"/>
          <w:highlight w:val="white"/>
          <w:lang w:eastAsia="ru-RU"/>
        </w:rPr>
      </w:pPr>
    </w:p>
    <w:p w:rsidR="00685A14" w:rsidRPr="007869B3" w:rsidRDefault="00685A14" w:rsidP="007869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A0A0A"/>
          <w:sz w:val="56"/>
          <w:szCs w:val="56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56"/>
          <w:szCs w:val="56"/>
          <w:highlight w:val="white"/>
          <w:lang w:eastAsia="ru-RU"/>
        </w:rPr>
        <w:t>«</w:t>
      </w:r>
      <w:r w:rsidR="007869B3">
        <w:rPr>
          <w:rFonts w:ascii="Times New Roman" w:eastAsia="Times New Roman" w:hAnsi="Times New Roman" w:cs="Times New Roman"/>
          <w:color w:val="0A0A0A"/>
          <w:sz w:val="56"/>
          <w:szCs w:val="56"/>
          <w:highlight w:val="white"/>
          <w:lang w:eastAsia="ru-RU"/>
        </w:rPr>
        <w:t>Карпатський болід. Пошуки тривають</w:t>
      </w:r>
      <w:r>
        <w:rPr>
          <w:rFonts w:ascii="Times New Roman" w:eastAsia="Times New Roman" w:hAnsi="Times New Roman" w:cs="Times New Roman"/>
          <w:color w:val="0A0A0A"/>
          <w:sz w:val="56"/>
          <w:szCs w:val="56"/>
          <w:highlight w:val="white"/>
          <w:lang w:eastAsia="ru-RU"/>
        </w:rPr>
        <w:t>»</w:t>
      </w:r>
    </w:p>
    <w:p w:rsidR="002F6D9D" w:rsidRDefault="002F6D9D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</w:pPr>
    </w:p>
    <w:p w:rsidR="002F6D9D" w:rsidRDefault="002F6D9D" w:rsidP="00685A14">
      <w:pPr>
        <w:spacing w:after="0" w:line="360" w:lineRule="auto"/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</w:pPr>
    </w:p>
    <w:p w:rsidR="0010299A" w:rsidRPr="0010299A" w:rsidRDefault="00240B1B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  <w:t>Роботу виконала</w:t>
      </w:r>
      <w:r w:rsidR="0010299A" w:rsidRPr="0010299A"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  <w:t>:</w:t>
      </w:r>
    </w:p>
    <w:p w:rsidR="0010299A" w:rsidRPr="0010299A" w:rsidRDefault="0010299A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A0A0A"/>
          <w:sz w:val="28"/>
          <w:szCs w:val="28"/>
          <w:highlight w:val="whit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  <w:t>Мошак</w:t>
      </w:r>
      <w:proofErr w:type="spellEnd"/>
      <w:r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  <w:t xml:space="preserve"> </w:t>
      </w:r>
      <w:r w:rsidR="00240B1B"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  <w:t xml:space="preserve"> </w:t>
      </w:r>
      <w:r w:rsidR="00C63EE5"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  <w:t>Богдана</w:t>
      </w:r>
      <w:r w:rsidR="00240B1B">
        <w:rPr>
          <w:rFonts w:ascii="Times New Roman" w:eastAsia="Times New Roman" w:hAnsi="Times New Roman" w:cs="Times New Roman"/>
          <w:color w:val="0A0A0A"/>
          <w:sz w:val="32"/>
          <w:szCs w:val="32"/>
          <w:highlight w:val="white"/>
          <w:lang w:eastAsia="ru-RU"/>
        </w:rPr>
        <w:t xml:space="preserve"> Сергіївна</w:t>
      </w:r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,</w:t>
      </w:r>
    </w:p>
    <w:p w:rsidR="0010299A" w:rsidRPr="0010299A" w:rsidRDefault="00240B1B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учениця 7-А</w:t>
      </w:r>
      <w:r w:rsidR="0010299A"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класу</w:t>
      </w:r>
    </w:p>
    <w:p w:rsidR="0010299A" w:rsidRPr="0010299A" w:rsidRDefault="0010299A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bookmarkStart w:id="0" w:name="_GoBack"/>
      <w:proofErr w:type="spellStart"/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Тур'є-Реметівського</w:t>
      </w:r>
      <w:proofErr w:type="spellEnd"/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закладу</w:t>
      </w:r>
    </w:p>
    <w:p w:rsidR="0010299A" w:rsidRPr="0010299A" w:rsidRDefault="0010299A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загальної середньої освіти І-ІІІ ступенів</w:t>
      </w:r>
    </w:p>
    <w:p w:rsidR="0010299A" w:rsidRPr="0010299A" w:rsidRDefault="0010299A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proofErr w:type="spellStart"/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Тур’є-Реметівської</w:t>
      </w:r>
      <w:proofErr w:type="spellEnd"/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сільської ради</w:t>
      </w:r>
    </w:p>
    <w:p w:rsidR="0010299A" w:rsidRPr="0010299A" w:rsidRDefault="0010299A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Ужгородського р-ну, Закарпатської області</w:t>
      </w:r>
    </w:p>
    <w:bookmarkEnd w:id="0"/>
    <w:p w:rsidR="0010299A" w:rsidRPr="0010299A" w:rsidRDefault="00240B1B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Науковий</w:t>
      </w:r>
      <w:r w:rsidR="0010299A"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керівник:</w:t>
      </w:r>
    </w:p>
    <w:p w:rsidR="00240B1B" w:rsidRDefault="00240B1B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Микитюк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Юліанна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Юріївна</w:t>
      </w:r>
    </w:p>
    <w:p w:rsidR="0010299A" w:rsidRPr="0010299A" w:rsidRDefault="0010299A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учитель фізики</w:t>
      </w:r>
      <w:r w:rsidR="00240B1B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та астрономії</w:t>
      </w:r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,</w:t>
      </w:r>
    </w:p>
    <w:p w:rsidR="0010299A" w:rsidRPr="0010299A" w:rsidRDefault="0010299A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proofErr w:type="spellStart"/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Тур'є-Реметівського</w:t>
      </w:r>
      <w:proofErr w:type="spellEnd"/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закладу загальної середньої освіти І-ІІІ ступенів</w:t>
      </w:r>
    </w:p>
    <w:p w:rsidR="0010299A" w:rsidRPr="0010299A" w:rsidRDefault="0010299A" w:rsidP="0010299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proofErr w:type="spellStart"/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Тур’є-Реметівської</w:t>
      </w:r>
      <w:proofErr w:type="spellEnd"/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 xml:space="preserve"> сільської ради</w:t>
      </w:r>
    </w:p>
    <w:p w:rsidR="004C517A" w:rsidRDefault="0010299A" w:rsidP="002F6D9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Ужгородського р-ну, Закарпатської області</w:t>
      </w:r>
    </w:p>
    <w:p w:rsidR="004C517A" w:rsidRDefault="004C517A" w:rsidP="0010299A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</w:p>
    <w:p w:rsidR="004C517A" w:rsidRDefault="004C517A" w:rsidP="00685A14">
      <w:pPr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</w:p>
    <w:p w:rsidR="00685A14" w:rsidRDefault="00685A14" w:rsidP="002F6D9D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</w:p>
    <w:p w:rsidR="00685A14" w:rsidRDefault="00685A14" w:rsidP="002F6D9D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</w:p>
    <w:p w:rsidR="002F6D9D" w:rsidRPr="002F6D9D" w:rsidRDefault="0010299A" w:rsidP="002F6D9D">
      <w:pPr>
        <w:spacing w:after="0" w:line="360" w:lineRule="auto"/>
        <w:ind w:left="3540"/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</w:pPr>
      <w:r w:rsidRPr="0010299A">
        <w:rPr>
          <w:rFonts w:ascii="Times New Roman" w:eastAsia="Times New Roman" w:hAnsi="Times New Roman" w:cs="Times New Roman"/>
          <w:color w:val="0A0A0A"/>
          <w:sz w:val="28"/>
          <w:szCs w:val="28"/>
          <w:highlight w:val="white"/>
          <w:lang w:eastAsia="ru-RU"/>
        </w:rPr>
        <w:t>Ужгород – 2023</w:t>
      </w:r>
      <w:r w:rsidRPr="0010299A">
        <w:rPr>
          <w:rFonts w:ascii="Calibri" w:eastAsia="Calibri" w:hAnsi="Calibri" w:cs="Calibr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983D792" wp14:editId="11F1D103">
            <wp:simplePos x="0" y="0"/>
            <wp:positionH relativeFrom="column">
              <wp:posOffset>2819400</wp:posOffset>
            </wp:positionH>
            <wp:positionV relativeFrom="paragraph">
              <wp:posOffset>330200</wp:posOffset>
            </wp:positionV>
            <wp:extent cx="302260" cy="187960"/>
            <wp:effectExtent l="0" t="0" r="0" b="0"/>
            <wp:wrapNone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18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5A14" w:rsidRDefault="00685A14" w:rsidP="00596A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6ADF" w:rsidRDefault="00067873" w:rsidP="00596A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Зоряне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небо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манить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чарівністю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загадковістю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недосяжністю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досі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достовірно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знають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, як на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з'явилися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органічні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. Одна з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теорій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говорить,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на нашу планету могли принести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метеорити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безцінні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свідки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планетної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, й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7873">
        <w:rPr>
          <w:rFonts w:ascii="Times New Roman" w:hAnsi="Times New Roman" w:cs="Times New Roman"/>
          <w:sz w:val="28"/>
          <w:szCs w:val="28"/>
          <w:lang w:val="ru-RU"/>
        </w:rPr>
        <w:t>світів</w:t>
      </w:r>
      <w:proofErr w:type="spellEnd"/>
      <w:r w:rsidRPr="000678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6ADF" w:rsidRPr="00596ADF" w:rsidRDefault="00596ADF" w:rsidP="00596A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теми:</w:t>
      </w:r>
      <w:r w:rsidRPr="00596ADF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учасні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базуються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тій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дають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астрономія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астрофізика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метеорити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Метеорити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єдині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космічного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простору,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доступні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безпосереднього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свідками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небесної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».  </w:t>
      </w:r>
    </w:p>
    <w:p w:rsidR="00596ADF" w:rsidRPr="00596ADF" w:rsidRDefault="00596ADF" w:rsidP="00596A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Мета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метеорів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метеоритів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наукове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, донести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про факт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падінння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Карпатського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боліду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мотивувати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пересічних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продовжувати</w:t>
      </w:r>
      <w:proofErr w:type="spellEnd"/>
      <w:proofErr w:type="gram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пошуки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96ADF" w:rsidRPr="00596ADF" w:rsidRDefault="00596ADF" w:rsidP="00596A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дослідити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ймовірних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метеоритів</w:t>
      </w:r>
      <w:proofErr w:type="spellEnd"/>
      <w:r w:rsidRPr="00596ADF">
        <w:rPr>
          <w:rFonts w:ascii="Times New Roman" w:hAnsi="Times New Roman" w:cs="Times New Roman"/>
          <w:sz w:val="28"/>
          <w:szCs w:val="28"/>
        </w:rPr>
        <w:t>,</w:t>
      </w:r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знайдених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околицях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села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траєкторією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польоту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боліда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EN171101</w:t>
      </w:r>
      <w:r w:rsidR="007144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299A" w:rsidRPr="0010299A" w:rsidRDefault="00596ADF" w:rsidP="007144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Об’єктом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документальне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факту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падіння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метеорита EN 17112021,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експедицій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свідчення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6ADF">
        <w:rPr>
          <w:rFonts w:ascii="Times New Roman" w:hAnsi="Times New Roman" w:cs="Times New Roman"/>
          <w:sz w:val="28"/>
          <w:szCs w:val="28"/>
          <w:lang w:val="ru-RU"/>
        </w:rPr>
        <w:t>очевидців</w:t>
      </w:r>
      <w:proofErr w:type="spellEnd"/>
      <w:r w:rsidRPr="00596A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7873" w:rsidRDefault="0010299A" w:rsidP="001029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17 листопада 2001 року десятки односельчан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свідками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загадкового</w:t>
      </w:r>
      <w:proofErr w:type="spellEnd"/>
      <w:proofErr w:type="gram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космічного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задокументованого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Тур’янської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долини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 як 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Карпатський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болід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Уявіть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земну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атмосферу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вночі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входить великий метеорит,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масу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4,5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тонни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Пройшовши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шлях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100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кілометрів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болід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згорає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десятої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первісної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маси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. І ось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шматок,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представляє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вогненну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кулю  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масою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450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кілограмів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вибухає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висоті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13,5 км. над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поверхнею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загадковим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зникає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:rsidR="004C517A" w:rsidRPr="0010299A" w:rsidRDefault="004C517A" w:rsidP="00596A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астрономів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П.Спурного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В.Порубчана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вдалося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сфотографувати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болід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віртуальний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фрагмент метеорита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мав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масу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450 кг.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розробили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карту, на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нанесені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траєкторія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польоту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, але і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ймовірне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517A">
        <w:rPr>
          <w:rFonts w:ascii="Times New Roman" w:hAnsi="Times New Roman" w:cs="Times New Roman"/>
          <w:sz w:val="28"/>
          <w:szCs w:val="28"/>
          <w:lang w:val="ru-RU"/>
        </w:rPr>
        <w:t>падіння</w:t>
      </w:r>
      <w:proofErr w:type="spellEnd"/>
      <w:r w:rsidRPr="004C517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DF">
        <w:rPr>
          <w:rFonts w:ascii="Times New Roman" w:hAnsi="Times New Roman" w:cs="Times New Roman"/>
          <w:sz w:val="28"/>
          <w:szCs w:val="28"/>
          <w:lang w:val="ru-RU"/>
        </w:rPr>
        <w:t>еліпс</w:t>
      </w:r>
      <w:proofErr w:type="spellEnd"/>
      <w:r w:rsid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DF">
        <w:rPr>
          <w:rFonts w:ascii="Times New Roman" w:hAnsi="Times New Roman" w:cs="Times New Roman"/>
          <w:sz w:val="28"/>
          <w:szCs w:val="28"/>
          <w:lang w:val="ru-RU"/>
        </w:rPr>
        <w:t>розсіяння</w:t>
      </w:r>
      <w:proofErr w:type="spellEnd"/>
      <w:r w:rsid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DF">
        <w:rPr>
          <w:rFonts w:ascii="Times New Roman" w:hAnsi="Times New Roman" w:cs="Times New Roman"/>
          <w:sz w:val="28"/>
          <w:szCs w:val="28"/>
          <w:lang w:val="ru-RU"/>
        </w:rPr>
        <w:t>менших</w:t>
      </w:r>
      <w:proofErr w:type="spellEnd"/>
      <w:r w:rsidR="00596A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6ADF">
        <w:rPr>
          <w:rFonts w:ascii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="00596A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299A" w:rsidRPr="0010299A" w:rsidRDefault="0010299A" w:rsidP="00102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9A">
        <w:rPr>
          <w:rFonts w:ascii="Times New Roman" w:hAnsi="Times New Roman" w:cs="Times New Roman"/>
          <w:sz w:val="28"/>
          <w:szCs w:val="28"/>
        </w:rPr>
        <w:t xml:space="preserve">Пройшло 20 років з того часу, а про Болід, на жаль, мало хто знає…   Нестримне бажання знайти метеорит в околиці села надихнуло мене написати </w:t>
      </w:r>
      <w:proofErr w:type="spellStart"/>
      <w:r w:rsidRPr="0010299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0299A">
        <w:rPr>
          <w:rFonts w:ascii="Times New Roman" w:hAnsi="Times New Roman" w:cs="Times New Roman"/>
          <w:sz w:val="28"/>
          <w:szCs w:val="28"/>
        </w:rPr>
        <w:t xml:space="preserve">, щоб відновити події про факт падіння даного метеорита та зацікавити молодь вивчати космічні тіла, цінні свідки історії нашої планетної системи, а можливо, й інших світів. </w:t>
      </w:r>
    </w:p>
    <w:p w:rsidR="00B502FC" w:rsidRDefault="00B502FC" w:rsidP="00102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99A" w:rsidRPr="0010299A" w:rsidRDefault="0010299A" w:rsidP="00102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9A">
        <w:rPr>
          <w:rFonts w:ascii="Times New Roman" w:hAnsi="Times New Roman" w:cs="Times New Roman"/>
          <w:sz w:val="28"/>
          <w:szCs w:val="28"/>
        </w:rPr>
        <w:lastRenderedPageBreak/>
        <w:t xml:space="preserve">Ми вирушили в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експедицію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пошуках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метеориту, в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взяли участь 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мої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друзі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 члени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астрономічного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гуртка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астрономії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незабутніх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вражень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знайшли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купу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каменюк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на перший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погляд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відрізнялися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звичайних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869B3">
        <w:rPr>
          <w:rFonts w:ascii="Times New Roman" w:hAnsi="Times New Roman" w:cs="Times New Roman"/>
          <w:sz w:val="28"/>
          <w:szCs w:val="28"/>
          <w:lang w:val="ru-RU"/>
        </w:rPr>
        <w:t>Цінною</w:t>
      </w:r>
      <w:proofErr w:type="spellEnd"/>
      <w:r w:rsidR="00786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69B3">
        <w:rPr>
          <w:rFonts w:ascii="Times New Roman" w:hAnsi="Times New Roman" w:cs="Times New Roman"/>
          <w:sz w:val="28"/>
          <w:szCs w:val="28"/>
          <w:lang w:val="ru-RU"/>
        </w:rPr>
        <w:t>знахідкою</w:t>
      </w:r>
      <w:proofErr w:type="spellEnd"/>
      <w:r w:rsidR="00786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69B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786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69B3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786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69B3">
        <w:rPr>
          <w:rFonts w:ascii="Times New Roman" w:hAnsi="Times New Roman" w:cs="Times New Roman"/>
          <w:sz w:val="28"/>
          <w:szCs w:val="28"/>
          <w:lang w:val="ru-RU"/>
        </w:rPr>
        <w:t>камені</w:t>
      </w:r>
      <w:proofErr w:type="spellEnd"/>
      <w:r w:rsidR="007869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869B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7869B3">
        <w:rPr>
          <w:rFonts w:ascii="Times New Roman" w:hAnsi="Times New Roman" w:cs="Times New Roman"/>
          <w:sz w:val="28"/>
          <w:szCs w:val="28"/>
          <w:lang w:val="ru-RU"/>
        </w:rPr>
        <w:t xml:space="preserve"> принесли нам </w:t>
      </w:r>
      <w:proofErr w:type="spellStart"/>
      <w:r w:rsidR="007869B3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="00786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69B3">
        <w:rPr>
          <w:rFonts w:ascii="Times New Roman" w:hAnsi="Times New Roman" w:cs="Times New Roman"/>
          <w:sz w:val="28"/>
          <w:szCs w:val="28"/>
          <w:lang w:val="ru-RU"/>
        </w:rPr>
        <w:t>односельчани</w:t>
      </w:r>
      <w:proofErr w:type="spellEnd"/>
      <w:r w:rsidR="007869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5D59" w:rsidRPr="00C65D59" w:rsidRDefault="00C65D59" w:rsidP="00C65D5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ймовірних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метеоритів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я  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відібрала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околиць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села і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виконала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магнітні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, на межу та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блиск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визначила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густину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зразків</w:t>
      </w:r>
      <w:proofErr w:type="spellEnd"/>
      <w:proofErr w:type="gram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. За результатами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502FC">
        <w:rPr>
          <w:rFonts w:ascii="Times New Roman" w:hAnsi="Times New Roman" w:cs="Times New Roman"/>
          <w:sz w:val="28"/>
          <w:szCs w:val="28"/>
          <w:lang w:val="ru-RU"/>
        </w:rPr>
        <w:t>осліджень</w:t>
      </w:r>
      <w:proofErr w:type="spellEnd"/>
      <w:r w:rsidR="00B5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02FC">
        <w:rPr>
          <w:rFonts w:ascii="Times New Roman" w:hAnsi="Times New Roman" w:cs="Times New Roman"/>
          <w:sz w:val="28"/>
          <w:szCs w:val="28"/>
          <w:lang w:val="ru-RU"/>
        </w:rPr>
        <w:t>ймовірних</w:t>
      </w:r>
      <w:proofErr w:type="spellEnd"/>
      <w:r w:rsidR="00B5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02FC">
        <w:rPr>
          <w:rFonts w:ascii="Times New Roman" w:hAnsi="Times New Roman" w:cs="Times New Roman"/>
          <w:sz w:val="28"/>
          <w:szCs w:val="28"/>
          <w:lang w:val="ru-RU"/>
        </w:rPr>
        <w:t>метеоритів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з’ясувала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C65D5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 вони</w:t>
      </w:r>
      <w:proofErr w:type="gram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, на жаль,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земне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5D59"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 w:rsidRPr="00C65D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02FC" w:rsidRDefault="0010299A" w:rsidP="001029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99A">
        <w:rPr>
          <w:rFonts w:ascii="Times New Roman" w:hAnsi="Times New Roman" w:cs="Times New Roman"/>
          <w:sz w:val="28"/>
          <w:szCs w:val="28"/>
        </w:rPr>
        <w:t xml:space="preserve">Розповіді про падіння метеоритів таять в собі чимало таємниць і додають місцевості особливого колориту. У народі кажуть, що падіння метеорита  позначає якусь важливу подію в житті  людини, прийдешні зміни, уособлює містичний центр, енергію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Всесвіту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299A" w:rsidRPr="0010299A" w:rsidRDefault="0010299A" w:rsidP="001029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20-річчя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Тур’ї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Ремети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біля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місцевої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proofErr w:type="gram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пам’ятку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зображений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метеорит «EN171101». </w:t>
      </w:r>
    </w:p>
    <w:p w:rsidR="007D1899" w:rsidRDefault="0010299A" w:rsidP="007D18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випадково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натрапили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камінь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безсумнівно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виглядає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так, як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ніби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виключено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метеорит. А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допомогти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з’ясувати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достовірність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знахідки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299A">
        <w:rPr>
          <w:rFonts w:ascii="Times New Roman" w:hAnsi="Times New Roman" w:cs="Times New Roman"/>
          <w:sz w:val="28"/>
          <w:szCs w:val="28"/>
        </w:rPr>
        <w:t>ми розробили</w:t>
      </w:r>
      <w:r w:rsid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4469">
        <w:rPr>
          <w:rFonts w:ascii="Times New Roman" w:hAnsi="Times New Roman" w:cs="Times New Roman"/>
          <w:sz w:val="28"/>
          <w:szCs w:val="28"/>
          <w:lang w:val="ru-RU"/>
        </w:rPr>
        <w:t>пам’ятку</w:t>
      </w:r>
      <w:proofErr w:type="spellEnd"/>
      <w:r w:rsidR="00714469">
        <w:rPr>
          <w:rFonts w:ascii="Times New Roman" w:hAnsi="Times New Roman" w:cs="Times New Roman"/>
          <w:sz w:val="28"/>
          <w:szCs w:val="28"/>
          <w:lang w:val="ru-RU"/>
        </w:rPr>
        <w:t xml:space="preserve">-алгоритм, </w:t>
      </w:r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розпізнати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метеорит, яка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знадобитися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пошуках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небесного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прибульця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714469" w:rsidRPr="00714469" w:rsidRDefault="00714469" w:rsidP="007144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знайшли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не метеорит, то не треба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засмучуватися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втрачати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продовжувати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уважно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дивитися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ноги.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Раптом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камінь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лежить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у вас на шляху</w:t>
      </w:r>
      <w:r w:rsidRPr="00714469">
        <w:rPr>
          <w:rFonts w:ascii="Times New Roman" w:hAnsi="Times New Roman" w:cs="Times New Roman"/>
          <w:sz w:val="28"/>
          <w:szCs w:val="28"/>
        </w:rPr>
        <w:t>,</w:t>
      </w:r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виявиться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найціннішим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науковим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матеріалом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пролити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світло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минуле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469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7144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11D3" w:rsidRPr="00240B1B" w:rsidRDefault="0010299A" w:rsidP="00240B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Карпатський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болід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чекає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299A">
        <w:rPr>
          <w:rFonts w:ascii="Times New Roman" w:hAnsi="Times New Roman" w:cs="Times New Roman"/>
          <w:sz w:val="28"/>
          <w:szCs w:val="28"/>
          <w:lang w:val="ru-RU"/>
        </w:rPr>
        <w:t>першовідкривача</w:t>
      </w:r>
      <w:proofErr w:type="spellEnd"/>
      <w:r w:rsidRPr="001029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0B11D3" w:rsidRPr="00240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99"/>
    <w:rsid w:val="00067873"/>
    <w:rsid w:val="000B11D3"/>
    <w:rsid w:val="0010299A"/>
    <w:rsid w:val="00240B1B"/>
    <w:rsid w:val="002F6D9D"/>
    <w:rsid w:val="004C517A"/>
    <w:rsid w:val="00596ADF"/>
    <w:rsid w:val="00685A14"/>
    <w:rsid w:val="006A7111"/>
    <w:rsid w:val="00714469"/>
    <w:rsid w:val="007869B3"/>
    <w:rsid w:val="007D1899"/>
    <w:rsid w:val="00B502FC"/>
    <w:rsid w:val="00C63EE5"/>
    <w:rsid w:val="00C65D59"/>
    <w:rsid w:val="00E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8B92-A876-4C6E-88EB-85B3714F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2023-04-23T18:50:00Z</dcterms:created>
  <dcterms:modified xsi:type="dcterms:W3CDTF">2023-04-24T07:22:00Z</dcterms:modified>
</cp:coreProperties>
</file>