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17F" w:rsidRPr="008B317F" w:rsidRDefault="008B317F" w:rsidP="008B317F">
      <w:pPr>
        <w:pStyle w:val="a3"/>
        <w:spacing w:before="0" w:beforeAutospacing="0" w:after="0" w:afterAutospacing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317F">
        <w:rPr>
          <w:rFonts w:ascii="Times New Roman" w:hAnsi="Times New Roman"/>
          <w:b/>
          <w:sz w:val="28"/>
          <w:szCs w:val="28"/>
        </w:rPr>
        <w:t>ТЕНДЕНЦІЇ ТА МОЖЛИВІ НАСЛІДКИ ГЛОБАЛЬНИХ ЗМІН КЛІМАТУ В ПОЛТАВСЬКІЙ ОБЛАСТІ</w:t>
      </w:r>
      <w:r w:rsidRPr="008B317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B317F" w:rsidRPr="00F21779" w:rsidRDefault="008B317F" w:rsidP="008B317F">
      <w:pPr>
        <w:pStyle w:val="a3"/>
        <w:spacing w:before="0" w:beforeAutospacing="0" w:after="0" w:afterAutospacing="0"/>
        <w:contextualSpacing/>
        <w:jc w:val="center"/>
        <w:rPr>
          <w:rFonts w:ascii="Times New Roman" w:hAnsi="Times New Roman"/>
          <w:sz w:val="22"/>
          <w:szCs w:val="22"/>
          <w:lang w:val="uk-UA"/>
        </w:rPr>
      </w:pPr>
      <w:proofErr w:type="spellStart"/>
      <w:r w:rsidRPr="00F21779">
        <w:rPr>
          <w:rFonts w:ascii="Times New Roman" w:hAnsi="Times New Roman"/>
          <w:sz w:val="22"/>
          <w:szCs w:val="22"/>
          <w:lang w:val="uk-UA"/>
        </w:rPr>
        <w:t>Мотренко</w:t>
      </w:r>
      <w:proofErr w:type="spellEnd"/>
      <w:r w:rsidRPr="00F21779">
        <w:rPr>
          <w:rFonts w:ascii="Times New Roman" w:hAnsi="Times New Roman"/>
          <w:sz w:val="22"/>
          <w:szCs w:val="22"/>
          <w:lang w:val="uk-UA"/>
        </w:rPr>
        <w:t xml:space="preserve"> Дар’я Дмитрівна,</w:t>
      </w:r>
    </w:p>
    <w:p w:rsidR="008B317F" w:rsidRPr="00F21779" w:rsidRDefault="008B317F" w:rsidP="008B317F">
      <w:pPr>
        <w:pStyle w:val="a3"/>
        <w:spacing w:before="0" w:beforeAutospacing="0" w:after="0" w:afterAutospacing="0"/>
        <w:contextualSpacing/>
        <w:jc w:val="center"/>
        <w:rPr>
          <w:rFonts w:ascii="Times New Roman" w:hAnsi="Times New Roman"/>
          <w:sz w:val="22"/>
          <w:szCs w:val="22"/>
          <w:lang w:val="uk-UA"/>
        </w:rPr>
      </w:pPr>
      <w:r w:rsidRPr="00F21779">
        <w:rPr>
          <w:rFonts w:ascii="Times New Roman" w:hAnsi="Times New Roman"/>
          <w:sz w:val="22"/>
          <w:szCs w:val="22"/>
          <w:lang w:val="uk-UA"/>
        </w:rPr>
        <w:t>учениця 9-Б класу комунального закладу «Полтавська загальноосвітня школа І-ІІІ ступенів №2 Полтавської міської ради Полтавської області»</w:t>
      </w:r>
    </w:p>
    <w:p w:rsidR="008B317F" w:rsidRPr="00F21779" w:rsidRDefault="008B317F" w:rsidP="008B317F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21779">
        <w:rPr>
          <w:rFonts w:ascii="Times New Roman" w:hAnsi="Times New Roman" w:cs="Times New Roman"/>
        </w:rPr>
        <w:t>Полтавське територіальне відділення МАН України</w:t>
      </w:r>
    </w:p>
    <w:p w:rsidR="008B317F" w:rsidRPr="00F21779" w:rsidRDefault="008B317F" w:rsidP="008B317F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21779">
        <w:rPr>
          <w:rFonts w:ascii="Times New Roman" w:hAnsi="Times New Roman" w:cs="Times New Roman"/>
        </w:rPr>
        <w:t>м. Полтава</w:t>
      </w:r>
    </w:p>
    <w:p w:rsidR="00F21779" w:rsidRPr="00F21779" w:rsidRDefault="008B317F" w:rsidP="00F21779">
      <w:pPr>
        <w:pStyle w:val="a3"/>
        <w:spacing w:before="0" w:beforeAutospacing="0" w:after="0" w:afterAutospacing="0"/>
        <w:contextualSpacing/>
        <w:jc w:val="center"/>
        <w:rPr>
          <w:rFonts w:ascii="Times New Roman" w:hAnsi="Times New Roman"/>
          <w:sz w:val="22"/>
          <w:szCs w:val="22"/>
          <w:lang w:val="uk-UA"/>
        </w:rPr>
      </w:pPr>
      <w:proofErr w:type="spellStart"/>
      <w:r w:rsidRPr="00F21779">
        <w:rPr>
          <w:rFonts w:ascii="Times New Roman" w:hAnsi="Times New Roman"/>
          <w:sz w:val="22"/>
          <w:szCs w:val="22"/>
          <w:lang w:val="uk-UA"/>
        </w:rPr>
        <w:t>Науковии</w:t>
      </w:r>
      <w:proofErr w:type="spellEnd"/>
      <w:r w:rsidRPr="00F21779">
        <w:rPr>
          <w:rFonts w:ascii="Times New Roman" w:hAnsi="Times New Roman"/>
          <w:sz w:val="22"/>
          <w:szCs w:val="22"/>
          <w:lang w:val="uk-UA"/>
        </w:rPr>
        <w:t xml:space="preserve">̆ керівник: </w:t>
      </w:r>
      <w:bookmarkStart w:id="0" w:name="_GoBack"/>
      <w:r w:rsidRPr="00F21779">
        <w:rPr>
          <w:rFonts w:ascii="Times New Roman" w:hAnsi="Times New Roman"/>
          <w:sz w:val="22"/>
          <w:szCs w:val="22"/>
          <w:lang w:val="uk-UA"/>
        </w:rPr>
        <w:t>Топчій Олена Олександрівна, учитель хімії та біології</w:t>
      </w:r>
      <w:r w:rsidR="00F21779" w:rsidRPr="00F21779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F21779" w:rsidRPr="00F21779">
        <w:rPr>
          <w:rFonts w:ascii="Times New Roman" w:hAnsi="Times New Roman"/>
          <w:sz w:val="22"/>
          <w:szCs w:val="22"/>
          <w:lang w:val="uk-UA"/>
        </w:rPr>
        <w:t>комунального закладу «Полтавська загальноосвітня школа І-ІІІ ступенів №2 Полтавської міської ради Полтавської області»</w:t>
      </w:r>
    </w:p>
    <w:bookmarkEnd w:id="0"/>
    <w:p w:rsidR="008B317F" w:rsidRPr="008B317F" w:rsidRDefault="008B317F" w:rsidP="008B317F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8B317F" w:rsidRPr="00F21779" w:rsidRDefault="008B317F" w:rsidP="008B317F">
      <w:pPr>
        <w:pStyle w:val="a3"/>
        <w:spacing w:before="0" w:beforeAutospacing="0" w:after="0" w:afterAutospacing="0" w:line="36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A2208F" w:rsidRPr="00F133EE" w:rsidRDefault="00A2208F" w:rsidP="00F133EE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rStyle w:val="markedcontent"/>
          <w:rFonts w:ascii="Times New Roman" w:hAnsi="Times New Roman"/>
          <w:sz w:val="28"/>
          <w:szCs w:val="28"/>
          <w:lang w:val="uk-UA"/>
        </w:rPr>
      </w:pPr>
      <w:r w:rsidRPr="00F133EE">
        <w:rPr>
          <w:rFonts w:ascii="Times New Roman" w:hAnsi="Times New Roman"/>
          <w:b/>
          <w:sz w:val="28"/>
          <w:szCs w:val="28"/>
          <w:lang w:val="uk-UA"/>
        </w:rPr>
        <w:t>Мета роботи</w:t>
      </w:r>
      <w:r w:rsidRPr="00F133EE">
        <w:rPr>
          <w:rFonts w:ascii="Times New Roman" w:hAnsi="Times New Roman"/>
          <w:sz w:val="28"/>
          <w:szCs w:val="28"/>
          <w:lang w:val="uk-UA"/>
        </w:rPr>
        <w:t xml:space="preserve"> дослідити вплив глобального потепління на </w:t>
      </w:r>
      <w:r w:rsidRPr="00F133EE"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Полтавську область. </w:t>
      </w:r>
    </w:p>
    <w:p w:rsidR="00A2208F" w:rsidRPr="00F133EE" w:rsidRDefault="00A2208F" w:rsidP="00F133EE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rStyle w:val="markedcontent"/>
          <w:rFonts w:ascii="Times New Roman" w:hAnsi="Times New Roman"/>
          <w:b/>
          <w:sz w:val="28"/>
          <w:szCs w:val="28"/>
          <w:lang w:val="uk-UA"/>
        </w:rPr>
      </w:pPr>
      <w:r w:rsidRPr="00F133EE">
        <w:rPr>
          <w:rStyle w:val="markedcontent"/>
          <w:rFonts w:ascii="Times New Roman" w:hAnsi="Times New Roman"/>
          <w:b/>
          <w:sz w:val="28"/>
          <w:szCs w:val="28"/>
          <w:lang w:val="uk-UA"/>
        </w:rPr>
        <w:t>Завдання:</w:t>
      </w:r>
    </w:p>
    <w:p w:rsidR="00A2208F" w:rsidRPr="00F133EE" w:rsidRDefault="00A2208F" w:rsidP="00F133EE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rStyle w:val="markedcontent"/>
          <w:rFonts w:ascii="Times New Roman" w:hAnsi="Times New Roman"/>
          <w:sz w:val="28"/>
          <w:szCs w:val="28"/>
          <w:lang w:val="uk-UA"/>
        </w:rPr>
      </w:pPr>
      <w:r w:rsidRPr="00F133EE"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F133EE">
        <w:rPr>
          <w:rStyle w:val="markedcontent"/>
          <w:rFonts w:ascii="Times New Roman" w:hAnsi="Times New Roman"/>
          <w:sz w:val="28"/>
          <w:szCs w:val="28"/>
        </w:rPr>
        <w:t>Виокремити</w:t>
      </w:r>
      <w:proofErr w:type="spellEnd"/>
      <w:r w:rsidRPr="00F133EE">
        <w:rPr>
          <w:rStyle w:val="markedcontent"/>
          <w:rFonts w:ascii="Times New Roman" w:hAnsi="Times New Roman"/>
          <w:sz w:val="28"/>
          <w:szCs w:val="28"/>
        </w:rPr>
        <w:t xml:space="preserve"> </w:t>
      </w:r>
      <w:proofErr w:type="spellStart"/>
      <w:r w:rsidRPr="00F133EE">
        <w:rPr>
          <w:rStyle w:val="markedcontent"/>
          <w:rFonts w:ascii="Times New Roman" w:hAnsi="Times New Roman"/>
          <w:sz w:val="28"/>
          <w:szCs w:val="28"/>
        </w:rPr>
        <w:t>чинники</w:t>
      </w:r>
      <w:proofErr w:type="spellEnd"/>
      <w:r w:rsidRPr="00F133EE">
        <w:rPr>
          <w:rStyle w:val="markedcontent"/>
          <w:rFonts w:ascii="Times New Roman" w:hAnsi="Times New Roman"/>
          <w:sz w:val="28"/>
          <w:szCs w:val="28"/>
        </w:rPr>
        <w:t xml:space="preserve">, </w:t>
      </w:r>
      <w:proofErr w:type="spellStart"/>
      <w:r w:rsidRPr="00F133EE">
        <w:rPr>
          <w:rStyle w:val="markedcontent"/>
          <w:rFonts w:ascii="Times New Roman" w:hAnsi="Times New Roman"/>
          <w:sz w:val="28"/>
          <w:szCs w:val="28"/>
        </w:rPr>
        <w:t>що</w:t>
      </w:r>
      <w:proofErr w:type="spellEnd"/>
      <w:r w:rsidRPr="00F133EE">
        <w:rPr>
          <w:rStyle w:val="markedcontent"/>
          <w:rFonts w:ascii="Times New Roman" w:hAnsi="Times New Roman"/>
          <w:sz w:val="28"/>
          <w:szCs w:val="28"/>
        </w:rPr>
        <w:t xml:space="preserve"> </w:t>
      </w:r>
      <w:proofErr w:type="spellStart"/>
      <w:r w:rsidRPr="00F133EE">
        <w:rPr>
          <w:rStyle w:val="markedcontent"/>
          <w:rFonts w:ascii="Times New Roman" w:hAnsi="Times New Roman"/>
          <w:sz w:val="28"/>
          <w:szCs w:val="28"/>
        </w:rPr>
        <w:t>впливають</w:t>
      </w:r>
      <w:proofErr w:type="spellEnd"/>
      <w:r w:rsidRPr="00F133EE">
        <w:rPr>
          <w:rStyle w:val="markedcontent"/>
          <w:rFonts w:ascii="Times New Roman" w:hAnsi="Times New Roman"/>
          <w:sz w:val="28"/>
          <w:szCs w:val="28"/>
        </w:rPr>
        <w:t xml:space="preserve"> на </w:t>
      </w:r>
      <w:proofErr w:type="spellStart"/>
      <w:r w:rsidRPr="00F133EE">
        <w:rPr>
          <w:rStyle w:val="markedcontent"/>
          <w:rFonts w:ascii="Times New Roman" w:hAnsi="Times New Roman"/>
          <w:sz w:val="28"/>
          <w:szCs w:val="28"/>
        </w:rPr>
        <w:t>зміни</w:t>
      </w:r>
      <w:proofErr w:type="spellEnd"/>
      <w:r w:rsidRPr="00F133EE">
        <w:rPr>
          <w:rStyle w:val="markedcontent"/>
          <w:rFonts w:ascii="Times New Roman" w:hAnsi="Times New Roman"/>
          <w:sz w:val="28"/>
          <w:szCs w:val="28"/>
        </w:rPr>
        <w:t xml:space="preserve"> </w:t>
      </w:r>
      <w:proofErr w:type="spellStart"/>
      <w:r w:rsidRPr="00F133EE">
        <w:rPr>
          <w:rStyle w:val="markedcontent"/>
          <w:rFonts w:ascii="Times New Roman" w:hAnsi="Times New Roman"/>
          <w:sz w:val="28"/>
          <w:szCs w:val="28"/>
        </w:rPr>
        <w:t>клімату</w:t>
      </w:r>
      <w:proofErr w:type="spellEnd"/>
      <w:r w:rsidRPr="00F133EE">
        <w:rPr>
          <w:rStyle w:val="markedcontent"/>
          <w:rFonts w:ascii="Times New Roman" w:hAnsi="Times New Roman"/>
          <w:sz w:val="28"/>
          <w:szCs w:val="28"/>
        </w:rPr>
        <w:t xml:space="preserve">, </w:t>
      </w:r>
      <w:proofErr w:type="spellStart"/>
      <w:r w:rsidRPr="00F133EE">
        <w:rPr>
          <w:rStyle w:val="markedcontent"/>
          <w:rFonts w:ascii="Times New Roman" w:hAnsi="Times New Roman"/>
          <w:sz w:val="28"/>
          <w:szCs w:val="28"/>
        </w:rPr>
        <w:t>умови</w:t>
      </w:r>
      <w:proofErr w:type="spellEnd"/>
      <w:r w:rsidRPr="00F133EE">
        <w:rPr>
          <w:rStyle w:val="markedcontent"/>
          <w:rFonts w:ascii="Times New Roman" w:hAnsi="Times New Roman"/>
          <w:sz w:val="28"/>
          <w:szCs w:val="28"/>
        </w:rPr>
        <w:t xml:space="preserve"> </w:t>
      </w:r>
      <w:proofErr w:type="spellStart"/>
      <w:r w:rsidRPr="00F133EE">
        <w:rPr>
          <w:rStyle w:val="markedcontent"/>
          <w:rFonts w:ascii="Times New Roman" w:hAnsi="Times New Roman"/>
          <w:sz w:val="28"/>
          <w:szCs w:val="28"/>
        </w:rPr>
        <w:t>його</w:t>
      </w:r>
      <w:proofErr w:type="spellEnd"/>
      <w:r w:rsidRPr="00F133EE">
        <w:rPr>
          <w:rStyle w:val="markedcontent"/>
          <w:rFonts w:ascii="Times New Roman" w:hAnsi="Times New Roman"/>
          <w:sz w:val="28"/>
          <w:szCs w:val="28"/>
        </w:rPr>
        <w:t xml:space="preserve"> </w:t>
      </w:r>
      <w:proofErr w:type="spellStart"/>
      <w:r w:rsidRPr="00F133EE">
        <w:rPr>
          <w:rStyle w:val="markedcontent"/>
          <w:rFonts w:ascii="Times New Roman" w:hAnsi="Times New Roman"/>
          <w:sz w:val="28"/>
          <w:szCs w:val="28"/>
        </w:rPr>
        <w:t>прояву</w:t>
      </w:r>
      <w:proofErr w:type="spellEnd"/>
      <w:r w:rsidRPr="00F133EE">
        <w:rPr>
          <w:rStyle w:val="markedcontent"/>
          <w:rFonts w:ascii="Times New Roman" w:hAnsi="Times New Roman"/>
          <w:sz w:val="28"/>
          <w:szCs w:val="28"/>
        </w:rPr>
        <w:t>.</w:t>
      </w:r>
    </w:p>
    <w:p w:rsidR="00A2208F" w:rsidRPr="00F133EE" w:rsidRDefault="00A2208F" w:rsidP="00F133EE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rStyle w:val="markedcontent"/>
          <w:rFonts w:ascii="Times New Roman" w:hAnsi="Times New Roman"/>
          <w:sz w:val="28"/>
          <w:szCs w:val="28"/>
          <w:lang w:val="uk-UA"/>
        </w:rPr>
      </w:pPr>
      <w:r w:rsidRPr="00F133EE">
        <w:rPr>
          <w:rStyle w:val="markedcontent"/>
          <w:rFonts w:ascii="Times New Roman" w:hAnsi="Times New Roman"/>
          <w:sz w:val="28"/>
          <w:szCs w:val="28"/>
          <w:lang w:val="uk-UA"/>
        </w:rPr>
        <w:t>2. Проаналізувати ймовірні наслідки глобального потепління на регіон дослідження.</w:t>
      </w:r>
    </w:p>
    <w:p w:rsidR="00A2208F" w:rsidRPr="00F133EE" w:rsidRDefault="00A2208F" w:rsidP="00FD4A61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rStyle w:val="markedcontent"/>
          <w:rFonts w:ascii="Times New Roman" w:hAnsi="Times New Roman"/>
          <w:sz w:val="28"/>
          <w:szCs w:val="28"/>
          <w:lang w:val="uk-UA"/>
        </w:rPr>
      </w:pPr>
      <w:r w:rsidRPr="00F133EE">
        <w:rPr>
          <w:rStyle w:val="markedcontent"/>
          <w:rFonts w:ascii="Times New Roman" w:hAnsi="Times New Roman"/>
          <w:b/>
          <w:sz w:val="28"/>
          <w:szCs w:val="28"/>
          <w:lang w:val="uk-UA"/>
        </w:rPr>
        <w:t>Об</w:t>
      </w:r>
      <w:r w:rsidRPr="00F133EE">
        <w:rPr>
          <w:rStyle w:val="markedcontent"/>
          <w:rFonts w:ascii="Times New Roman" w:hAnsi="Times New Roman"/>
          <w:b/>
          <w:sz w:val="28"/>
          <w:szCs w:val="28"/>
        </w:rPr>
        <w:t>’</w:t>
      </w:r>
      <w:proofErr w:type="spellStart"/>
      <w:r w:rsidRPr="00F133EE">
        <w:rPr>
          <w:rStyle w:val="markedcontent"/>
          <w:rFonts w:ascii="Times New Roman" w:hAnsi="Times New Roman"/>
          <w:b/>
          <w:sz w:val="28"/>
          <w:szCs w:val="28"/>
          <w:lang w:val="uk-UA"/>
        </w:rPr>
        <w:t>єктом</w:t>
      </w:r>
      <w:proofErr w:type="spellEnd"/>
      <w:r w:rsidRPr="00F133EE"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 даного дослідження є природно-територіальний комплекс Полтавської області.</w:t>
      </w:r>
      <w:r w:rsidR="00FD4A61"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 </w:t>
      </w:r>
      <w:r w:rsidRPr="00F133EE">
        <w:rPr>
          <w:rStyle w:val="markedcontent"/>
          <w:rFonts w:ascii="Times New Roman" w:hAnsi="Times New Roman"/>
          <w:b/>
          <w:sz w:val="28"/>
          <w:szCs w:val="28"/>
          <w:lang w:val="uk-UA"/>
        </w:rPr>
        <w:t xml:space="preserve">Предметом дослідження </w:t>
      </w:r>
      <w:r w:rsidRPr="00F133EE"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є вплив глобального потепління та його наслідки на біосферу Полтавської області. </w:t>
      </w:r>
    </w:p>
    <w:p w:rsidR="00A2208F" w:rsidRPr="00F133EE" w:rsidRDefault="00A2208F" w:rsidP="00F133EE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rStyle w:val="markedcontent"/>
          <w:rFonts w:ascii="Times New Roman" w:hAnsi="Times New Roman"/>
          <w:sz w:val="28"/>
          <w:szCs w:val="28"/>
          <w:lang w:val="uk-UA"/>
        </w:rPr>
      </w:pPr>
      <w:r w:rsidRPr="00F133EE">
        <w:rPr>
          <w:rStyle w:val="markedcontent"/>
          <w:rFonts w:ascii="Times New Roman" w:hAnsi="Times New Roman"/>
          <w:b/>
          <w:sz w:val="28"/>
          <w:szCs w:val="28"/>
          <w:lang w:val="uk-UA"/>
        </w:rPr>
        <w:t xml:space="preserve">Методи дослідження. </w:t>
      </w:r>
      <w:r w:rsidRPr="00F133EE">
        <w:rPr>
          <w:rStyle w:val="markedcontent"/>
          <w:rFonts w:ascii="Times New Roman" w:hAnsi="Times New Roman"/>
          <w:sz w:val="28"/>
          <w:szCs w:val="28"/>
          <w:lang w:val="uk-UA"/>
        </w:rPr>
        <w:t>У роботі використано такі методи наукового дослідження: аналіз та синтез, метод порівняння, метод індукції та дедукції, моделювання, перевірка та оцінка.</w:t>
      </w:r>
    </w:p>
    <w:p w:rsidR="00A56CED" w:rsidRPr="00F133EE" w:rsidRDefault="00CF6E0C" w:rsidP="00F133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3EE">
        <w:rPr>
          <w:rFonts w:ascii="Times New Roman" w:hAnsi="Times New Roman" w:cs="Times New Roman"/>
          <w:sz w:val="28"/>
          <w:szCs w:val="28"/>
        </w:rPr>
        <w:t xml:space="preserve">Найістотнішими чинниками впливу на клімат є процеси зміни газового і аерозольного складу атмосфери, надходження в атмосферу теплових викидів, зміна структури та властивостей </w:t>
      </w:r>
      <w:proofErr w:type="spellStart"/>
      <w:r w:rsidRPr="00F133EE">
        <w:rPr>
          <w:rFonts w:ascii="Times New Roman" w:hAnsi="Times New Roman" w:cs="Times New Roman"/>
          <w:sz w:val="28"/>
          <w:szCs w:val="28"/>
        </w:rPr>
        <w:t>підстилаючої</w:t>
      </w:r>
      <w:proofErr w:type="spellEnd"/>
      <w:r w:rsidRPr="00F133EE">
        <w:rPr>
          <w:rFonts w:ascii="Times New Roman" w:hAnsi="Times New Roman" w:cs="Times New Roman"/>
          <w:sz w:val="28"/>
          <w:szCs w:val="28"/>
        </w:rPr>
        <w:t xml:space="preserve"> поверхні. Наприклад, за даними </w:t>
      </w:r>
      <w:proofErr w:type="spellStart"/>
      <w:r w:rsidRPr="00F133EE">
        <w:rPr>
          <w:rFonts w:ascii="Times New Roman" w:hAnsi="Times New Roman" w:cs="Times New Roman"/>
          <w:sz w:val="28"/>
          <w:szCs w:val="28"/>
        </w:rPr>
        <w:t>Держстату</w:t>
      </w:r>
      <w:proofErr w:type="spellEnd"/>
      <w:r w:rsidRPr="00F133EE">
        <w:rPr>
          <w:rFonts w:ascii="Times New Roman" w:hAnsi="Times New Roman" w:cs="Times New Roman"/>
          <w:sz w:val="28"/>
          <w:szCs w:val="28"/>
        </w:rPr>
        <w:t xml:space="preserve"> 2017 року у Полтавській області нараховувалося 641 підприємство з сумарними викидами шкідливих речовин 55,9 тис. тон.  У області налічується 16 міст, що є джерелами теплових викидів і сприяють підвищенню локальної середньої температури повітря</w:t>
      </w:r>
      <w:r w:rsidR="002159CE" w:rsidRPr="002159CE">
        <w:rPr>
          <w:rFonts w:ascii="Times New Roman" w:hAnsi="Times New Roman" w:cs="Times New Roman"/>
          <w:sz w:val="28"/>
          <w:szCs w:val="28"/>
        </w:rPr>
        <w:t xml:space="preserve"> </w:t>
      </w:r>
      <w:r w:rsidR="002159CE" w:rsidRPr="002159CE">
        <w:rPr>
          <w:rFonts w:ascii="Times New Roman" w:hAnsi="Times New Roman"/>
          <w:sz w:val="28"/>
          <w:szCs w:val="28"/>
        </w:rPr>
        <w:t>[1]</w:t>
      </w:r>
      <w:r w:rsidRPr="00F133EE">
        <w:rPr>
          <w:rFonts w:ascii="Times New Roman" w:hAnsi="Times New Roman" w:cs="Times New Roman"/>
          <w:sz w:val="28"/>
          <w:szCs w:val="28"/>
        </w:rPr>
        <w:t>.</w:t>
      </w:r>
    </w:p>
    <w:p w:rsidR="00AF0213" w:rsidRPr="00F133EE" w:rsidRDefault="00AF0213" w:rsidP="00F133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3EE">
        <w:rPr>
          <w:rFonts w:ascii="Times New Roman" w:hAnsi="Times New Roman" w:cs="Times New Roman"/>
          <w:sz w:val="28"/>
          <w:szCs w:val="28"/>
        </w:rPr>
        <w:t xml:space="preserve">Міста Кременчук і Полтава є промисловими центрами, у яких сконцентровано біля 70% товарного виробництва області. </w:t>
      </w:r>
    </w:p>
    <w:p w:rsidR="00A56CED" w:rsidRPr="00F133EE" w:rsidRDefault="00AF0213" w:rsidP="00F133EE">
      <w:pPr>
        <w:pStyle w:val="HTML"/>
        <w:spacing w:line="360" w:lineRule="auto"/>
        <w:ind w:firstLine="567"/>
        <w:jc w:val="both"/>
        <w:rPr>
          <w:rStyle w:val="hgkelc"/>
          <w:rFonts w:ascii="Times New Roman" w:hAnsi="Times New Roman" w:cs="Times New Roman"/>
          <w:sz w:val="28"/>
          <w:szCs w:val="28"/>
          <w:lang w:val="uk-UA"/>
        </w:rPr>
      </w:pPr>
      <w:r w:rsidRPr="00F133EE">
        <w:rPr>
          <w:rFonts w:ascii="Times New Roman" w:hAnsi="Times New Roman" w:cs="Times New Roman"/>
          <w:sz w:val="28"/>
          <w:szCs w:val="28"/>
          <w:lang w:val="uk-UA"/>
        </w:rPr>
        <w:t>Полтавщина є провідним нафтогазовидобувним регіоном України.</w:t>
      </w:r>
      <w:r w:rsidRPr="00F133EE">
        <w:rPr>
          <w:rStyle w:val="hgkelc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33EE">
        <w:rPr>
          <w:rFonts w:ascii="Times New Roman" w:hAnsi="Times New Roman" w:cs="Times New Roman"/>
          <w:sz w:val="28"/>
          <w:szCs w:val="28"/>
          <w:lang w:val="uk-UA"/>
        </w:rPr>
        <w:t xml:space="preserve">Усього на території області налічується </w:t>
      </w:r>
      <w:proofErr w:type="spellStart"/>
      <w:r w:rsidRPr="00F133EE">
        <w:rPr>
          <w:rFonts w:ascii="Times New Roman" w:hAnsi="Times New Roman" w:cs="Times New Roman"/>
          <w:sz w:val="28"/>
          <w:szCs w:val="28"/>
          <w:lang w:val="uk-UA"/>
        </w:rPr>
        <w:t>близко</w:t>
      </w:r>
      <w:proofErr w:type="spellEnd"/>
      <w:r w:rsidRPr="00F133EE">
        <w:rPr>
          <w:rFonts w:ascii="Times New Roman" w:hAnsi="Times New Roman" w:cs="Times New Roman"/>
          <w:sz w:val="28"/>
          <w:szCs w:val="28"/>
          <w:lang w:val="uk-UA"/>
        </w:rPr>
        <w:t xml:space="preserve"> 40 нафтогазових родовищ. Внаслідок багаторічного видобування нафти й газу зафіксовано значні </w:t>
      </w:r>
      <w:r w:rsidRPr="00F133EE">
        <w:rPr>
          <w:rStyle w:val="hgkelc"/>
          <w:rFonts w:ascii="Times New Roman" w:hAnsi="Times New Roman" w:cs="Times New Roman"/>
          <w:sz w:val="28"/>
          <w:szCs w:val="28"/>
          <w:lang w:val="uk-UA"/>
        </w:rPr>
        <w:t xml:space="preserve">викиди </w:t>
      </w:r>
      <w:r w:rsidRPr="00F133EE">
        <w:rPr>
          <w:rStyle w:val="hgkelc"/>
          <w:rFonts w:ascii="Times New Roman" w:hAnsi="Times New Roman" w:cs="Times New Roman"/>
          <w:sz w:val="28"/>
          <w:szCs w:val="28"/>
          <w:lang w:val="uk-UA"/>
        </w:rPr>
        <w:lastRenderedPageBreak/>
        <w:t>забруднюючих речовин в атмосферне повітря, забруднення підземних вод неконтрольованими газовими та рідинними потоками, що спричинюються їх викидами чи розливами, витік бурильних рідин та неконтрольоване скидання відпрацьованої води</w:t>
      </w:r>
      <w:r w:rsidR="002159CE">
        <w:rPr>
          <w:rStyle w:val="hgkelc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59CE" w:rsidRPr="002159CE">
        <w:rPr>
          <w:rFonts w:ascii="Times New Roman" w:hAnsi="Times New Roman"/>
          <w:sz w:val="28"/>
          <w:szCs w:val="28"/>
          <w:lang w:val="uk-UA"/>
        </w:rPr>
        <w:t>[</w:t>
      </w:r>
      <w:r w:rsidR="002159CE">
        <w:rPr>
          <w:rFonts w:ascii="Times New Roman" w:hAnsi="Times New Roman"/>
          <w:sz w:val="28"/>
          <w:szCs w:val="28"/>
          <w:lang w:val="uk-UA"/>
        </w:rPr>
        <w:t>1</w:t>
      </w:r>
      <w:r w:rsidR="002159CE" w:rsidRPr="002159CE">
        <w:rPr>
          <w:rFonts w:ascii="Times New Roman" w:hAnsi="Times New Roman"/>
          <w:sz w:val="28"/>
          <w:szCs w:val="28"/>
          <w:lang w:val="uk-UA"/>
        </w:rPr>
        <w:t>]</w:t>
      </w:r>
      <w:r w:rsidRPr="00F133EE">
        <w:rPr>
          <w:rStyle w:val="hgkelc"/>
          <w:rFonts w:ascii="Times New Roman" w:hAnsi="Times New Roman" w:cs="Times New Roman"/>
          <w:sz w:val="28"/>
          <w:szCs w:val="28"/>
          <w:lang w:val="uk-UA"/>
        </w:rPr>
        <w:t>.</w:t>
      </w:r>
    </w:p>
    <w:p w:rsidR="00C34239" w:rsidRPr="00F133EE" w:rsidRDefault="00277442" w:rsidP="00F133EE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3EE">
        <w:rPr>
          <w:rFonts w:ascii="Times New Roman" w:hAnsi="Times New Roman" w:cs="Times New Roman"/>
          <w:sz w:val="28"/>
          <w:szCs w:val="28"/>
          <w:lang w:val="uk-UA"/>
        </w:rPr>
        <w:t>Одне із перших</w:t>
      </w:r>
      <w:r w:rsidRPr="00F13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3EE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F133E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133EE">
        <w:rPr>
          <w:rFonts w:ascii="Times New Roman" w:hAnsi="Times New Roman" w:cs="Times New Roman"/>
          <w:sz w:val="28"/>
          <w:szCs w:val="28"/>
        </w:rPr>
        <w:t>обласному</w:t>
      </w:r>
      <w:proofErr w:type="spellEnd"/>
      <w:r w:rsidRPr="00F13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3EE">
        <w:rPr>
          <w:rFonts w:ascii="Times New Roman" w:hAnsi="Times New Roman" w:cs="Times New Roman"/>
          <w:sz w:val="28"/>
          <w:szCs w:val="28"/>
        </w:rPr>
        <w:t>промисловому</w:t>
      </w:r>
      <w:proofErr w:type="spellEnd"/>
      <w:r w:rsidRPr="00F13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3EE">
        <w:rPr>
          <w:rFonts w:ascii="Times New Roman" w:hAnsi="Times New Roman" w:cs="Times New Roman"/>
          <w:sz w:val="28"/>
          <w:szCs w:val="28"/>
        </w:rPr>
        <w:t>комплексі</w:t>
      </w:r>
      <w:proofErr w:type="spellEnd"/>
      <w:r w:rsidRPr="00F13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3EE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F13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3EE">
        <w:rPr>
          <w:rFonts w:ascii="Times New Roman" w:hAnsi="Times New Roman" w:cs="Times New Roman"/>
          <w:sz w:val="28"/>
          <w:szCs w:val="28"/>
        </w:rPr>
        <w:t>галузь</w:t>
      </w:r>
      <w:proofErr w:type="spellEnd"/>
      <w:r w:rsidRPr="00F13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3EE">
        <w:rPr>
          <w:rFonts w:ascii="Times New Roman" w:hAnsi="Times New Roman" w:cs="Times New Roman"/>
          <w:sz w:val="28"/>
          <w:szCs w:val="28"/>
        </w:rPr>
        <w:t>машинобудування</w:t>
      </w:r>
      <w:proofErr w:type="spellEnd"/>
      <w:r w:rsidRPr="00F133EE">
        <w:rPr>
          <w:rFonts w:ascii="Times New Roman" w:hAnsi="Times New Roman" w:cs="Times New Roman"/>
          <w:sz w:val="28"/>
          <w:szCs w:val="28"/>
          <w:lang w:val="uk-UA"/>
        </w:rPr>
        <w:t xml:space="preserve"> і металообробка</w:t>
      </w:r>
      <w:r w:rsidRPr="00F133EE">
        <w:rPr>
          <w:rFonts w:ascii="Times New Roman" w:hAnsi="Times New Roman" w:cs="Times New Roman"/>
          <w:sz w:val="28"/>
          <w:szCs w:val="28"/>
        </w:rPr>
        <w:t xml:space="preserve">. Вона представлена </w:t>
      </w:r>
      <w:r w:rsidRPr="00F133EE">
        <w:rPr>
          <w:rFonts w:ascii="Times New Roman" w:hAnsi="Times New Roman" w:cs="Times New Roman"/>
          <w:sz w:val="28"/>
          <w:szCs w:val="28"/>
          <w:lang w:val="uk-UA"/>
        </w:rPr>
        <w:t>близько 130</w:t>
      </w:r>
      <w:r w:rsidRPr="00F13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3EE">
        <w:rPr>
          <w:rFonts w:ascii="Times New Roman" w:hAnsi="Times New Roman" w:cs="Times New Roman"/>
          <w:sz w:val="28"/>
          <w:szCs w:val="28"/>
        </w:rPr>
        <w:t>підприємствами</w:t>
      </w:r>
      <w:proofErr w:type="spellEnd"/>
      <w:r w:rsidR="00081977" w:rsidRPr="00F133E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34239" w:rsidRPr="00F133EE">
        <w:rPr>
          <w:rFonts w:ascii="Times New Roman" w:hAnsi="Times New Roman" w:cs="Times New Roman"/>
          <w:sz w:val="28"/>
          <w:szCs w:val="28"/>
          <w:lang w:val="uk-UA"/>
        </w:rPr>
        <w:t xml:space="preserve">Металургійний комплекс області представлений </w:t>
      </w:r>
      <w:r w:rsidR="00C34239" w:rsidRPr="00F133EE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>гірничо-збагачувальними комбінатами</w:t>
      </w:r>
      <w:r w:rsidR="00C34239" w:rsidRPr="00F133EE">
        <w:rPr>
          <w:rFonts w:ascii="Times New Roman" w:hAnsi="Times New Roman" w:cs="Times New Roman"/>
          <w:sz w:val="28"/>
          <w:szCs w:val="28"/>
          <w:lang w:val="uk-UA"/>
        </w:rPr>
        <w:t xml:space="preserve"> та сталеливарними цехами машинобудівних заводів міст Кременчука, Полтави, Горішніх Плавнів, Лубен. </w:t>
      </w:r>
      <w:proofErr w:type="spellStart"/>
      <w:r w:rsidR="00C34239" w:rsidRPr="00F133EE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="00C34239" w:rsidRPr="00F133E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34239" w:rsidRPr="00F133EE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C34239" w:rsidRPr="00F13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239" w:rsidRPr="00F133EE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="00C34239" w:rsidRPr="00F133EE">
        <w:rPr>
          <w:rFonts w:ascii="Times New Roman" w:hAnsi="Times New Roman" w:cs="Times New Roman"/>
          <w:sz w:val="28"/>
          <w:szCs w:val="28"/>
        </w:rPr>
        <w:t xml:space="preserve"> 96 </w:t>
      </w:r>
      <w:proofErr w:type="spellStart"/>
      <w:r w:rsidR="00C34239" w:rsidRPr="00F133EE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="00C34239" w:rsidRPr="00F13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239" w:rsidRPr="00F133EE">
        <w:rPr>
          <w:rFonts w:ascii="Times New Roman" w:hAnsi="Times New Roman" w:cs="Times New Roman"/>
          <w:sz w:val="28"/>
          <w:szCs w:val="28"/>
        </w:rPr>
        <w:t>металургійного</w:t>
      </w:r>
      <w:proofErr w:type="spellEnd"/>
      <w:r w:rsidR="00C34239" w:rsidRPr="00F13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239" w:rsidRPr="00F133EE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="00C34239" w:rsidRPr="00F133E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34239" w:rsidRPr="00F133EE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="00C34239" w:rsidRPr="00F13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239" w:rsidRPr="00F133EE">
        <w:rPr>
          <w:rFonts w:ascii="Times New Roman" w:hAnsi="Times New Roman" w:cs="Times New Roman"/>
          <w:sz w:val="28"/>
          <w:szCs w:val="28"/>
        </w:rPr>
        <w:t>готових</w:t>
      </w:r>
      <w:proofErr w:type="spellEnd"/>
      <w:r w:rsidR="00C34239" w:rsidRPr="00F13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239" w:rsidRPr="00F133EE">
        <w:rPr>
          <w:rFonts w:ascii="Times New Roman" w:hAnsi="Times New Roman" w:cs="Times New Roman"/>
          <w:sz w:val="28"/>
          <w:szCs w:val="28"/>
        </w:rPr>
        <w:t>металевих</w:t>
      </w:r>
      <w:proofErr w:type="spellEnd"/>
      <w:r w:rsidR="00C34239" w:rsidRPr="00F13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239" w:rsidRPr="00F133EE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="002159CE">
        <w:rPr>
          <w:rFonts w:ascii="Times New Roman" w:hAnsi="Times New Roman" w:cs="Times New Roman"/>
          <w:sz w:val="28"/>
          <w:szCs w:val="28"/>
        </w:rPr>
        <w:t xml:space="preserve"> </w:t>
      </w:r>
      <w:r w:rsidR="002159CE" w:rsidRPr="002159CE">
        <w:rPr>
          <w:rFonts w:ascii="Times New Roman" w:hAnsi="Times New Roman"/>
          <w:sz w:val="28"/>
          <w:szCs w:val="28"/>
          <w:lang w:val="uk-UA"/>
        </w:rPr>
        <w:t>[</w:t>
      </w:r>
      <w:r w:rsidR="002159CE">
        <w:rPr>
          <w:rFonts w:ascii="Times New Roman" w:hAnsi="Times New Roman"/>
          <w:sz w:val="28"/>
          <w:szCs w:val="28"/>
          <w:lang w:val="uk-UA"/>
        </w:rPr>
        <w:t>1</w:t>
      </w:r>
      <w:r w:rsidR="002159CE" w:rsidRPr="002159CE">
        <w:rPr>
          <w:rFonts w:ascii="Times New Roman" w:hAnsi="Times New Roman"/>
          <w:sz w:val="28"/>
          <w:szCs w:val="28"/>
          <w:lang w:val="uk-UA"/>
        </w:rPr>
        <w:t>]</w:t>
      </w:r>
      <w:r w:rsidR="00C34239" w:rsidRPr="00F133EE">
        <w:rPr>
          <w:rFonts w:ascii="Times New Roman" w:hAnsi="Times New Roman" w:cs="Times New Roman"/>
          <w:sz w:val="28"/>
          <w:szCs w:val="28"/>
        </w:rPr>
        <w:t>.</w:t>
      </w:r>
    </w:p>
    <w:p w:rsidR="00FD4A61" w:rsidRDefault="00C34239" w:rsidP="00FD4A61">
      <w:pPr>
        <w:pStyle w:val="HTML"/>
        <w:spacing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  <w:lang w:val="uk-UA"/>
        </w:rPr>
      </w:pPr>
      <w:r w:rsidRPr="00F133EE">
        <w:rPr>
          <w:rFonts w:ascii="Times New Roman" w:hAnsi="Times New Roman" w:cs="Times New Roman"/>
          <w:sz w:val="28"/>
          <w:szCs w:val="28"/>
          <w:lang w:val="uk-UA"/>
        </w:rPr>
        <w:t>В свою чергу л</w:t>
      </w:r>
      <w:r w:rsidR="00081977" w:rsidRPr="00F133EE">
        <w:rPr>
          <w:rFonts w:ascii="Times New Roman" w:hAnsi="Times New Roman" w:cs="Times New Roman"/>
          <w:sz w:val="28"/>
          <w:szCs w:val="28"/>
          <w:lang w:val="uk-UA"/>
        </w:rPr>
        <w:t>иварні цехи</w:t>
      </w:r>
      <w:r w:rsidRPr="00F133EE">
        <w:rPr>
          <w:rFonts w:ascii="Times New Roman" w:hAnsi="Times New Roman" w:cs="Times New Roman"/>
          <w:sz w:val="28"/>
          <w:szCs w:val="28"/>
          <w:lang w:val="uk-UA"/>
        </w:rPr>
        <w:t xml:space="preserve"> машинобудівних заводів</w:t>
      </w:r>
      <w:r w:rsidR="00081977" w:rsidRPr="00F133EE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081977" w:rsidRPr="00F133EE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джерелами пило - і газовиділення в атмосфер</w:t>
      </w:r>
      <w:r w:rsidRPr="00F133EE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у; при </w:t>
      </w:r>
      <w:r w:rsidR="00081977" w:rsidRPr="00F133EE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обробці</w:t>
      </w:r>
      <w:r w:rsidRPr="00F133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1977" w:rsidRPr="00F133EE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металоконструкцій утворюються металеві тирса</w:t>
      </w:r>
      <w:r w:rsidR="00C3785F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і пил, які </w:t>
      </w:r>
      <w:r w:rsidR="00081977" w:rsidRPr="00F133EE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потрапляють у</w:t>
      </w:r>
      <w:r w:rsidRPr="00F133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1977" w:rsidRPr="00F133EE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повітря, воду і </w:t>
      </w:r>
      <w:proofErr w:type="spellStart"/>
      <w:r w:rsidR="00081977" w:rsidRPr="00F133EE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грунт</w:t>
      </w:r>
      <w:proofErr w:type="spellEnd"/>
      <w:r w:rsidR="00081977" w:rsidRPr="00F133EE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; в результаті зварювальних процесів в атмосферу викидаються</w:t>
      </w:r>
      <w:r w:rsidR="00C378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1977" w:rsidRPr="00F133EE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шкідливі пари зварювальної аерозолі, марганець, мідь</w:t>
      </w:r>
      <w:r w:rsidR="00C3785F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. При </w:t>
      </w:r>
      <w:r w:rsidR="00F133EE" w:rsidRPr="00F133EE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г</w:t>
      </w:r>
      <w:r w:rsidRPr="00F133EE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альвані</w:t>
      </w:r>
      <w:r w:rsidR="00F133EE" w:rsidRPr="00F133EE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чному</w:t>
      </w:r>
      <w:r w:rsidRPr="00F133EE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виробництв</w:t>
      </w:r>
      <w:r w:rsidR="00F133EE" w:rsidRPr="00F133EE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і в</w:t>
      </w:r>
      <w:r w:rsidRPr="00F133EE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икористовуються такі</w:t>
      </w:r>
      <w:r w:rsidR="00F133EE" w:rsidRPr="00F133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33EE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технол</w:t>
      </w:r>
      <w:r w:rsidR="00F133EE" w:rsidRPr="00F133EE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огічні процеси, як нікелювання, </w:t>
      </w:r>
      <w:r w:rsidRPr="00F133EE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цинкування, хромуван</w:t>
      </w:r>
      <w:r w:rsidR="00C3785F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ня, сріблення, міднення та інші</w:t>
      </w:r>
      <w:r w:rsidRPr="00C3785F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159CE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У</w:t>
      </w:r>
      <w:r w:rsidR="00F133EE" w:rsidRPr="00215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3EE" w:rsidRPr="002159CE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навколишн</w:t>
      </w:r>
      <w:r w:rsidRPr="002159CE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є середовище потрапляють найнебезпечніші речовини - ртуть, свинець, кадмій, вісмут,</w:t>
      </w:r>
      <w:r w:rsidR="00E811E2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59CE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нікель, цинк та </w:t>
      </w:r>
      <w:proofErr w:type="spellStart"/>
      <w:r w:rsidRPr="002159CE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="002159CE" w:rsidRPr="002159CE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59CE" w:rsidRPr="002159CE">
        <w:rPr>
          <w:rFonts w:ascii="Times New Roman" w:hAnsi="Times New Roman"/>
          <w:sz w:val="28"/>
          <w:szCs w:val="28"/>
          <w:lang w:val="uk-UA"/>
        </w:rPr>
        <w:t>[</w:t>
      </w:r>
      <w:r w:rsidR="002159CE">
        <w:rPr>
          <w:rFonts w:ascii="Times New Roman" w:hAnsi="Times New Roman"/>
          <w:sz w:val="28"/>
          <w:szCs w:val="28"/>
          <w:lang w:val="uk-UA"/>
        </w:rPr>
        <w:t>1,2</w:t>
      </w:r>
      <w:r w:rsidR="002159CE" w:rsidRPr="002159CE">
        <w:rPr>
          <w:rFonts w:ascii="Times New Roman" w:hAnsi="Times New Roman"/>
          <w:sz w:val="28"/>
          <w:szCs w:val="28"/>
          <w:lang w:val="uk-UA"/>
        </w:rPr>
        <w:t>]</w:t>
      </w:r>
      <w:r w:rsidR="00F133EE" w:rsidRPr="00F133EE"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.</w:t>
      </w:r>
    </w:p>
    <w:p w:rsidR="00FD4A61" w:rsidRDefault="00C3785F" w:rsidP="00C3785F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Всі вище наведені чинники спричиняють з</w:t>
      </w:r>
      <w:r w:rsidR="00FD4A61" w:rsidRPr="00FD4A61">
        <w:rPr>
          <w:rFonts w:ascii="Times New Roman" w:hAnsi="Times New Roman"/>
          <w:sz w:val="28"/>
          <w:szCs w:val="28"/>
          <w:lang w:val="uk-UA"/>
        </w:rPr>
        <w:t>ростання температур</w:t>
      </w:r>
      <w:r>
        <w:rPr>
          <w:rFonts w:ascii="Times New Roman" w:hAnsi="Times New Roman"/>
          <w:sz w:val="28"/>
          <w:szCs w:val="28"/>
          <w:lang w:val="uk-UA"/>
        </w:rPr>
        <w:t>и в області. В свою чергу це</w:t>
      </w:r>
      <w:r w:rsidR="00FD4A61" w:rsidRPr="00FD4A61">
        <w:rPr>
          <w:rFonts w:ascii="Times New Roman" w:hAnsi="Times New Roman"/>
          <w:sz w:val="28"/>
          <w:szCs w:val="28"/>
          <w:lang w:val="uk-UA"/>
        </w:rPr>
        <w:t xml:space="preserve"> може </w:t>
      </w:r>
      <w:r>
        <w:rPr>
          <w:rFonts w:ascii="Times New Roman" w:hAnsi="Times New Roman"/>
          <w:sz w:val="28"/>
          <w:szCs w:val="28"/>
          <w:lang w:val="uk-UA"/>
        </w:rPr>
        <w:t xml:space="preserve">зумовити </w:t>
      </w:r>
      <w:r w:rsidR="00FD4A61" w:rsidRPr="00FD4A61">
        <w:rPr>
          <w:rFonts w:ascii="Times New Roman" w:hAnsi="Times New Roman"/>
          <w:sz w:val="28"/>
          <w:szCs w:val="28"/>
          <w:lang w:val="uk-UA"/>
        </w:rPr>
        <w:t>розширення ареалу іс</w:t>
      </w:r>
      <w:r>
        <w:rPr>
          <w:rFonts w:ascii="Times New Roman" w:hAnsi="Times New Roman"/>
          <w:sz w:val="28"/>
          <w:szCs w:val="28"/>
          <w:lang w:val="uk-UA"/>
        </w:rPr>
        <w:t>нування окремих видів шкідників</w:t>
      </w:r>
      <w:r w:rsidR="00FD4A61" w:rsidRPr="00FD4A61">
        <w:rPr>
          <w:rFonts w:ascii="Times New Roman" w:hAnsi="Times New Roman"/>
          <w:sz w:val="28"/>
          <w:szCs w:val="28"/>
          <w:lang w:val="uk-UA"/>
        </w:rPr>
        <w:t xml:space="preserve"> та збудників рослинних захворювань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FD4A61" w:rsidRPr="00FD4A61">
        <w:rPr>
          <w:rFonts w:ascii="Times New Roman" w:hAnsi="Times New Roman"/>
          <w:sz w:val="28"/>
          <w:szCs w:val="28"/>
          <w:lang w:val="uk-UA"/>
        </w:rPr>
        <w:t xml:space="preserve"> погіршення санітарного стану лісів, послаблення та масове всихання </w:t>
      </w:r>
      <w:proofErr w:type="spellStart"/>
      <w:r w:rsidR="00FD4A61" w:rsidRPr="00FD4A61">
        <w:rPr>
          <w:rFonts w:ascii="Times New Roman" w:hAnsi="Times New Roman"/>
          <w:sz w:val="28"/>
          <w:szCs w:val="28"/>
          <w:lang w:val="uk-UA"/>
        </w:rPr>
        <w:t>деревостанів</w:t>
      </w:r>
      <w:proofErr w:type="spellEnd"/>
      <w:r w:rsidR="00FD4A61" w:rsidRPr="00FD4A61">
        <w:rPr>
          <w:rFonts w:ascii="Times New Roman" w:hAnsi="Times New Roman"/>
          <w:sz w:val="28"/>
          <w:szCs w:val="28"/>
          <w:lang w:val="uk-UA"/>
        </w:rPr>
        <w:t xml:space="preserve"> та підвищення </w:t>
      </w:r>
      <w:proofErr w:type="spellStart"/>
      <w:r w:rsidR="00FD4A61" w:rsidRPr="00FD4A61">
        <w:rPr>
          <w:rFonts w:ascii="Times New Roman" w:hAnsi="Times New Roman"/>
          <w:sz w:val="28"/>
          <w:szCs w:val="28"/>
          <w:lang w:val="uk-UA"/>
        </w:rPr>
        <w:t>пожежноі</w:t>
      </w:r>
      <w:proofErr w:type="spellEnd"/>
      <w:r w:rsidR="00FD4A61" w:rsidRPr="00FD4A61">
        <w:rPr>
          <w:rFonts w:ascii="Times New Roman" w:hAnsi="Times New Roman"/>
          <w:sz w:val="28"/>
          <w:szCs w:val="28"/>
          <w:lang w:val="uk-UA"/>
        </w:rPr>
        <w:t>̈ небезпеки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FD4A61" w:rsidRPr="00FD4A6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зменшення</w:t>
      </w:r>
      <w:r w:rsidRPr="00C3785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3785F">
        <w:rPr>
          <w:rFonts w:ascii="Times New Roman" w:hAnsi="Times New Roman"/>
          <w:sz w:val="28"/>
          <w:szCs w:val="28"/>
          <w:lang w:val="uk-UA"/>
        </w:rPr>
        <w:t>інфільтраційного</w:t>
      </w:r>
      <w:proofErr w:type="spellEnd"/>
      <w:r w:rsidRPr="00C3785F">
        <w:rPr>
          <w:rFonts w:ascii="Times New Roman" w:hAnsi="Times New Roman"/>
          <w:sz w:val="28"/>
          <w:szCs w:val="28"/>
          <w:lang w:val="uk-UA"/>
        </w:rPr>
        <w:t xml:space="preserve"> живлення внаслідок прогресуючого зро</w:t>
      </w:r>
      <w:r w:rsidR="002159CE">
        <w:rPr>
          <w:rFonts w:ascii="Times New Roman" w:hAnsi="Times New Roman"/>
          <w:sz w:val="28"/>
          <w:szCs w:val="28"/>
          <w:lang w:val="uk-UA"/>
        </w:rPr>
        <w:t>стання сумарного випаровування</w:t>
      </w:r>
      <w:r w:rsidRPr="00C3785F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Також п</w:t>
      </w:r>
      <w:r w:rsidR="00FD4A61" w:rsidRPr="00C3785F">
        <w:rPr>
          <w:rFonts w:ascii="Times New Roman" w:hAnsi="Times New Roman"/>
          <w:sz w:val="28"/>
          <w:szCs w:val="28"/>
          <w:lang w:val="uk-UA"/>
        </w:rPr>
        <w:t xml:space="preserve">отепління призводить до збільшення кількості днів, коли спостерігаються </w:t>
      </w:r>
      <w:proofErr w:type="spellStart"/>
      <w:r w:rsidR="00FD4A61" w:rsidRPr="00C3785F">
        <w:rPr>
          <w:rFonts w:ascii="Times New Roman" w:hAnsi="Times New Roman"/>
          <w:sz w:val="28"/>
          <w:szCs w:val="28"/>
          <w:lang w:val="uk-UA"/>
        </w:rPr>
        <w:t>екстремально</w:t>
      </w:r>
      <w:proofErr w:type="spellEnd"/>
      <w:r w:rsidR="00FD4A61" w:rsidRPr="00C3785F">
        <w:rPr>
          <w:rFonts w:ascii="Times New Roman" w:hAnsi="Times New Roman"/>
          <w:sz w:val="28"/>
          <w:szCs w:val="28"/>
          <w:lang w:val="uk-UA"/>
        </w:rPr>
        <w:t xml:space="preserve"> високі температури. </w:t>
      </w:r>
      <w:r w:rsidR="00FD4A61" w:rsidRPr="002159CE">
        <w:rPr>
          <w:rFonts w:ascii="Times New Roman" w:hAnsi="Times New Roman"/>
          <w:sz w:val="28"/>
          <w:szCs w:val="28"/>
          <w:lang w:val="uk-UA"/>
        </w:rPr>
        <w:t xml:space="preserve">Це має негативні наслідки для здоров’я населення в контексті підвищення </w:t>
      </w:r>
      <w:proofErr w:type="spellStart"/>
      <w:r w:rsidR="00FD4A61" w:rsidRPr="002159CE">
        <w:rPr>
          <w:rFonts w:ascii="Times New Roman" w:hAnsi="Times New Roman"/>
          <w:sz w:val="28"/>
          <w:szCs w:val="28"/>
          <w:lang w:val="uk-UA"/>
        </w:rPr>
        <w:t>кардіоваскулярних</w:t>
      </w:r>
      <w:proofErr w:type="spellEnd"/>
      <w:r w:rsidR="00FD4A61" w:rsidRPr="002159CE">
        <w:rPr>
          <w:rFonts w:ascii="Times New Roman" w:hAnsi="Times New Roman"/>
          <w:sz w:val="28"/>
          <w:szCs w:val="28"/>
          <w:lang w:val="uk-UA"/>
        </w:rPr>
        <w:t xml:space="preserve"> ризиків і навіть </w:t>
      </w:r>
      <w:proofErr w:type="spellStart"/>
      <w:r w:rsidR="00FD4A61" w:rsidRPr="002159CE">
        <w:rPr>
          <w:rFonts w:ascii="Times New Roman" w:hAnsi="Times New Roman"/>
          <w:sz w:val="28"/>
          <w:szCs w:val="28"/>
          <w:lang w:val="uk-UA"/>
        </w:rPr>
        <w:t>раптовоі</w:t>
      </w:r>
      <w:proofErr w:type="spellEnd"/>
      <w:r w:rsidR="00FD4A61" w:rsidRPr="002159CE">
        <w:rPr>
          <w:rFonts w:ascii="Times New Roman" w:hAnsi="Times New Roman"/>
          <w:sz w:val="28"/>
          <w:szCs w:val="28"/>
          <w:lang w:val="uk-UA"/>
        </w:rPr>
        <w:t>̈ смерті</w:t>
      </w:r>
      <w:r w:rsidR="002159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59CE" w:rsidRPr="002159CE">
        <w:rPr>
          <w:rFonts w:ascii="Times New Roman" w:hAnsi="Times New Roman"/>
          <w:sz w:val="28"/>
          <w:szCs w:val="28"/>
          <w:lang w:val="uk-UA"/>
        </w:rPr>
        <w:t>[</w:t>
      </w:r>
      <w:r w:rsidR="002159CE">
        <w:rPr>
          <w:rFonts w:ascii="Times New Roman" w:hAnsi="Times New Roman"/>
          <w:sz w:val="28"/>
          <w:szCs w:val="28"/>
          <w:lang w:val="uk-UA"/>
        </w:rPr>
        <w:t>2</w:t>
      </w:r>
      <w:r w:rsidR="002159CE" w:rsidRPr="002159CE">
        <w:rPr>
          <w:rFonts w:ascii="Times New Roman" w:hAnsi="Times New Roman"/>
          <w:sz w:val="28"/>
          <w:szCs w:val="28"/>
          <w:lang w:val="uk-UA"/>
        </w:rPr>
        <w:t>]</w:t>
      </w:r>
      <w:r w:rsidR="002159CE">
        <w:rPr>
          <w:rFonts w:ascii="Times New Roman" w:hAnsi="Times New Roman"/>
          <w:sz w:val="28"/>
          <w:szCs w:val="28"/>
          <w:lang w:val="uk-UA"/>
        </w:rPr>
        <w:t>.</w:t>
      </w:r>
    </w:p>
    <w:p w:rsidR="002159CE" w:rsidRPr="002159CE" w:rsidRDefault="002159CE" w:rsidP="002159CE">
      <w:pPr>
        <w:pStyle w:val="a3"/>
        <w:spacing w:before="0" w:beforeAutospacing="0" w:after="0" w:afterAutospacing="0" w:line="360" w:lineRule="auto"/>
        <w:ind w:firstLine="567"/>
        <w:contextualSpacing/>
        <w:jc w:val="center"/>
        <w:rPr>
          <w:rStyle w:val="a7"/>
          <w:rFonts w:ascii="Times New Roman" w:hAnsi="Times New Roman"/>
          <w:b w:val="0"/>
        </w:rPr>
      </w:pPr>
      <w:r w:rsidRPr="002159CE">
        <w:rPr>
          <w:rStyle w:val="a7"/>
          <w:rFonts w:ascii="Times New Roman" w:hAnsi="Times New Roman"/>
          <w:b w:val="0"/>
        </w:rPr>
        <w:t xml:space="preserve">Список </w:t>
      </w:r>
      <w:proofErr w:type="spellStart"/>
      <w:r w:rsidRPr="002159CE">
        <w:rPr>
          <w:rStyle w:val="a7"/>
          <w:rFonts w:ascii="Times New Roman" w:hAnsi="Times New Roman"/>
          <w:b w:val="0"/>
        </w:rPr>
        <w:t>використаних</w:t>
      </w:r>
      <w:proofErr w:type="spellEnd"/>
      <w:r w:rsidRPr="002159CE">
        <w:rPr>
          <w:rStyle w:val="a7"/>
          <w:rFonts w:ascii="Times New Roman" w:hAnsi="Times New Roman"/>
          <w:b w:val="0"/>
        </w:rPr>
        <w:t xml:space="preserve"> </w:t>
      </w:r>
      <w:proofErr w:type="spellStart"/>
      <w:r w:rsidRPr="002159CE">
        <w:rPr>
          <w:rStyle w:val="a7"/>
          <w:rFonts w:ascii="Times New Roman" w:hAnsi="Times New Roman"/>
          <w:b w:val="0"/>
        </w:rPr>
        <w:t>джерел</w:t>
      </w:r>
      <w:proofErr w:type="spellEnd"/>
      <w:r w:rsidRPr="002159CE">
        <w:rPr>
          <w:rStyle w:val="a7"/>
          <w:rFonts w:ascii="Times New Roman" w:hAnsi="Times New Roman"/>
          <w:b w:val="0"/>
        </w:rPr>
        <w:t>:</w:t>
      </w:r>
    </w:p>
    <w:p w:rsidR="002159CE" w:rsidRPr="002159CE" w:rsidRDefault="002159CE" w:rsidP="002159CE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2159CE">
        <w:rPr>
          <w:rFonts w:ascii="Times New Roman" w:hAnsi="Times New Roman" w:cs="Times New Roman"/>
          <w:sz w:val="20"/>
          <w:szCs w:val="20"/>
        </w:rPr>
        <w:t>Екологічний</w:t>
      </w:r>
      <w:proofErr w:type="spellEnd"/>
      <w:r w:rsidRPr="002159CE">
        <w:rPr>
          <w:rFonts w:ascii="Times New Roman" w:hAnsi="Times New Roman" w:cs="Times New Roman"/>
          <w:sz w:val="20"/>
          <w:szCs w:val="20"/>
        </w:rPr>
        <w:t xml:space="preserve"> паспорт </w:t>
      </w:r>
      <w:proofErr w:type="spellStart"/>
      <w:r w:rsidRPr="002159CE">
        <w:rPr>
          <w:rFonts w:ascii="Times New Roman" w:hAnsi="Times New Roman" w:cs="Times New Roman"/>
          <w:sz w:val="20"/>
          <w:szCs w:val="20"/>
        </w:rPr>
        <w:t>Полтавської</w:t>
      </w:r>
      <w:proofErr w:type="spellEnd"/>
      <w:r w:rsidRPr="002159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59CE">
        <w:rPr>
          <w:rFonts w:ascii="Times New Roman" w:hAnsi="Times New Roman" w:cs="Times New Roman"/>
          <w:sz w:val="20"/>
          <w:szCs w:val="20"/>
        </w:rPr>
        <w:t>області</w:t>
      </w:r>
      <w:proofErr w:type="spellEnd"/>
      <w:r w:rsidRPr="002159CE">
        <w:rPr>
          <w:rFonts w:ascii="Times New Roman" w:hAnsi="Times New Roman" w:cs="Times New Roman"/>
          <w:sz w:val="20"/>
          <w:szCs w:val="20"/>
        </w:rPr>
        <w:t xml:space="preserve"> (2019 </w:t>
      </w:r>
      <w:proofErr w:type="spellStart"/>
      <w:r w:rsidRPr="002159CE">
        <w:rPr>
          <w:rFonts w:ascii="Times New Roman" w:hAnsi="Times New Roman" w:cs="Times New Roman"/>
          <w:sz w:val="20"/>
          <w:szCs w:val="20"/>
        </w:rPr>
        <w:t>рік</w:t>
      </w:r>
      <w:proofErr w:type="spellEnd"/>
      <w:r w:rsidRPr="002159CE">
        <w:rPr>
          <w:rFonts w:ascii="Times New Roman" w:hAnsi="Times New Roman" w:cs="Times New Roman"/>
          <w:sz w:val="20"/>
          <w:szCs w:val="20"/>
        </w:rPr>
        <w:t>)</w:t>
      </w:r>
      <w:r w:rsidRPr="002159CE">
        <w:rPr>
          <w:rFonts w:ascii="Times New Roman" w:hAnsi="Times New Roman" w:cs="Times New Roman"/>
          <w:sz w:val="20"/>
          <w:szCs w:val="20"/>
          <w:lang w:val="uk-UA"/>
        </w:rPr>
        <w:t>:</w:t>
      </w:r>
      <w:r w:rsidRPr="002159CE">
        <w:rPr>
          <w:rStyle w:val="markedcontent"/>
          <w:rFonts w:ascii="Times New Roman" w:hAnsi="Times New Roman" w:cs="Times New Roman"/>
          <w:sz w:val="20"/>
          <w:szCs w:val="20"/>
        </w:rPr>
        <w:t xml:space="preserve"> [</w:t>
      </w:r>
      <w:r w:rsidRPr="002159CE">
        <w:rPr>
          <w:rStyle w:val="markedcontent"/>
          <w:rFonts w:ascii="Times New Roman" w:hAnsi="Times New Roman" w:cs="Times New Roman"/>
          <w:sz w:val="20"/>
          <w:szCs w:val="20"/>
          <w:lang w:val="uk-UA"/>
        </w:rPr>
        <w:t>Електронний ресурс</w:t>
      </w:r>
      <w:r w:rsidRPr="002159CE">
        <w:rPr>
          <w:rStyle w:val="markedcontent"/>
          <w:rFonts w:ascii="Times New Roman" w:hAnsi="Times New Roman" w:cs="Times New Roman"/>
          <w:sz w:val="20"/>
          <w:szCs w:val="20"/>
        </w:rPr>
        <w:t>]</w:t>
      </w:r>
      <w:r w:rsidRPr="002159CE">
        <w:rPr>
          <w:rStyle w:val="markedcontent"/>
          <w:rFonts w:ascii="Times New Roman" w:hAnsi="Times New Roman" w:cs="Times New Roman"/>
          <w:sz w:val="20"/>
          <w:szCs w:val="20"/>
          <w:lang w:val="uk-UA"/>
        </w:rPr>
        <w:t xml:space="preserve">: – Режим </w:t>
      </w:r>
      <w:proofErr w:type="spellStart"/>
      <w:r w:rsidRPr="002159CE">
        <w:rPr>
          <w:rStyle w:val="markedcontent"/>
          <w:rFonts w:ascii="Times New Roman" w:hAnsi="Times New Roman" w:cs="Times New Roman"/>
          <w:sz w:val="20"/>
          <w:szCs w:val="20"/>
          <w:lang w:val="uk-UA"/>
        </w:rPr>
        <w:t>доступа</w:t>
      </w:r>
      <w:proofErr w:type="spellEnd"/>
      <w:r w:rsidRPr="002159CE">
        <w:rPr>
          <w:rStyle w:val="markedcontent"/>
          <w:rFonts w:ascii="Times New Roman" w:hAnsi="Times New Roman" w:cs="Times New Roman"/>
          <w:sz w:val="20"/>
          <w:szCs w:val="20"/>
          <w:lang w:val="uk-UA"/>
        </w:rPr>
        <w:t xml:space="preserve">: </w:t>
      </w:r>
      <w:hyperlink r:id="rId5" w:history="1">
        <w:r w:rsidRPr="002159CE">
          <w:rPr>
            <w:rStyle w:val="a5"/>
            <w:rFonts w:ascii="Times New Roman" w:hAnsi="Times New Roman" w:cs="Times New Roman"/>
            <w:sz w:val="20"/>
            <w:szCs w:val="20"/>
            <w:lang w:val="uk-UA"/>
          </w:rPr>
          <w:t>https://mepr.gov.ua/files/docs/eco_passport/2019/Полтавська.pdf</w:t>
        </w:r>
      </w:hyperlink>
    </w:p>
    <w:p w:rsidR="002A2E00" w:rsidRPr="00F21779" w:rsidRDefault="002159CE" w:rsidP="00F133EE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>
        <w:rPr>
          <w:rStyle w:val="y2iqfc"/>
          <w:rFonts w:ascii="Times New Roman" w:hAnsi="Times New Roman" w:cs="Times New Roman"/>
          <w:sz w:val="20"/>
          <w:szCs w:val="20"/>
          <w:lang w:val="uk-UA"/>
        </w:rPr>
        <w:t>Л</w:t>
      </w:r>
      <w:r w:rsidRPr="002159CE">
        <w:rPr>
          <w:rStyle w:val="y2iqfc"/>
          <w:rFonts w:ascii="Times New Roman" w:hAnsi="Times New Roman" w:cs="Times New Roman"/>
          <w:sz w:val="20"/>
          <w:szCs w:val="20"/>
          <w:lang w:val="uk-UA"/>
        </w:rPr>
        <w:t>огінов</w:t>
      </w:r>
      <w:proofErr w:type="spellEnd"/>
      <w:r w:rsidRPr="002159CE">
        <w:rPr>
          <w:rStyle w:val="y2iqfc"/>
          <w:rFonts w:ascii="Times New Roman" w:hAnsi="Times New Roman" w:cs="Times New Roman"/>
          <w:sz w:val="20"/>
          <w:szCs w:val="20"/>
          <w:lang w:val="uk-UA"/>
        </w:rPr>
        <w:t xml:space="preserve">, В.Ф. Глобальні та регіональні зміни клімату: причини та наслідки / В.Ф. Логінів. - Мінськ: </w:t>
      </w:r>
      <w:proofErr w:type="spellStart"/>
      <w:r w:rsidRPr="002159CE">
        <w:rPr>
          <w:rStyle w:val="y2iqfc"/>
          <w:rFonts w:ascii="Times New Roman" w:hAnsi="Times New Roman" w:cs="Times New Roman"/>
          <w:sz w:val="20"/>
          <w:szCs w:val="20"/>
          <w:lang w:val="uk-UA"/>
        </w:rPr>
        <w:t>ТетраСистемс</w:t>
      </w:r>
      <w:proofErr w:type="spellEnd"/>
      <w:r w:rsidRPr="002159CE">
        <w:rPr>
          <w:rStyle w:val="y2iqfc"/>
          <w:rFonts w:ascii="Times New Roman" w:hAnsi="Times New Roman" w:cs="Times New Roman"/>
          <w:sz w:val="20"/>
          <w:szCs w:val="20"/>
          <w:lang w:val="uk-UA"/>
        </w:rPr>
        <w:t>, 2008. - 494 с.</w:t>
      </w:r>
    </w:p>
    <w:sectPr w:rsidR="002A2E00" w:rsidRPr="00F217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6358"/>
    <w:multiLevelType w:val="hybridMultilevel"/>
    <w:tmpl w:val="E18079E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4A70511"/>
    <w:multiLevelType w:val="hybridMultilevel"/>
    <w:tmpl w:val="AE66226A"/>
    <w:lvl w:ilvl="0" w:tplc="86B8C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2299B"/>
    <w:multiLevelType w:val="hybridMultilevel"/>
    <w:tmpl w:val="92A66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0E"/>
    <w:rsid w:val="00081977"/>
    <w:rsid w:val="002159CE"/>
    <w:rsid w:val="00277442"/>
    <w:rsid w:val="00297165"/>
    <w:rsid w:val="002A2E00"/>
    <w:rsid w:val="003F146B"/>
    <w:rsid w:val="006D2211"/>
    <w:rsid w:val="008B317F"/>
    <w:rsid w:val="00A2208F"/>
    <w:rsid w:val="00A56CED"/>
    <w:rsid w:val="00AF0213"/>
    <w:rsid w:val="00C34239"/>
    <w:rsid w:val="00C3785F"/>
    <w:rsid w:val="00CF6E0C"/>
    <w:rsid w:val="00DD1C0E"/>
    <w:rsid w:val="00E811E2"/>
    <w:rsid w:val="00F133EE"/>
    <w:rsid w:val="00F21779"/>
    <w:rsid w:val="00FD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FB5A1"/>
  <w15:chartTrackingRefBased/>
  <w15:docId w15:val="{51EBEE43-B126-46AA-B881-A423D00D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08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ru-RU" w:eastAsia="ru-RU"/>
    </w:rPr>
  </w:style>
  <w:style w:type="character" w:customStyle="1" w:styleId="markedcontent">
    <w:name w:val="markedcontent"/>
    <w:basedOn w:val="a0"/>
    <w:rsid w:val="00A2208F"/>
  </w:style>
  <w:style w:type="paragraph" w:styleId="a4">
    <w:name w:val="No Spacing"/>
    <w:uiPriority w:val="1"/>
    <w:qFormat/>
    <w:rsid w:val="00A2208F"/>
    <w:pPr>
      <w:spacing w:after="0" w:line="240" w:lineRule="auto"/>
    </w:pPr>
    <w:rPr>
      <w:rFonts w:eastAsiaTheme="minorEastAsia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A56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Theme="minorEastAsia" w:hAnsi="Courier" w:cs="Courier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56CED"/>
    <w:rPr>
      <w:rFonts w:ascii="Courier" w:eastAsiaTheme="minorEastAsia" w:hAnsi="Courier" w:cs="Courier"/>
      <w:sz w:val="20"/>
      <w:szCs w:val="20"/>
      <w:lang w:val="ru-RU" w:eastAsia="ru-RU"/>
    </w:rPr>
  </w:style>
  <w:style w:type="character" w:customStyle="1" w:styleId="y2iqfc">
    <w:name w:val="y2iqfc"/>
    <w:basedOn w:val="a0"/>
    <w:rsid w:val="00A56CED"/>
  </w:style>
  <w:style w:type="character" w:customStyle="1" w:styleId="hgkelc">
    <w:name w:val="hgkelc"/>
    <w:basedOn w:val="a0"/>
    <w:rsid w:val="00AF0213"/>
  </w:style>
  <w:style w:type="character" w:customStyle="1" w:styleId="kx21rb">
    <w:name w:val="kx21rb"/>
    <w:basedOn w:val="a0"/>
    <w:rsid w:val="00AF0213"/>
  </w:style>
  <w:style w:type="character" w:styleId="a5">
    <w:name w:val="Hyperlink"/>
    <w:basedOn w:val="a0"/>
    <w:uiPriority w:val="99"/>
    <w:semiHidden/>
    <w:unhideWhenUsed/>
    <w:rsid w:val="00081977"/>
    <w:rPr>
      <w:color w:val="0000FF"/>
      <w:u w:val="single"/>
    </w:rPr>
  </w:style>
  <w:style w:type="character" w:styleId="a6">
    <w:name w:val="Emphasis"/>
    <w:basedOn w:val="a0"/>
    <w:uiPriority w:val="20"/>
    <w:qFormat/>
    <w:rsid w:val="00C34239"/>
    <w:rPr>
      <w:i/>
      <w:iCs/>
    </w:rPr>
  </w:style>
  <w:style w:type="character" w:styleId="a7">
    <w:name w:val="Strong"/>
    <w:basedOn w:val="a0"/>
    <w:uiPriority w:val="22"/>
    <w:qFormat/>
    <w:rsid w:val="002159CE"/>
    <w:rPr>
      <w:b/>
      <w:bCs/>
    </w:rPr>
  </w:style>
  <w:style w:type="paragraph" w:styleId="a8">
    <w:name w:val="List Paragraph"/>
    <w:basedOn w:val="a"/>
    <w:uiPriority w:val="34"/>
    <w:qFormat/>
    <w:rsid w:val="002159CE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pr.gov.ua/files/docs/eco_passport/2019/&#1055;&#1086;&#1083;&#1090;&#1072;&#1074;&#1089;&#1100;&#1082;&#1072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2663</Words>
  <Characters>1519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dc:description/>
  <cp:lastModifiedBy>Eugene</cp:lastModifiedBy>
  <cp:revision>8</cp:revision>
  <dcterms:created xsi:type="dcterms:W3CDTF">2023-03-28T13:04:00Z</dcterms:created>
  <dcterms:modified xsi:type="dcterms:W3CDTF">2023-03-31T09:34:00Z</dcterms:modified>
</cp:coreProperties>
</file>