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240" w:lineRule="auto"/>
        <w:ind w:left="0" w:firstLine="0"/>
        <w:jc w:val="center"/>
        <w:rPr>
          <w:sz w:val="28"/>
          <w:szCs w:val="28"/>
          <w:lang w:val="uk-UA"/>
        </w:rPr>
      </w:pPr>
      <w:r>
        <w:rPr>
          <w:sz w:val="28"/>
          <w:szCs w:val="28"/>
          <w:lang w:val="uk-UA"/>
        </w:rPr>
        <w:t>ТЕЗИ</w:t>
      </w:r>
    </w:p>
    <w:p>
      <w:pPr>
        <w:spacing w:after="0" w:line="240" w:lineRule="auto"/>
        <w:ind w:left="0" w:firstLine="0"/>
        <w:jc w:val="center"/>
        <w:rPr>
          <w:rFonts w:ascii="Times New Roman" w:hAnsi="Times New Roman" w:eastAsia="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Реликвії</w:t>
      </w:r>
      <w:r>
        <w:rPr>
          <w:rFonts w:hint="default" w:ascii="Times New Roman" w:hAnsi="Times New Roman" w:cs="Times New Roman"/>
          <w:sz w:val="28"/>
          <w:szCs w:val="28"/>
          <w:lang w:val="uk-UA"/>
        </w:rPr>
        <w:t xml:space="preserve"> моєї бабусі</w:t>
      </w:r>
      <w:r>
        <w:rPr>
          <w:rFonts w:ascii="Times New Roman" w:hAnsi="Times New Roman" w:cs="Times New Roman"/>
          <w:sz w:val="28"/>
          <w:szCs w:val="28"/>
        </w:rPr>
        <w:t>»</w:t>
      </w:r>
    </w:p>
    <w:p>
      <w:p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Мосійчук Кирило Михайлович, Всеукраїнський інтерактивний </w:t>
      </w:r>
    </w:p>
    <w:p>
      <w:p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конкурс «МАН-Юніор Дослідник», номінація «Історик-Юніор», </w:t>
      </w:r>
    </w:p>
    <w:p>
      <w:p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Харківська спеціалізована школа І-ІІІ ступенів №18 </w:t>
      </w:r>
    </w:p>
    <w:p>
      <w:pPr>
        <w:spacing w:after="0" w:line="240" w:lineRule="auto"/>
        <w:ind w:left="0" w:firstLine="0"/>
        <w:jc w:val="center"/>
        <w:rPr>
          <w:rFonts w:hint="default" w:ascii="Times New Roman" w:hAnsi="Times New Roman" w:cs="Times New Roman"/>
          <w:sz w:val="28"/>
          <w:szCs w:val="28"/>
          <w:lang w:val="uk-UA"/>
        </w:rPr>
      </w:pPr>
      <w:r>
        <w:rPr>
          <w:rFonts w:ascii="Times New Roman" w:hAnsi="Times New Roman" w:cs="Times New Roman"/>
          <w:sz w:val="28"/>
          <w:szCs w:val="28"/>
        </w:rPr>
        <w:t>Харківської міської ради Харківської області, 8-Б клас</w:t>
      </w:r>
      <w:r>
        <w:rPr>
          <w:rFonts w:hint="default" w:ascii="Times New Roman" w:hAnsi="Times New Roman" w:cs="Times New Roman"/>
          <w:sz w:val="28"/>
          <w:szCs w:val="28"/>
          <w:lang w:val="uk-UA"/>
        </w:rPr>
        <w:t>, м. Харків</w:t>
      </w:r>
    </w:p>
    <w:p>
      <w:p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Керівник: Гнатовська Тетяна Миколаївна, заступник директора з навчально-виховної роботи Харківської спеціалізованої школи І-ІІІ ступенів №18 Харківської міської ради Харківської області</w:t>
      </w:r>
    </w:p>
    <w:p>
      <w:pPr>
        <w:spacing w:after="0" w:line="240" w:lineRule="auto"/>
        <w:ind w:left="0" w:firstLine="0"/>
        <w:jc w:val="both"/>
        <w:rPr>
          <w:rFonts w:ascii="Times New Roman" w:hAnsi="Times New Roman" w:cs="Times New Roman"/>
          <w:sz w:val="28"/>
          <w:szCs w:val="28"/>
        </w:rPr>
      </w:pPr>
    </w:p>
    <w:p>
      <w:pPr>
        <w:spacing w:beforeAutospacing="0" w:after="0" w:afterAutospacing="0" w:line="360" w:lineRule="auto"/>
        <w:ind w:lef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Зараз Україна переживає тяжкі часи</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Більше року йде</w:t>
      </w:r>
      <w:r>
        <w:rPr>
          <w:rFonts w:hint="default" w:ascii="Times New Roman" w:hAnsi="Times New Roman" w:cs="Times New Roman"/>
          <w:sz w:val="28"/>
          <w:szCs w:val="28"/>
        </w:rPr>
        <w:t xml:space="preserve"> війна, яка руйнує культуру та архітектуру нашої рідної країни. Нападники намагаються переписати нашу історію, яка існує століттями</w:t>
      </w:r>
      <w:r>
        <w:rPr>
          <w:rFonts w:hint="default" w:ascii="Times New Roman" w:hAnsi="Times New Roman" w:cs="Times New Roman"/>
          <w:sz w:val="28"/>
          <w:szCs w:val="28"/>
          <w:lang w:val="uk-UA"/>
        </w:rPr>
        <w:t>,</w:t>
      </w:r>
      <w:r>
        <w:rPr>
          <w:rFonts w:hint="default" w:ascii="Times New Roman" w:hAnsi="Times New Roman" w:cs="Times New Roman"/>
          <w:sz w:val="28"/>
          <w:szCs w:val="28"/>
        </w:rPr>
        <w:t xml:space="preserve"> та навіть мають бажання знищити цілу націю. </w:t>
      </w:r>
      <w:r>
        <w:rPr>
          <w:rFonts w:hint="default" w:ascii="Times New Roman" w:hAnsi="Times New Roman" w:cs="Times New Roman"/>
          <w:sz w:val="28"/>
          <w:szCs w:val="28"/>
          <w:lang w:val="uk-UA"/>
        </w:rPr>
        <w:t>Тому з</w:t>
      </w:r>
      <w:r>
        <w:rPr>
          <w:rFonts w:hint="default" w:ascii="Times New Roman" w:hAnsi="Times New Roman" w:eastAsia="SimSun" w:cs="Times New Roman"/>
          <w:i w:val="0"/>
          <w:iCs w:val="0"/>
          <w:color w:val="000000"/>
          <w:sz w:val="28"/>
          <w:szCs w:val="28"/>
          <w:u w:val="none"/>
        </w:rPr>
        <w:t>араз, коли Україна виборює право на свободу, дуже важливо пам'ятати про історію нашої країни, зберігати її традиції. В своїй роботі хочу розказати про предмети побутового ужитку, які зберігалися в моїй родині з давніх часів. Я харків'янин, але через ситуацію в країні вимушений жити у Львові як переселенець. Корні моєї родини походять з Рівенщини. Саме там народився мій батько. Мені близька українська культура і східних, і західних регіонів. Бо ми один народ і пишаємося своєю історією.</w:t>
      </w:r>
    </w:p>
    <w:p>
      <w:pPr>
        <w:pStyle w:val="4"/>
        <w:keepNext w:val="0"/>
        <w:keepLines w:val="0"/>
        <w:widowControl/>
        <w:suppressLineNumbers w:val="0"/>
        <w:spacing w:before="0" w:beforeAutospacing="0" w:after="0" w:afterAutospacing="0" w:line="360" w:lineRule="auto"/>
        <w:ind w:left="0" w:right="0" w:firstLine="0"/>
        <w:jc w:val="both"/>
        <w:rPr>
          <w:rFonts w:hint="default" w:ascii="Times New Roman" w:hAnsi="Times New Roman" w:eastAsia="auto 47.9999px 1.4" w:cs="Times New Roman"/>
          <w:caps w:val="0"/>
          <w:color w:val="000000"/>
          <w:sz w:val="28"/>
          <w:szCs w:val="28"/>
        </w:rPr>
      </w:pPr>
      <w:r>
        <w:rPr>
          <w:rFonts w:hint="default" w:ascii="Times New Roman" w:hAnsi="Times New Roman" w:eastAsia="auto 47.9999px 1.4" w:cs="Times New Roman"/>
          <w:b/>
          <w:bCs/>
          <w:i w:val="0"/>
          <w:iCs w:val="0"/>
          <w:caps w:val="0"/>
          <w:color w:val="000000"/>
          <w:sz w:val="28"/>
          <w:szCs w:val="28"/>
          <w:u w:val="none"/>
        </w:rPr>
        <w:t>Мета дослідження</w:t>
      </w:r>
      <w:r>
        <w:rPr>
          <w:rFonts w:hint="default" w:ascii="Times New Roman" w:hAnsi="Times New Roman" w:eastAsia="auto 47.9999px 1.4" w:cs="Times New Roman"/>
          <w:i w:val="0"/>
          <w:iCs w:val="0"/>
          <w:caps w:val="0"/>
          <w:color w:val="000000"/>
          <w:sz w:val="28"/>
          <w:szCs w:val="28"/>
          <w:u w:val="none"/>
        </w:rPr>
        <w:t xml:space="preserve">: показати важливість збереження родинних традицій за допомогою використання предметів українського побуту. </w:t>
      </w:r>
    </w:p>
    <w:p>
      <w:pPr>
        <w:spacing w:beforeAutospacing="0" w:after="0" w:afterAutospacing="0" w:line="360" w:lineRule="auto"/>
        <w:ind w:left="0" w:firstLine="0"/>
        <w:jc w:val="both"/>
        <w:rPr>
          <w:rFonts w:hint="default" w:ascii="Times New Roman" w:hAnsi="Times New Roman" w:cs="Times New Roman"/>
          <w:b w:val="0"/>
          <w:bCs w:val="0"/>
          <w:sz w:val="28"/>
          <w:szCs w:val="28"/>
        </w:rPr>
      </w:pPr>
      <w:r>
        <w:rPr>
          <w:rFonts w:hint="default" w:ascii="Times New Roman" w:hAnsi="Times New Roman" w:cs="Times New Roman"/>
          <w:b/>
          <w:bCs/>
          <w:sz w:val="28"/>
          <w:szCs w:val="28"/>
        </w:rPr>
        <w:t>Об’єкт дослідження:</w:t>
      </w:r>
      <w:r>
        <w:rPr>
          <w:rFonts w:hint="default" w:ascii="Times New Roman" w:hAnsi="Times New Roman" w:cs="Times New Roman"/>
          <w:b/>
          <w:bCs/>
          <w:sz w:val="28"/>
          <w:szCs w:val="28"/>
          <w:lang w:val="uk-UA"/>
        </w:rPr>
        <w:t xml:space="preserve"> </w:t>
      </w:r>
      <w:r>
        <w:rPr>
          <w:rFonts w:hint="default" w:ascii="Times New Roman" w:hAnsi="Times New Roman" w:cs="Times New Roman"/>
          <w:b w:val="0"/>
          <w:bCs w:val="0"/>
          <w:sz w:val="28"/>
          <w:szCs w:val="28"/>
          <w:lang w:val="uk-UA"/>
        </w:rPr>
        <w:t>традиції використання родинних реліквій.</w:t>
      </w:r>
      <w:r>
        <w:rPr>
          <w:rFonts w:hint="default" w:ascii="Times New Roman" w:hAnsi="Times New Roman" w:cs="Times New Roman"/>
          <w:b w:val="0"/>
          <w:bCs w:val="0"/>
          <w:sz w:val="28"/>
          <w:szCs w:val="28"/>
        </w:rPr>
        <w:t xml:space="preserve"> </w:t>
      </w:r>
    </w:p>
    <w:p>
      <w:pPr>
        <w:spacing w:beforeAutospacing="0" w:after="0" w:afterAutospacing="0" w:line="360" w:lineRule="auto"/>
        <w:ind w:left="0" w:firstLine="0"/>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Предмети дослідження:</w:t>
      </w:r>
      <w:r>
        <w:rPr>
          <w:rFonts w:hint="default" w:ascii="Times New Roman" w:hAnsi="Times New Roman" w:cs="Times New Roman"/>
          <w:sz w:val="28"/>
          <w:szCs w:val="28"/>
          <w:lang w:val="uk-UA"/>
        </w:rPr>
        <w:t xml:space="preserve"> посуд, скатертина та макогін моєї бабусі.</w:t>
      </w:r>
    </w:p>
    <w:p>
      <w:pPr>
        <w:pStyle w:val="4"/>
        <w:keepNext w:val="0"/>
        <w:keepLines w:val="0"/>
        <w:widowControl/>
        <w:suppressLineNumbers w:val="0"/>
        <w:spacing w:before="0" w:beforeAutospacing="0" w:after="0" w:afterAutospacing="0" w:line="360" w:lineRule="auto"/>
        <w:ind w:left="0" w:right="0" w:firstLine="0"/>
        <w:rPr>
          <w:rFonts w:hint="default" w:ascii="Times New Roman" w:hAnsi="Times New Roman" w:eastAsia="auto 47.9999px 1.4" w:cs="Times New Roman"/>
          <w:caps w:val="0"/>
          <w:color w:val="000000"/>
          <w:sz w:val="28"/>
          <w:szCs w:val="28"/>
        </w:rPr>
      </w:pPr>
      <w:r>
        <w:rPr>
          <w:rFonts w:hint="default" w:ascii="Times New Roman" w:hAnsi="Times New Roman" w:eastAsia="auto 47.9999px 1.4" w:cs="Times New Roman"/>
          <w:b/>
          <w:bCs/>
          <w:i w:val="0"/>
          <w:iCs w:val="0"/>
          <w:caps w:val="0"/>
          <w:color w:val="000000"/>
          <w:sz w:val="28"/>
          <w:szCs w:val="28"/>
          <w:u w:val="none"/>
        </w:rPr>
        <w:t>Завдання дослідження:</w:t>
      </w:r>
    </w:p>
    <w:p>
      <w:pPr>
        <w:pStyle w:val="4"/>
        <w:keepNext w:val="0"/>
        <w:keepLines w:val="0"/>
        <w:widowControl/>
        <w:suppressLineNumbers w:val="0"/>
        <w:spacing w:before="0" w:beforeAutospacing="0" w:after="0" w:afterAutospacing="0" w:line="360" w:lineRule="auto"/>
        <w:ind w:left="0" w:right="0" w:firstLine="0"/>
        <w:rPr>
          <w:rFonts w:hint="default" w:ascii="Times New Roman" w:hAnsi="Times New Roman" w:eastAsia="auto 47.9999px 1.4" w:cs="Times New Roman"/>
          <w:caps w:val="0"/>
          <w:color w:val="000000"/>
          <w:sz w:val="28"/>
          <w:szCs w:val="28"/>
        </w:rPr>
      </w:pPr>
      <w:r>
        <w:rPr>
          <w:rFonts w:hint="default" w:ascii="Times New Roman" w:hAnsi="Times New Roman" w:eastAsia="auto 47.9999px 1.4" w:cs="Times New Roman"/>
          <w:i w:val="0"/>
          <w:iCs w:val="0"/>
          <w:caps w:val="0"/>
          <w:color w:val="000000"/>
          <w:sz w:val="28"/>
          <w:szCs w:val="28"/>
          <w:u w:val="none"/>
        </w:rPr>
        <w:t>1. Вивчити історію виникнення сімейних реліквій;</w:t>
      </w:r>
    </w:p>
    <w:p>
      <w:pPr>
        <w:pStyle w:val="4"/>
        <w:keepNext w:val="0"/>
        <w:keepLines w:val="0"/>
        <w:widowControl/>
        <w:suppressLineNumbers w:val="0"/>
        <w:spacing w:before="0" w:beforeAutospacing="0" w:after="0" w:afterAutospacing="0" w:line="360" w:lineRule="auto"/>
        <w:ind w:left="0" w:right="0" w:firstLine="0"/>
        <w:rPr>
          <w:rFonts w:hint="default" w:ascii="Times New Roman" w:hAnsi="Times New Roman" w:eastAsia="auto 47.9999px 1.4" w:cs="Times New Roman"/>
          <w:caps w:val="0"/>
          <w:color w:val="000000"/>
          <w:sz w:val="28"/>
          <w:szCs w:val="28"/>
        </w:rPr>
      </w:pPr>
      <w:r>
        <w:rPr>
          <w:rFonts w:hint="default" w:ascii="Times New Roman" w:hAnsi="Times New Roman" w:eastAsia="auto 47.9999px 1.4" w:cs="Times New Roman"/>
          <w:i w:val="0"/>
          <w:iCs w:val="0"/>
          <w:caps w:val="0"/>
          <w:color w:val="000000"/>
          <w:sz w:val="28"/>
          <w:szCs w:val="28"/>
          <w:u w:val="none"/>
        </w:rPr>
        <w:t>2. З'ясувати способи догляду за предметами побутового ужитку;</w:t>
      </w:r>
    </w:p>
    <w:p>
      <w:pPr>
        <w:pStyle w:val="4"/>
        <w:keepNext w:val="0"/>
        <w:keepLines w:val="0"/>
        <w:widowControl/>
        <w:suppressLineNumbers w:val="0"/>
        <w:spacing w:before="0" w:beforeAutospacing="0" w:after="0" w:afterAutospacing="0" w:line="360" w:lineRule="auto"/>
        <w:ind w:left="0" w:right="0" w:firstLine="0"/>
        <w:rPr>
          <w:rFonts w:hint="default" w:ascii="Times New Roman" w:hAnsi="Times New Roman" w:eastAsia="auto 47.9999px 1.4" w:cs="Times New Roman"/>
          <w:caps w:val="0"/>
          <w:color w:val="000000"/>
          <w:sz w:val="28"/>
          <w:szCs w:val="28"/>
        </w:rPr>
      </w:pPr>
      <w:r>
        <w:rPr>
          <w:rFonts w:hint="default" w:ascii="Times New Roman" w:hAnsi="Times New Roman" w:eastAsia="auto 47.9999px 1.4" w:cs="Times New Roman"/>
          <w:i w:val="0"/>
          <w:iCs w:val="0"/>
          <w:caps w:val="0"/>
          <w:color w:val="000000"/>
          <w:sz w:val="28"/>
          <w:szCs w:val="28"/>
          <w:u w:val="none"/>
        </w:rPr>
        <w:t>3. Розповісти про збереження традицій моєї родини.</w:t>
      </w:r>
    </w:p>
    <w:p>
      <w:pPr>
        <w:spacing w:beforeAutospacing="0" w:after="0" w:afterAutospacing="0" w:line="360" w:lineRule="auto"/>
        <w:ind w:left="0" w:firstLine="708" w:firstLineChars="0"/>
        <w:jc w:val="both"/>
        <w:rPr>
          <w:rFonts w:hint="default" w:ascii="Times New Roman" w:hAnsi="Times New Roman" w:eastAsia="SimSun" w:cs="Times New Roman"/>
          <w:i w:val="0"/>
          <w:iCs w:val="0"/>
          <w:color w:val="000000"/>
          <w:sz w:val="28"/>
          <w:szCs w:val="28"/>
          <w:u w:val="none"/>
        </w:rPr>
      </w:pPr>
      <w:r>
        <w:rPr>
          <w:rFonts w:hint="default" w:ascii="Times New Roman" w:hAnsi="Times New Roman" w:eastAsia="SimSun" w:cs="Times New Roman"/>
          <w:i w:val="0"/>
          <w:iCs w:val="0"/>
          <w:color w:val="000000"/>
          <w:sz w:val="28"/>
          <w:szCs w:val="28"/>
          <w:u w:val="none"/>
        </w:rPr>
        <w:t xml:space="preserve">Моя бабуся живе у східній частині Рівненської області, в селі Бабин, де саме й знаходяться </w:t>
      </w:r>
      <w:r>
        <w:rPr>
          <w:rFonts w:hint="default" w:ascii="Times New Roman" w:hAnsi="Times New Roman" w:eastAsia="SimSun" w:cs="Times New Roman"/>
          <w:i w:val="0"/>
          <w:iCs w:val="0"/>
          <w:color w:val="000000"/>
          <w:sz w:val="28"/>
          <w:szCs w:val="28"/>
          <w:u w:val="none"/>
          <w:lang w:val="uk-UA"/>
        </w:rPr>
        <w:t>сімейні реликвії</w:t>
      </w:r>
      <w:r>
        <w:rPr>
          <w:rFonts w:hint="default" w:ascii="Times New Roman" w:hAnsi="Times New Roman" w:eastAsia="SimSun" w:cs="Times New Roman"/>
          <w:i w:val="0"/>
          <w:iCs w:val="0"/>
          <w:color w:val="000000"/>
          <w:sz w:val="28"/>
          <w:szCs w:val="28"/>
          <w:u w:val="none"/>
        </w:rPr>
        <w:t>. Вона розповіла мені про них. Як передавали їх в моїй родині з покоління в покоління, зберігаючи пам'ять про українські традиції попередніх років. До речі, цими предметами ще можно користуватися, бо вони перебувають в гарному стані. В нашій родині поколіннями передаються посуд (глечики, миски), скатертина та макогін (для подрібнення прянощів, ним також можна дрібнити перець).</w:t>
      </w:r>
    </w:p>
    <w:p>
      <w:pPr>
        <w:spacing w:beforeAutospacing="0" w:after="0" w:afterAutospacing="0" w:line="360" w:lineRule="auto"/>
        <w:ind w:left="0" w:firstLine="708" w:firstLineChars="0"/>
        <w:jc w:val="both"/>
        <w:rPr>
          <w:rFonts w:hint="default" w:ascii="Times New Roman" w:hAnsi="Times New Roman" w:eastAsia="SimSun" w:cs="Times New Roman"/>
          <w:i w:val="0"/>
          <w:iCs w:val="0"/>
          <w:color w:val="000000"/>
          <w:sz w:val="28"/>
          <w:szCs w:val="28"/>
          <w:u w:val="none"/>
        </w:rPr>
      </w:pPr>
      <w:r>
        <w:rPr>
          <w:rFonts w:hint="default" w:ascii="Times New Roman" w:hAnsi="Times New Roman" w:eastAsia="SimSun" w:cs="Times New Roman"/>
          <w:i w:val="0"/>
          <w:iCs w:val="0"/>
          <w:color w:val="000000"/>
          <w:sz w:val="28"/>
          <w:szCs w:val="28"/>
          <w:u w:val="none"/>
        </w:rPr>
        <w:t>Всі ці речі беруть свій початок існування ще у ХІХ столітті. Наприклад, тільки скатертині налічується більше 100 років. Вона трохи вицвіла, але все одно зберіглася в цілості. Нею і зараз можна користуватися. Глечики молодше за скатертину, їм десь років 50-70. В них також можно зберігати продукти, як і в ті роки, коли вони були виготовлені. Уявіть, 100 років скатертина передається від батьків до своїх дітей, й так від покоління до покоління. Ось ц</w:t>
      </w:r>
      <w:r>
        <w:rPr>
          <w:rFonts w:hint="default" w:ascii="Times New Roman" w:hAnsi="Times New Roman" w:eastAsia="SimSun" w:cs="Times New Roman"/>
          <w:i w:val="0"/>
          <w:iCs w:val="0"/>
          <w:color w:val="000000"/>
          <w:sz w:val="28"/>
          <w:szCs w:val="28"/>
          <w:u w:val="none"/>
          <w:lang w:val="uk-UA"/>
        </w:rPr>
        <w:t>і</w:t>
      </w:r>
      <w:r>
        <w:rPr>
          <w:rFonts w:hint="default" w:ascii="Times New Roman" w:hAnsi="Times New Roman" w:eastAsia="SimSun" w:cs="Times New Roman"/>
          <w:i w:val="0"/>
          <w:iCs w:val="0"/>
          <w:color w:val="000000"/>
          <w:sz w:val="28"/>
          <w:szCs w:val="28"/>
          <w:u w:val="none"/>
        </w:rPr>
        <w:t xml:space="preserve"> </w:t>
      </w:r>
      <w:r>
        <w:rPr>
          <w:rFonts w:hint="default" w:ascii="Times New Roman" w:hAnsi="Times New Roman" w:eastAsia="SimSun" w:cs="Times New Roman"/>
          <w:i w:val="0"/>
          <w:iCs w:val="0"/>
          <w:color w:val="000000"/>
          <w:sz w:val="28"/>
          <w:szCs w:val="28"/>
          <w:u w:val="none"/>
          <w:lang w:val="uk-UA"/>
        </w:rPr>
        <w:t xml:space="preserve">сімейні реликвії </w:t>
      </w:r>
      <w:r>
        <w:rPr>
          <w:rFonts w:hint="default" w:ascii="Times New Roman" w:hAnsi="Times New Roman" w:eastAsia="SimSun" w:cs="Times New Roman"/>
          <w:i w:val="0"/>
          <w:iCs w:val="0"/>
          <w:color w:val="000000"/>
          <w:sz w:val="28"/>
          <w:szCs w:val="28"/>
          <w:u w:val="none"/>
        </w:rPr>
        <w:t>дійшл</w:t>
      </w:r>
      <w:r>
        <w:rPr>
          <w:rFonts w:hint="default" w:ascii="Times New Roman" w:hAnsi="Times New Roman" w:eastAsia="SimSun" w:cs="Times New Roman"/>
          <w:i w:val="0"/>
          <w:iCs w:val="0"/>
          <w:color w:val="000000"/>
          <w:sz w:val="28"/>
          <w:szCs w:val="28"/>
          <w:u w:val="none"/>
          <w:lang w:val="uk-UA"/>
        </w:rPr>
        <w:t>и</w:t>
      </w:r>
      <w:r>
        <w:rPr>
          <w:rFonts w:hint="default" w:ascii="Times New Roman" w:hAnsi="Times New Roman" w:eastAsia="SimSun" w:cs="Times New Roman"/>
          <w:i w:val="0"/>
          <w:iCs w:val="0"/>
          <w:color w:val="000000"/>
          <w:sz w:val="28"/>
          <w:szCs w:val="28"/>
          <w:u w:val="none"/>
        </w:rPr>
        <w:t xml:space="preserve"> і до мене.</w:t>
      </w:r>
    </w:p>
    <w:p>
      <w:pPr>
        <w:spacing w:beforeAutospacing="0" w:after="0" w:afterAutospacing="0" w:line="360" w:lineRule="auto"/>
        <w:ind w:left="0" w:firstLine="708" w:firstLineChars="0"/>
        <w:jc w:val="both"/>
        <w:rPr>
          <w:rFonts w:hint="default" w:ascii="Times New Roman" w:hAnsi="Times New Roman" w:eastAsia="auto 37.7268px 1.4" w:cs="Times New Roman"/>
          <w:caps w:val="0"/>
          <w:color w:val="000000"/>
          <w:sz w:val="28"/>
          <w:szCs w:val="28"/>
          <w:lang w:val="uk-UA"/>
        </w:rPr>
      </w:pPr>
      <w:r>
        <w:rPr>
          <w:rFonts w:hint="default" w:ascii="Times New Roman" w:hAnsi="Times New Roman" w:eastAsia="SimSun" w:cs="Times New Roman"/>
          <w:i w:val="0"/>
          <w:iCs w:val="0"/>
          <w:color w:val="000000"/>
          <w:sz w:val="28"/>
          <w:szCs w:val="28"/>
          <w:u w:val="none"/>
        </w:rPr>
        <w:t>В моїй родині макогін надавав змогу розвивати свої кулінарні навички та давав можливість покращити раціон свійських тварин. Бабуся полюбляє користуватися їм. Каже, що він куди комфортніше ніж сучасні аналоги.  Макогін потрібно періодично протирати чи мити від залишок попередніх спецій. Сушитися він повинен при кімнатній температурі на відкритому повітрі.</w:t>
      </w:r>
      <w:r>
        <w:rPr>
          <w:rFonts w:hint="default" w:ascii="Times New Roman" w:hAnsi="Times New Roman" w:eastAsia="SimSun" w:cs="Times New Roman"/>
          <w:i w:val="0"/>
          <w:iCs w:val="0"/>
          <w:color w:val="000000"/>
          <w:sz w:val="28"/>
          <w:szCs w:val="28"/>
          <w:u w:val="none"/>
          <w:lang w:val="uk-UA"/>
        </w:rPr>
        <w:t xml:space="preserve"> </w:t>
      </w:r>
      <w:r>
        <w:rPr>
          <w:rFonts w:hint="default" w:ascii="Times New Roman" w:hAnsi="Times New Roman" w:eastAsia="auto 37.7268px 1.4" w:cs="Times New Roman"/>
          <w:i w:val="0"/>
          <w:iCs w:val="0"/>
          <w:caps w:val="0"/>
          <w:color w:val="000000"/>
          <w:sz w:val="28"/>
          <w:szCs w:val="28"/>
          <w:u w:val="none"/>
        </w:rPr>
        <w:t xml:space="preserve">Глиняні миски </w:t>
      </w:r>
      <w:r>
        <w:rPr>
          <w:rFonts w:hint="default" w:ascii="Times New Roman" w:hAnsi="Times New Roman" w:eastAsia="auto 37.7268px 1.4" w:cs="Times New Roman"/>
          <w:i w:val="0"/>
          <w:iCs w:val="0"/>
          <w:caps w:val="0"/>
          <w:color w:val="000000"/>
          <w:sz w:val="28"/>
          <w:szCs w:val="28"/>
          <w:u w:val="none"/>
          <w:lang w:val="uk-UA"/>
        </w:rPr>
        <w:t xml:space="preserve">та глечики </w:t>
      </w:r>
      <w:r>
        <w:rPr>
          <w:rFonts w:hint="default" w:ascii="Times New Roman" w:hAnsi="Times New Roman" w:eastAsia="auto 37.7268px 1.4" w:cs="Times New Roman"/>
          <w:i w:val="0"/>
          <w:iCs w:val="0"/>
          <w:caps w:val="0"/>
          <w:color w:val="000000"/>
          <w:sz w:val="28"/>
          <w:szCs w:val="28"/>
          <w:u w:val="none"/>
        </w:rPr>
        <w:t>дуже добре підходят для сервірування столу на національні свята. Вони гарно пасують з галушками, пиріжками чи варениками зі сметаною. Ми використовуємо їх, щоб прикрасити наш святковий стіл та додати національний колорит.</w:t>
      </w:r>
      <w:r>
        <w:rPr>
          <w:rFonts w:hint="default" w:ascii="Times New Roman" w:hAnsi="Times New Roman" w:eastAsia="auto 37.7268px 1.4" w:cs="Times New Roman"/>
          <w:i w:val="0"/>
          <w:iCs w:val="0"/>
          <w:caps w:val="0"/>
          <w:color w:val="000000"/>
          <w:sz w:val="28"/>
          <w:szCs w:val="28"/>
          <w:u w:val="none"/>
          <w:lang w:val="uk-UA"/>
        </w:rPr>
        <w:t xml:space="preserve"> </w:t>
      </w:r>
    </w:p>
    <w:p>
      <w:pPr>
        <w:pStyle w:val="4"/>
        <w:keepNext w:val="0"/>
        <w:keepLines w:val="0"/>
        <w:widowControl/>
        <w:suppressLineNumbers w:val="0"/>
        <w:spacing w:before="0" w:beforeAutospacing="0" w:after="0" w:afterAutospacing="0" w:line="360" w:lineRule="auto"/>
        <w:ind w:left="0" w:right="0" w:firstLine="708" w:firstLineChars="0"/>
        <w:jc w:val="both"/>
        <w:rPr>
          <w:rFonts w:hint="default" w:ascii="Times New Roman" w:hAnsi="Times New Roman" w:eastAsia="auto 37.7268px 1.4" w:cs="Times New Roman"/>
          <w:caps w:val="0"/>
          <w:color w:val="000000"/>
          <w:sz w:val="28"/>
          <w:szCs w:val="28"/>
        </w:rPr>
      </w:pPr>
      <w:r>
        <w:rPr>
          <w:rFonts w:hint="default" w:ascii="Times New Roman" w:hAnsi="Times New Roman" w:eastAsia="auto 37.7268px 1.4" w:cs="Times New Roman"/>
          <w:i w:val="0"/>
          <w:iCs w:val="0"/>
          <w:caps w:val="0"/>
          <w:color w:val="000000"/>
          <w:sz w:val="28"/>
          <w:szCs w:val="28"/>
          <w:u w:val="none"/>
        </w:rPr>
        <w:t xml:space="preserve">Після використання миски </w:t>
      </w:r>
      <w:r>
        <w:rPr>
          <w:rFonts w:hint="default" w:ascii="Times New Roman" w:hAnsi="Times New Roman" w:eastAsia="auto 37.7268px 1.4" w:cs="Times New Roman"/>
          <w:i w:val="0"/>
          <w:iCs w:val="0"/>
          <w:caps w:val="0"/>
          <w:color w:val="000000"/>
          <w:sz w:val="28"/>
          <w:szCs w:val="28"/>
          <w:u w:val="none"/>
          <w:lang w:val="uk-UA"/>
        </w:rPr>
        <w:t xml:space="preserve">та глечик </w:t>
      </w:r>
      <w:r>
        <w:rPr>
          <w:rFonts w:hint="default" w:ascii="Times New Roman" w:hAnsi="Times New Roman" w:eastAsia="auto 37.7268px 1.4" w:cs="Times New Roman"/>
          <w:i w:val="0"/>
          <w:iCs w:val="0"/>
          <w:caps w:val="0"/>
          <w:color w:val="000000"/>
          <w:sz w:val="28"/>
          <w:szCs w:val="28"/>
          <w:u w:val="none"/>
        </w:rPr>
        <w:t xml:space="preserve">треба промити м'ягкою губкою. Це потрібно робити обережно, щоб не пошкодити структуру мисок. Далі можемо залишити їх сушитися або витерти рушником. </w:t>
      </w:r>
    </w:p>
    <w:p>
      <w:pPr>
        <w:pStyle w:val="4"/>
        <w:keepNext w:val="0"/>
        <w:keepLines w:val="0"/>
        <w:widowControl/>
        <w:suppressLineNumbers w:val="0"/>
        <w:spacing w:before="0" w:beforeAutospacing="0" w:after="0" w:afterAutospacing="0" w:line="360" w:lineRule="auto"/>
        <w:ind w:left="0" w:right="0" w:firstLine="708" w:firstLineChars="0"/>
        <w:jc w:val="both"/>
        <w:rPr>
          <w:rFonts w:hint="default" w:ascii="Times New Roman" w:hAnsi="Times New Roman" w:eastAsia="auto 42.6665px 1.4" w:cs="Times New Roman"/>
          <w:caps w:val="0"/>
          <w:color w:val="000000"/>
          <w:sz w:val="28"/>
          <w:szCs w:val="28"/>
        </w:rPr>
      </w:pPr>
      <w:r>
        <w:rPr>
          <w:rFonts w:hint="default" w:ascii="Times New Roman" w:hAnsi="Times New Roman" w:eastAsia="auto 42.6665px 1.4" w:cs="Times New Roman"/>
          <w:i w:val="0"/>
          <w:iCs w:val="0"/>
          <w:caps w:val="0"/>
          <w:color w:val="000000"/>
          <w:sz w:val="28"/>
          <w:szCs w:val="28"/>
          <w:u w:val="none"/>
        </w:rPr>
        <w:t>Отже, в кожній родині є своя історія. Багато хто має сімейні реліквії, які отримали від своїх батьків та потім передадуть своїм дітям. Кожна річ, яку передають таким чином, не тільки дає нам змогу краще зрозуміти життя своїх предків, але й проникнутися відчуттями гордості за українську культуру.</w:t>
      </w:r>
      <w:r>
        <w:rPr>
          <w:rFonts w:hint="default" w:ascii="Times New Roman" w:hAnsi="Times New Roman" w:eastAsia="auto 42.6665px 1.4" w:cs="Times New Roman"/>
          <w:i w:val="0"/>
          <w:iCs w:val="0"/>
          <w:caps w:val="0"/>
          <w:color w:val="000000"/>
          <w:sz w:val="28"/>
          <w:szCs w:val="28"/>
          <w:u w:val="none"/>
          <w:lang w:val="uk-UA"/>
        </w:rPr>
        <w:t xml:space="preserve"> </w:t>
      </w:r>
      <w:r>
        <w:rPr>
          <w:rFonts w:hint="default" w:ascii="Times New Roman" w:hAnsi="Times New Roman" w:eastAsia="auto 42.6665px 1.4" w:cs="Times New Roman"/>
          <w:i w:val="0"/>
          <w:iCs w:val="0"/>
          <w:caps w:val="0"/>
          <w:color w:val="000000"/>
          <w:sz w:val="28"/>
          <w:szCs w:val="28"/>
          <w:u w:val="none"/>
        </w:rPr>
        <w:t>Люди, передаючи якийсь предмет, залишають пам'ять після себе, Це важливо для того, щоб зовсім не "зникнути" з історії свого народу та родини.</w:t>
      </w:r>
      <w:bookmarkStart w:id="0" w:name="_GoBack"/>
      <w:bookmarkEnd w:id="0"/>
    </w:p>
    <w:sectPr>
      <w:pgSz w:w="11906" w:h="16838"/>
      <w:pgMar w:top="1134" w:right="850" w:bottom="1134" w:left="1701"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uto 47.9999px 1.4">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Black">
    <w:panose1 w:val="020B0A02040204020203"/>
    <w:charset w:val="00"/>
    <w:family w:val="auto"/>
    <w:pitch w:val="default"/>
    <w:sig w:usb0="E00002FF" w:usb1="4000E47F" w:usb2="00000021" w:usb3="00000000" w:csb0="2000019F" w:csb1="00000000"/>
  </w:font>
  <w:font w:name="Segoe Script">
    <w:panose1 w:val="030B0504020000000003"/>
    <w:charset w:val="00"/>
    <w:family w:val="auto"/>
    <w:pitch w:val="default"/>
    <w:sig w:usb0="0000028F" w:usb1="00000000" w:usb2="00000000" w:usb3="00000000" w:csb0="0000009F" w:csb1="00000000"/>
  </w:font>
  <w:font w:name="Rockwell Extra Bold">
    <w:panose1 w:val="02060903040505020403"/>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MS Reference Sans Serif">
    <w:panose1 w:val="020B0604030504040204"/>
    <w:charset w:val="00"/>
    <w:family w:val="auto"/>
    <w:pitch w:val="default"/>
    <w:sig w:usb0="00000287" w:usb1="00000000" w:usb2="00000000" w:usb3="00000000" w:csb0="2000019F" w:csb1="00000000"/>
  </w:font>
  <w:font w:name="Nirmala UI">
    <w:panose1 w:val="020B0502040204020203"/>
    <w:charset w:val="00"/>
    <w:family w:val="auto"/>
    <w:pitch w:val="default"/>
    <w:sig w:usb0="80FF8023" w:usb1="0200004A" w:usb2="00000200" w:usb3="00040000" w:csb0="00000001" w:csb1="00000000"/>
  </w:font>
  <w:font w:name="Onyx">
    <w:panose1 w:val="04050602080702020203"/>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OCR A Extended">
    <w:panose1 w:val="02010509020102010303"/>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200004A" w:usb2="00000200" w:usb3="00040000" w:csb0="00000001" w:csb1="00000000"/>
  </w:font>
  <w:font w:name="Monotype Corsiva">
    <w:panose1 w:val="03010101010201010101"/>
    <w:charset w:val="00"/>
    <w:family w:val="auto"/>
    <w:pitch w:val="default"/>
    <w:sig w:usb0="00000287" w:usb1="00000000" w:usb2="00000000" w:usb3="00000000" w:csb0="2000009F" w:csb1="DFD7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JhengHei UI Light">
    <w:panose1 w:val="020B0304030504040204"/>
    <w:charset w:val="88"/>
    <w:family w:val="auto"/>
    <w:pitch w:val="default"/>
    <w:sig w:usb0="800002A7" w:usb1="28CF4400" w:usb2="00000016" w:usb3="00000000" w:csb0="00100009" w:csb1="00000000"/>
  </w:font>
  <w:font w:name="auto 37.7268px 1.4">
    <w:altName w:val="Segoe Print"/>
    <w:panose1 w:val="00000000000000000000"/>
    <w:charset w:val="00"/>
    <w:family w:val="auto"/>
    <w:pitch w:val="default"/>
    <w:sig w:usb0="00000000" w:usb1="00000000" w:usb2="00000000" w:usb3="00000000" w:csb0="00000000" w:csb1="00000000"/>
  </w:font>
  <w:font w:name="auto 37.3333px 1.4">
    <w:altName w:val="Segoe Print"/>
    <w:panose1 w:val="00000000000000000000"/>
    <w:charset w:val="00"/>
    <w:family w:val="auto"/>
    <w:pitch w:val="default"/>
    <w:sig w:usb0="00000000" w:usb1="00000000" w:usb2="00000000" w:usb3="00000000" w:csb0="00000000" w:csb1="00000000"/>
  </w:font>
  <w:font w:name="auto 42.6665px 1.4">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C"/>
    <w:rsid w:val="00064B37"/>
    <w:rsid w:val="0012614C"/>
    <w:rsid w:val="001839E2"/>
    <w:rsid w:val="003010BA"/>
    <w:rsid w:val="003D70F2"/>
    <w:rsid w:val="00556A57"/>
    <w:rsid w:val="006B3E01"/>
    <w:rsid w:val="006E0BB8"/>
    <w:rsid w:val="00776C6C"/>
    <w:rsid w:val="00881E08"/>
    <w:rsid w:val="008E69B7"/>
    <w:rsid w:val="009A7C94"/>
    <w:rsid w:val="009E744A"/>
    <w:rsid w:val="00A129CF"/>
    <w:rsid w:val="00BD3A79"/>
    <w:rsid w:val="00C310C0"/>
    <w:rsid w:val="00CB3FCC"/>
    <w:rsid w:val="00CD7911"/>
    <w:rsid w:val="00CF51EC"/>
    <w:rsid w:val="00D730BB"/>
    <w:rsid w:val="00EC583F"/>
    <w:rsid w:val="00F04EC7"/>
    <w:rsid w:val="00FB1566"/>
    <w:rsid w:val="2C134A8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kern w:val="0"/>
      <w:sz w:val="22"/>
      <w:szCs w:val="22"/>
      <w:lang w:val="uk-UA" w:eastAsia="en-US" w:bidi="ar-SA"/>
      <w14:ligatures w14:val="none"/>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customStyle="1" w:styleId="5">
    <w:name w:val="rvps12"/>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2544</Words>
  <Characters>1451</Characters>
  <Lines>12</Lines>
  <Paragraphs>7</Paragraphs>
  <TotalTime>42</TotalTime>
  <ScaleCrop>false</ScaleCrop>
  <LinksUpToDate>false</LinksUpToDate>
  <CharactersWithSpaces>3988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2023-04-20T17:11:00Z</dcterms:created>
  <dc:creator>Кирило Мосійчук</dc:creator>
  <cp:lastModifiedBy>Admin</cp:lastModifiedBy>
  <dcterms:modified xsi:type="dcterms:W3CDTF">2023-04-23T22:25:56Z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780AC53A41214BC2A9DAABB6E2DDCF31</vt:lpwstr>
  </property>
</Properties>
</file>