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7D" w:rsidRPr="004F7AD6" w:rsidRDefault="004F7AD6" w:rsidP="00E45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A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прое</w:t>
      </w:r>
      <w:r w:rsidR="00E4507D" w:rsidRPr="004F7A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кту:</w:t>
      </w:r>
      <w:r w:rsidR="00E4507D"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Сімейний оберіг </w:t>
      </w:r>
    </w:p>
    <w:p w:rsidR="00E4507D" w:rsidRPr="004F7AD6" w:rsidRDefault="00E4507D" w:rsidP="00E45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A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Автор:</w:t>
      </w:r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Корбова Катерина Іллівна </w:t>
      </w:r>
    </w:p>
    <w:p w:rsidR="00E4507D" w:rsidRPr="004F7AD6" w:rsidRDefault="00E4507D" w:rsidP="00E4507D">
      <w:pPr>
        <w:pStyle w:val="a3"/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F7A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Навчальний заклад: </w:t>
      </w:r>
      <w:r w:rsidRPr="004F7AD6">
        <w:rPr>
          <w:rFonts w:ascii="Times New Roman" w:hAnsi="Times New Roman" w:cs="Times New Roman"/>
          <w:noProof/>
          <w:sz w:val="28"/>
          <w:szCs w:val="28"/>
          <w:lang w:val="uk-UA"/>
        </w:rPr>
        <w:t>Дмитрівський ліцей з дошкільним відділенням,</w:t>
      </w:r>
    </w:p>
    <w:p w:rsidR="00E4507D" w:rsidRPr="004F7AD6" w:rsidRDefault="00E4507D" w:rsidP="00E4507D">
      <w:pPr>
        <w:pStyle w:val="a3"/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F7AD6">
        <w:rPr>
          <w:rFonts w:ascii="Times New Roman" w:hAnsi="Times New Roman" w:cs="Times New Roman"/>
          <w:noProof/>
          <w:sz w:val="28"/>
          <w:szCs w:val="28"/>
          <w:lang w:val="uk-UA"/>
        </w:rPr>
        <w:t>початковою школою та гімназією ім. С. С. Курогло Городненської сільської ради Болградського району Одеської області</w:t>
      </w:r>
    </w:p>
    <w:p w:rsidR="00E4507D" w:rsidRPr="004F7AD6" w:rsidRDefault="00E4507D" w:rsidP="00E45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A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Клас </w:t>
      </w:r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</w:p>
    <w:p w:rsidR="00E4507D" w:rsidRPr="004F7AD6" w:rsidRDefault="00E4507D" w:rsidP="00E45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Городненське</w:t>
      </w:r>
      <w:proofErr w:type="spellEnd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територіальне відділення МАН </w:t>
      </w:r>
    </w:p>
    <w:p w:rsidR="00E4507D" w:rsidRPr="004F7AD6" w:rsidRDefault="00E4507D" w:rsidP="00E45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A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населеного пункту</w:t>
      </w:r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Дмитрівка</w:t>
      </w:r>
      <w:proofErr w:type="spellEnd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Болградського району Одеської обл.</w:t>
      </w:r>
    </w:p>
    <w:p w:rsidR="00E4507D" w:rsidRPr="004F7AD6" w:rsidRDefault="00E4507D" w:rsidP="00E450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7A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Керівники:  </w:t>
      </w:r>
      <w:proofErr w:type="spellStart"/>
      <w:r w:rsidRPr="004F7A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Терзі</w:t>
      </w:r>
      <w:proofErr w:type="spellEnd"/>
      <w:r w:rsidRPr="004F7A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Тамара Олексіївна, учитель історії, асистент учителя</w:t>
      </w:r>
    </w:p>
    <w:p w:rsidR="00E4507D" w:rsidRPr="004F7AD6" w:rsidRDefault="00E4507D" w:rsidP="00E45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F7A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Кисса</w:t>
      </w:r>
      <w:proofErr w:type="spellEnd"/>
      <w:r w:rsidRPr="004F7A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Валентина Георгіївна, вчитель початкової школи</w:t>
      </w:r>
    </w:p>
    <w:p w:rsidR="00E3259D" w:rsidRDefault="00E4507D" w:rsidP="00E45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A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дослідження:</w:t>
      </w:r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дослідити</w:t>
      </w:r>
      <w:r w:rsidR="00E32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цінність національного рушника.</w:t>
      </w:r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259D" w:rsidRPr="004F7AD6" w:rsidRDefault="00E4507D" w:rsidP="00E325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дослідження:</w:t>
      </w:r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2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ознайомитися з науковою літературою, </w:t>
      </w:r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описати історію </w:t>
      </w:r>
      <w:r w:rsidR="00E32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національного рушника</w:t>
      </w:r>
      <w:r w:rsidR="00B85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розкрити його значення у</w:t>
      </w:r>
      <w:r w:rsidR="00E3259D" w:rsidRPr="004F7AD6">
        <w:rPr>
          <w:rFonts w:ascii="Times New Roman" w:hAnsi="Times New Roman" w:cs="Times New Roman"/>
          <w:sz w:val="28"/>
          <w:szCs w:val="28"/>
          <w:lang w:val="uk-UA"/>
        </w:rPr>
        <w:t xml:space="preserve"> важливих для життєвого циклу людини обрядах. </w:t>
      </w:r>
    </w:p>
    <w:p w:rsidR="00E4507D" w:rsidRDefault="00E4507D" w:rsidP="00E45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A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 дослідження:</w:t>
      </w:r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національний рушник (</w:t>
      </w:r>
      <w:proofErr w:type="spellStart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бюрюнджюк</w:t>
      </w:r>
      <w:proofErr w:type="spellEnd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пешкірі</w:t>
      </w:r>
      <w:proofErr w:type="spellEnd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85EBF" w:rsidRPr="00B85EBF" w:rsidRDefault="00B85EBF" w:rsidP="00E45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</w:t>
      </w:r>
      <w:r w:rsidRPr="004F7A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 дослідження: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мешканці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Болградського району.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F7AD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Бессарабію</w:t>
      </w:r>
      <w:r w:rsidR="00B85EB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гагаузи переселилися з Балкан. В</w:t>
      </w:r>
      <w:r w:rsidRPr="004F7AD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они несли у своїй пам'яті та душі безцінний тягар: вірність звичаям та традиціям предків, повага та любов до культури свого народу.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Чи займалися наші пращури у Балканах шовківництвом – невідомо.  Але, у другій половині минулого століття, саме з шовку ткали рушники-обереги (</w:t>
      </w:r>
      <w:proofErr w:type="spellStart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бюрюнджюк</w:t>
      </w:r>
      <w:proofErr w:type="spellEnd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пешкірі</w:t>
      </w:r>
      <w:proofErr w:type="spellEnd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фарбували їх у жовтий колір.   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Жовтий колір є символом добробуту, достатку та мудрості.      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відміну від рушників-оберегів інших народів, гагаузькі рушники </w:t>
      </w:r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бюрюнджюк</w:t>
      </w:r>
      <w:proofErr w:type="spellEnd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пешкірі</w:t>
      </w:r>
      <w:proofErr w:type="spellEnd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вишиті, а ткані.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Кожна дівчина, ще будучи в підлітковому віці, приступала до приготування рушників, як невід'ємної частини свого приданого. 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рушнику знаходили відображення дівчачої думки, почуття і мрії про щасливу долю. 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Цінність рушників </w:t>
      </w:r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бюрюнджюк</w:t>
      </w:r>
      <w:proofErr w:type="spellEnd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пешкірі</w:t>
      </w:r>
      <w:proofErr w:type="spellEnd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в орнаменті, а в насиченості, в розмірах та кількості малюнків, у охайності їх «виконання».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Особливим значенням споконвіку наділяли рушники на </w:t>
      </w:r>
      <w:proofErr w:type="spellStart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передвесільні</w:t>
      </w:r>
      <w:proofErr w:type="spellEnd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обряди (</w:t>
      </w:r>
      <w:proofErr w:type="spellStart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года</w:t>
      </w:r>
      <w:proofErr w:type="spellEnd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) так і на весілля –</w:t>
      </w:r>
      <w:r w:rsidRPr="004F7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один з </w:t>
      </w:r>
      <w:proofErr w:type="spellStart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найважливих</w:t>
      </w:r>
      <w:proofErr w:type="spellEnd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атрибутів даних подій. 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Згідно з традицією весільних рушників повинно було бути багато, не менше п'ятнадцяти, а часто – і того більше.</w:t>
      </w:r>
      <w:r w:rsidRPr="004F7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Ними перев’язували чоловіків під час заручин, </w:t>
      </w:r>
      <w:r w:rsidRPr="004F7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родичів нареченого під час обряду «</w:t>
      </w:r>
      <w:proofErr w:type="spellStart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года</w:t>
      </w:r>
      <w:proofErr w:type="spellEnd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». 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Кольорові нитки для орнаментів та малюнків купляли, тому дівчата з бідних сімей ткали рушники без орнаментів.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Рушники для свекра відрізнялись насиченими кольорами та кількістю малюнків. 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Рушник входив до самої «годи» (атрибут </w:t>
      </w:r>
      <w:proofErr w:type="spellStart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передвесільного</w:t>
      </w:r>
      <w:proofErr w:type="spellEnd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обряду «</w:t>
      </w:r>
      <w:proofErr w:type="spellStart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года</w:t>
      </w:r>
      <w:proofErr w:type="spellEnd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»). </w:t>
      </w:r>
      <w:proofErr w:type="spellStart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Года</w:t>
      </w:r>
      <w:proofErr w:type="spellEnd"/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(атрибут) – це підніс з калачем у згортку, під двома довгими рушниками </w:t>
      </w:r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бюрюнджюк</w:t>
      </w:r>
      <w:proofErr w:type="spellEnd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пешкірі</w:t>
      </w:r>
      <w:proofErr w:type="spellEnd"/>
      <w:r w:rsidRPr="004F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 рушники клали чотири хустки (басма), сорочку нареченого, а також дві маленькі хустинки </w:t>
      </w:r>
      <w:r w:rsidR="00E3259D">
        <w:rPr>
          <w:rFonts w:ascii="Times New Roman" w:hAnsi="Times New Roman" w:cs="Times New Roman"/>
          <w:bCs/>
          <w:sz w:val="28"/>
          <w:szCs w:val="28"/>
          <w:lang w:val="uk-UA"/>
        </w:rPr>
        <w:t>з орнаментованими краями.</w:t>
      </w: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D6">
        <w:rPr>
          <w:rFonts w:ascii="Times New Roman" w:hAnsi="Times New Roman" w:cs="Times New Roman"/>
          <w:bCs/>
          <w:sz w:val="28"/>
          <w:szCs w:val="28"/>
          <w:lang w:val="uk-UA"/>
        </w:rPr>
        <w:t>Головний атрибут гагаузького весілля – байрак – виготовляли з рушника, пришитого червоними нитками до посоху,  увінчаного яблуком та гілочками м’яти. Рушник для весільного прапора (байрак) відрізнявся багатством орнаментів та розміром.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F7AD6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 w:rsidRPr="004F7AD6">
        <w:rPr>
          <w:lang w:val="uk-UA"/>
        </w:rPr>
        <w:t xml:space="preserve"> </w:t>
      </w:r>
      <w:r w:rsidRPr="004F7AD6">
        <w:rPr>
          <w:rFonts w:ascii="Times New Roman" w:hAnsi="Times New Roman" w:cs="Times New Roman"/>
          <w:sz w:val="28"/>
          <w:szCs w:val="28"/>
          <w:lang w:val="uk-UA"/>
        </w:rPr>
        <w:t>рушники (</w:t>
      </w:r>
      <w:proofErr w:type="spellStart"/>
      <w:r w:rsidRPr="004F7AD6">
        <w:rPr>
          <w:rFonts w:ascii="Times New Roman" w:hAnsi="Times New Roman" w:cs="Times New Roman"/>
          <w:sz w:val="28"/>
          <w:szCs w:val="28"/>
          <w:lang w:val="uk-UA"/>
        </w:rPr>
        <w:t>бюрюнджюк</w:t>
      </w:r>
      <w:proofErr w:type="spellEnd"/>
      <w:r w:rsidRPr="004F7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7AD6">
        <w:rPr>
          <w:rFonts w:ascii="Times New Roman" w:hAnsi="Times New Roman" w:cs="Times New Roman"/>
          <w:sz w:val="28"/>
          <w:szCs w:val="28"/>
          <w:lang w:val="uk-UA"/>
        </w:rPr>
        <w:t>пешкірі</w:t>
      </w:r>
      <w:proofErr w:type="spellEnd"/>
      <w:r w:rsidRPr="004F7AD6">
        <w:rPr>
          <w:rFonts w:ascii="Times New Roman" w:hAnsi="Times New Roman" w:cs="Times New Roman"/>
          <w:sz w:val="28"/>
          <w:szCs w:val="28"/>
          <w:lang w:val="uk-UA"/>
        </w:rPr>
        <w:t>) – невід’ємний атрибут матеріальної культ</w:t>
      </w:r>
      <w:r w:rsidR="00B85EBF">
        <w:rPr>
          <w:rFonts w:ascii="Times New Roman" w:hAnsi="Times New Roman" w:cs="Times New Roman"/>
          <w:sz w:val="28"/>
          <w:szCs w:val="28"/>
          <w:lang w:val="uk-UA"/>
        </w:rPr>
        <w:t>ури народу. Вони присутні у</w:t>
      </w:r>
      <w:r w:rsidRPr="004F7AD6">
        <w:rPr>
          <w:rFonts w:ascii="Times New Roman" w:hAnsi="Times New Roman" w:cs="Times New Roman"/>
          <w:sz w:val="28"/>
          <w:szCs w:val="28"/>
          <w:lang w:val="uk-UA"/>
        </w:rPr>
        <w:t xml:space="preserve"> важливих для життєвого циклу людини обрядах. </w:t>
      </w:r>
    </w:p>
    <w:p w:rsidR="00E4507D" w:rsidRPr="004F7AD6" w:rsidRDefault="00E4507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AD6">
        <w:rPr>
          <w:rFonts w:ascii="Times New Roman" w:hAnsi="Times New Roman" w:cs="Times New Roman"/>
          <w:sz w:val="28"/>
          <w:szCs w:val="28"/>
          <w:lang w:val="uk-UA"/>
        </w:rPr>
        <w:t xml:space="preserve">Як атрибути, вони несуть певне сакральне та смислове навантаження, виконуючи таким чином, не лише побутову функцію, але й духовну.                         Не зважаючи на те, що використання національних  атрибутів зменшилося, що пов’язано з занепаданням традицій,  спрощенням обрядів. </w:t>
      </w:r>
      <w:r w:rsidR="004F7AD6">
        <w:rPr>
          <w:rFonts w:ascii="Times New Roman" w:hAnsi="Times New Roman" w:cs="Times New Roman"/>
          <w:sz w:val="28"/>
          <w:szCs w:val="28"/>
          <w:lang w:val="uk-UA"/>
        </w:rPr>
        <w:t>Але в</w:t>
      </w:r>
      <w:r w:rsidRPr="004F7AD6">
        <w:rPr>
          <w:rFonts w:ascii="Times New Roman" w:hAnsi="Times New Roman" w:cs="Times New Roman"/>
          <w:sz w:val="28"/>
          <w:szCs w:val="28"/>
          <w:lang w:val="uk-UA"/>
        </w:rPr>
        <w:t xml:space="preserve">они не втратили свого місця та значення у сімейній обрядовості. </w:t>
      </w:r>
    </w:p>
    <w:p w:rsidR="00E4507D" w:rsidRPr="004F7AD6" w:rsidRDefault="00E3259D" w:rsidP="00E450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Елементи новизни у тому, що ніде не має наукових даних, що саме з шовкових ниток</w:t>
      </w:r>
      <w:r w:rsidR="00E4507D" w:rsidRPr="004F7AD6">
        <w:rPr>
          <w:rFonts w:ascii="Times New Roman" w:hAnsi="Times New Roman" w:cs="Times New Roman"/>
          <w:sz w:val="28"/>
          <w:szCs w:val="28"/>
          <w:lang w:val="uk-UA"/>
        </w:rPr>
        <w:t xml:space="preserve"> ткали рушники (</w:t>
      </w:r>
      <w:proofErr w:type="spellStart"/>
      <w:r w:rsidR="00E4507D" w:rsidRPr="004F7AD6">
        <w:rPr>
          <w:rFonts w:ascii="Times New Roman" w:hAnsi="Times New Roman" w:cs="Times New Roman"/>
          <w:sz w:val="28"/>
          <w:szCs w:val="28"/>
          <w:lang w:val="uk-UA"/>
        </w:rPr>
        <w:t>бюрюнджюк</w:t>
      </w:r>
      <w:proofErr w:type="spellEnd"/>
      <w:r w:rsidR="00E4507D" w:rsidRPr="004F7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507D" w:rsidRPr="004F7AD6">
        <w:rPr>
          <w:rFonts w:ascii="Times New Roman" w:hAnsi="Times New Roman" w:cs="Times New Roman"/>
          <w:sz w:val="28"/>
          <w:szCs w:val="28"/>
          <w:lang w:val="uk-UA"/>
        </w:rPr>
        <w:t>пешкірі</w:t>
      </w:r>
      <w:proofErr w:type="spellEnd"/>
      <w:r w:rsidR="00E4507D" w:rsidRPr="004F7AD6">
        <w:rPr>
          <w:rFonts w:ascii="Times New Roman" w:hAnsi="Times New Roman" w:cs="Times New Roman"/>
          <w:sz w:val="28"/>
          <w:szCs w:val="28"/>
          <w:lang w:val="uk-UA"/>
        </w:rPr>
        <w:t xml:space="preserve">) і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E4507D" w:rsidRPr="004F7AD6">
        <w:rPr>
          <w:rFonts w:ascii="Times New Roman" w:hAnsi="Times New Roman" w:cs="Times New Roman"/>
          <w:sz w:val="28"/>
          <w:szCs w:val="28"/>
          <w:lang w:val="uk-UA"/>
        </w:rPr>
        <w:t>фарбували.</w:t>
      </w:r>
      <w:bookmarkEnd w:id="0"/>
    </w:p>
    <w:sectPr w:rsidR="00E4507D" w:rsidRPr="004F7AD6" w:rsidSect="003215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7D"/>
    <w:rsid w:val="00062B98"/>
    <w:rsid w:val="00321557"/>
    <w:rsid w:val="004F7AD6"/>
    <w:rsid w:val="0083575A"/>
    <w:rsid w:val="00B85EBF"/>
    <w:rsid w:val="00D26D3C"/>
    <w:rsid w:val="00E3259D"/>
    <w:rsid w:val="00E4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13D1F-44BE-4057-A5BA-74E9A882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2023-04-18T23:27:00Z</dcterms:created>
  <dcterms:modified xsi:type="dcterms:W3CDTF">2023-04-19T07:07:00Z</dcterms:modified>
</cp:coreProperties>
</file>