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C3" w:rsidRPr="0078205F" w:rsidRDefault="002771C3" w:rsidP="0078205F">
      <w:pPr>
        <w:keepNext/>
        <w:spacing w:after="0"/>
        <w:contextualSpacing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78205F" w:rsidRDefault="002771C3" w:rsidP="0078205F">
      <w:pPr>
        <w:keepNext/>
        <w:spacing w:after="0"/>
        <w:ind w:left="-142"/>
        <w:contextualSpacing/>
        <w:jc w:val="center"/>
        <w:outlineLvl w:val="0"/>
        <w:rPr>
          <w:rFonts w:ascii="Times New Roman" w:eastAsia="Times New Roman" w:hAnsi="Times New Roman"/>
          <w:spacing w:val="-2"/>
          <w:kern w:val="28"/>
          <w:sz w:val="28"/>
          <w:szCs w:val="28"/>
          <w:lang w:val="uk-UA" w:eastAsia="ru-RU"/>
        </w:rPr>
      </w:pPr>
      <w:r w:rsidRPr="00300E7D">
        <w:rPr>
          <w:rFonts w:ascii="Times New Roman" w:hAnsi="Times New Roman"/>
          <w:sz w:val="28"/>
          <w:szCs w:val="28"/>
          <w:lang w:val="uk-UA"/>
        </w:rPr>
        <w:t>"</w:t>
      </w:r>
      <w:proofErr w:type="spellStart"/>
      <w:r w:rsidRPr="00300E7D">
        <w:rPr>
          <w:rFonts w:ascii="Times New Roman" w:hAnsi="Times New Roman"/>
          <w:sz w:val="28"/>
          <w:szCs w:val="28"/>
          <w:lang w:val="uk-UA"/>
        </w:rPr>
        <w:t>МАН-Юніор</w:t>
      </w:r>
      <w:proofErr w:type="spellEnd"/>
      <w:r w:rsidRPr="00300E7D">
        <w:rPr>
          <w:rFonts w:ascii="Times New Roman" w:hAnsi="Times New Roman"/>
          <w:sz w:val="28"/>
          <w:szCs w:val="28"/>
          <w:lang w:val="uk-UA"/>
        </w:rPr>
        <w:t xml:space="preserve"> Дослідник"</w:t>
      </w:r>
      <w:r w:rsidRPr="00300E7D">
        <w:rPr>
          <w:rFonts w:ascii="Times New Roman" w:eastAsia="Times New Roman" w:hAnsi="Times New Roman"/>
          <w:spacing w:val="-2"/>
          <w:kern w:val="28"/>
          <w:sz w:val="28"/>
          <w:szCs w:val="28"/>
          <w:lang w:val="uk-UA" w:eastAsia="ru-RU"/>
        </w:rPr>
        <w:t xml:space="preserve"> </w:t>
      </w:r>
    </w:p>
    <w:p w:rsidR="002771C3" w:rsidRPr="00641675" w:rsidRDefault="00300E7D" w:rsidP="0078205F">
      <w:pPr>
        <w:keepNext/>
        <w:spacing w:after="0"/>
        <w:ind w:left="-142"/>
        <w:contextualSpacing/>
        <w:jc w:val="center"/>
        <w:outlineLvl w:val="0"/>
        <w:rPr>
          <w:rFonts w:ascii="Times New Roman" w:eastAsia="Times New Roman" w:hAnsi="Times New Roman"/>
          <w:b/>
          <w:spacing w:val="-2"/>
          <w:kern w:val="28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pacing w:val="-2"/>
          <w:kern w:val="28"/>
          <w:sz w:val="28"/>
          <w:szCs w:val="28"/>
          <w:lang w:val="uk-UA" w:eastAsia="ru-RU"/>
        </w:rPr>
        <w:t>Номінація «</w:t>
      </w:r>
      <w:proofErr w:type="spellStart"/>
      <w:r>
        <w:rPr>
          <w:rFonts w:ascii="Times New Roman" w:eastAsia="Times New Roman" w:hAnsi="Times New Roman"/>
          <w:b/>
          <w:spacing w:val="-2"/>
          <w:kern w:val="28"/>
          <w:sz w:val="28"/>
          <w:szCs w:val="28"/>
          <w:lang w:val="uk-UA" w:eastAsia="ru-RU"/>
        </w:rPr>
        <w:t>Істоик-Юніор</w:t>
      </w:r>
      <w:proofErr w:type="spellEnd"/>
      <w:r>
        <w:rPr>
          <w:rFonts w:ascii="Times New Roman" w:eastAsia="Times New Roman" w:hAnsi="Times New Roman"/>
          <w:b/>
          <w:spacing w:val="-2"/>
          <w:kern w:val="28"/>
          <w:sz w:val="28"/>
          <w:szCs w:val="28"/>
          <w:lang w:val="uk-UA" w:eastAsia="ru-RU"/>
        </w:rPr>
        <w:t>»</w:t>
      </w:r>
    </w:p>
    <w:p w:rsidR="002771C3" w:rsidRPr="0078205F" w:rsidRDefault="00BC0D22" w:rsidP="002771C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-476197</wp:posOffset>
            </wp:positionH>
            <wp:positionV relativeFrom="paragraph">
              <wp:posOffset>316865</wp:posOffset>
            </wp:positionV>
            <wp:extent cx="1292913" cy="1756410"/>
            <wp:effectExtent l="0" t="19050" r="2487" b="53340"/>
            <wp:wrapNone/>
            <wp:docPr id="1" name="Рисунок 0" descr="є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єва.jpeg"/>
                    <pic:cNvPicPr/>
                  </pic:nvPicPr>
                  <pic:blipFill>
                    <a:blip r:embed="rId6" cstate="print"/>
                    <a:srcRect t="25932" r="-7455" b="6462"/>
                    <a:stretch>
                      <a:fillRect/>
                    </a:stretch>
                  </pic:blipFill>
                  <pic:spPr>
                    <a:xfrm>
                      <a:off x="0" y="0"/>
                      <a:ext cx="1290208" cy="1752736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771C3" w:rsidRPr="0078205F">
        <w:rPr>
          <w:rFonts w:ascii="Times New Roman" w:hAnsi="Times New Roman"/>
          <w:b/>
          <w:color w:val="000000"/>
          <w:sz w:val="28"/>
          <w:szCs w:val="28"/>
        </w:rPr>
        <w:t>РУБЕЛЬ І КАЧАЛ</w:t>
      </w:r>
      <w:r w:rsidR="00676A78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E20B97">
        <w:rPr>
          <w:rFonts w:ascii="Times New Roman" w:hAnsi="Times New Roman"/>
          <w:b/>
          <w:color w:val="000000"/>
          <w:sz w:val="28"/>
          <w:szCs w:val="28"/>
          <w:lang w:val="uk-UA"/>
        </w:rPr>
        <w:t>О</w:t>
      </w:r>
      <w:r w:rsidR="002771C3" w:rsidRPr="0078205F">
        <w:rPr>
          <w:rFonts w:ascii="Times New Roman" w:hAnsi="Times New Roman"/>
          <w:b/>
          <w:color w:val="000000"/>
          <w:sz w:val="28"/>
          <w:szCs w:val="28"/>
        </w:rPr>
        <w:t xml:space="preserve"> – СТАРОВИННА ПРАСКА</w:t>
      </w:r>
    </w:p>
    <w:p w:rsidR="00643A02" w:rsidRPr="00FE2A90" w:rsidRDefault="00BC0D22" w:rsidP="00965874">
      <w:pPr>
        <w:spacing w:after="0" w:line="360" w:lineRule="auto"/>
        <w:ind w:left="156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4262438</wp:posOffset>
            </wp:positionH>
            <wp:positionV relativeFrom="paragraph">
              <wp:posOffset>131127</wp:posOffset>
            </wp:positionV>
            <wp:extent cx="1752600" cy="1403985"/>
            <wp:effectExtent l="0" t="171450" r="0" b="215265"/>
            <wp:wrapNone/>
            <wp:docPr id="2" name="Рисунок 2" descr="39B27AD7-FABD-4AC1-9277-DC00DADEB82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39B27AD7-FABD-4AC1-9277-DC00DADEB828.jpe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 l="11050" t="326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52600" cy="140398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0AE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Роботу виконала</w:t>
      </w:r>
    </w:p>
    <w:p w:rsidR="00643A02" w:rsidRPr="00FE2A90" w:rsidRDefault="00643A02" w:rsidP="00965874">
      <w:pPr>
        <w:spacing w:after="0" w:line="360" w:lineRule="auto"/>
        <w:ind w:left="156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2A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Колесник </w:t>
      </w:r>
      <w:proofErr w:type="spellStart"/>
      <w:r w:rsidRPr="00FE2A90">
        <w:rPr>
          <w:rFonts w:ascii="Times New Roman" w:hAnsi="Times New Roman"/>
          <w:color w:val="000000"/>
          <w:sz w:val="28"/>
          <w:szCs w:val="28"/>
          <w:lang w:val="uk-UA"/>
        </w:rPr>
        <w:t>Євангеліна</w:t>
      </w:r>
      <w:proofErr w:type="spellEnd"/>
      <w:r w:rsidRPr="00FE2A90">
        <w:rPr>
          <w:rFonts w:ascii="Times New Roman" w:hAnsi="Times New Roman"/>
          <w:color w:val="000000"/>
          <w:sz w:val="28"/>
          <w:szCs w:val="28"/>
          <w:lang w:val="uk-UA"/>
        </w:rPr>
        <w:t xml:space="preserve"> Володимирівна,</w:t>
      </w:r>
    </w:p>
    <w:p w:rsidR="00643A02" w:rsidRPr="00FE2A90" w:rsidRDefault="00643A02" w:rsidP="00965874">
      <w:pPr>
        <w:spacing w:after="0" w:line="360" w:lineRule="auto"/>
        <w:ind w:left="156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2A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учениця 7-Б класу </w:t>
      </w:r>
      <w:proofErr w:type="spellStart"/>
      <w:r w:rsidRPr="00FE2A90">
        <w:rPr>
          <w:rFonts w:ascii="Times New Roman" w:eastAsia="Times New Roman" w:hAnsi="Times New Roman"/>
          <w:sz w:val="28"/>
          <w:szCs w:val="28"/>
          <w:lang w:val="uk-UA" w:eastAsia="ru-RU"/>
        </w:rPr>
        <w:t>Вараського</w:t>
      </w:r>
      <w:proofErr w:type="spellEnd"/>
      <w:r w:rsidRPr="00FE2A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ліцею №5</w:t>
      </w:r>
    </w:p>
    <w:p w:rsidR="00643A02" w:rsidRPr="00FE2A90" w:rsidRDefault="00643A02" w:rsidP="00965874">
      <w:pPr>
        <w:spacing w:after="0" w:line="360" w:lineRule="auto"/>
        <w:ind w:left="156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FE2A90">
        <w:rPr>
          <w:rFonts w:ascii="Times New Roman" w:eastAsia="Times New Roman" w:hAnsi="Times New Roman"/>
          <w:sz w:val="28"/>
          <w:szCs w:val="28"/>
          <w:lang w:val="uk-UA" w:eastAsia="ru-RU"/>
        </w:rPr>
        <w:t>Вараської</w:t>
      </w:r>
      <w:proofErr w:type="spellEnd"/>
      <w:r w:rsidRPr="00FE2A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територіальної громади</w:t>
      </w:r>
    </w:p>
    <w:p w:rsidR="00643A02" w:rsidRPr="00FE2A90" w:rsidRDefault="00530AEA" w:rsidP="00965874">
      <w:pPr>
        <w:spacing w:after="0" w:line="360" w:lineRule="auto"/>
        <w:ind w:left="1560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Науковий керівник</w:t>
      </w:r>
    </w:p>
    <w:p w:rsidR="00643A02" w:rsidRPr="00FE2A90" w:rsidRDefault="00643A02" w:rsidP="00965874">
      <w:pPr>
        <w:spacing w:after="0" w:line="360" w:lineRule="auto"/>
        <w:ind w:left="156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FE2A90">
        <w:rPr>
          <w:rFonts w:ascii="Times New Roman" w:eastAsia="Times New Roman" w:hAnsi="Times New Roman"/>
          <w:sz w:val="28"/>
          <w:szCs w:val="28"/>
          <w:lang w:val="uk-UA" w:eastAsia="ru-RU"/>
        </w:rPr>
        <w:t>Ставська</w:t>
      </w:r>
      <w:proofErr w:type="spellEnd"/>
      <w:r w:rsidRPr="00FE2A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Анна Віталіївна, вчитель історії</w:t>
      </w:r>
    </w:p>
    <w:p w:rsidR="00BB4A63" w:rsidRPr="00BB4A63" w:rsidRDefault="00643A02" w:rsidP="00965874">
      <w:pPr>
        <w:spacing w:after="0" w:line="360" w:lineRule="auto"/>
        <w:ind w:left="156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FE2A90">
        <w:rPr>
          <w:rFonts w:ascii="Times New Roman" w:eastAsia="Times New Roman" w:hAnsi="Times New Roman"/>
          <w:sz w:val="28"/>
          <w:szCs w:val="28"/>
          <w:lang w:val="uk-UA" w:eastAsia="ru-RU"/>
        </w:rPr>
        <w:t>Вараського</w:t>
      </w:r>
      <w:proofErr w:type="spellEnd"/>
      <w:r w:rsidRPr="00FE2A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ліцею №5 </w:t>
      </w:r>
      <w:proofErr w:type="spellStart"/>
      <w:r w:rsidRPr="00FE2A90">
        <w:rPr>
          <w:rFonts w:ascii="Times New Roman" w:eastAsia="Times New Roman" w:hAnsi="Times New Roman"/>
          <w:sz w:val="28"/>
          <w:szCs w:val="28"/>
          <w:lang w:val="uk-UA" w:eastAsia="ru-RU"/>
        </w:rPr>
        <w:t>Вараської</w:t>
      </w:r>
      <w:proofErr w:type="spellEnd"/>
      <w:r w:rsidRPr="00FE2A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територіальної громади</w:t>
      </w:r>
    </w:p>
    <w:p w:rsidR="00B86CE8" w:rsidRPr="00FE2A90" w:rsidRDefault="00AB2DBB" w:rsidP="00965874">
      <w:pPr>
        <w:spacing w:after="0" w:line="360" w:lineRule="auto"/>
        <w:ind w:left="-426" w:right="-1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E2A90">
        <w:rPr>
          <w:rFonts w:ascii="Times New Roman" w:hAnsi="Times New Roman"/>
          <w:sz w:val="28"/>
          <w:szCs w:val="28"/>
          <w:lang w:val="uk-UA"/>
        </w:rPr>
        <w:t>На сучасному етапі духовного відродження українського етносу важливого значення набуває всебічне вивчення традиційної народної культури.</w:t>
      </w:r>
      <w:r w:rsidR="00B86CE8" w:rsidRPr="00FE2A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86CE8" w:rsidRPr="00FE2A90" w:rsidRDefault="00B86CE8" w:rsidP="00796613">
      <w:pPr>
        <w:spacing w:after="0" w:line="360" w:lineRule="auto"/>
        <w:ind w:left="-426" w:right="-1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E2A90">
        <w:rPr>
          <w:rFonts w:ascii="Times New Roman" w:hAnsi="Times New Roman"/>
          <w:b/>
          <w:color w:val="000000"/>
          <w:sz w:val="28"/>
          <w:szCs w:val="28"/>
          <w:lang w:val="uk-UA"/>
        </w:rPr>
        <w:t>Мета</w:t>
      </w:r>
      <w:r w:rsidRPr="00FE2A90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FE2A90" w:rsidRPr="00FE2A90">
        <w:rPr>
          <w:rFonts w:ascii="Times New Roman" w:hAnsi="Times New Roman"/>
          <w:color w:val="000000"/>
          <w:sz w:val="28"/>
          <w:szCs w:val="28"/>
          <w:lang w:val="uk-UA"/>
        </w:rPr>
        <w:t>представити результати дослідження та атрибутувати предмет побуту та вжитку ХХ ст., яка є складовою частиною моєї родини.</w:t>
      </w:r>
      <w:r w:rsidR="00FE2A90" w:rsidRPr="00FE2A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Ф</w:t>
      </w:r>
      <w:r w:rsidRPr="00FE2A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ормувати ціннісну позицію щодо поваги до історії, культури й історичних пам’яток рідного краю. </w:t>
      </w:r>
      <w:r w:rsidRPr="00FE2A90">
        <w:rPr>
          <w:rFonts w:ascii="Times New Roman" w:hAnsi="Times New Roman"/>
          <w:sz w:val="28"/>
          <w:szCs w:val="28"/>
          <w:lang w:val="uk-UA"/>
        </w:rPr>
        <w:t>Познайомити з старовинною річчю, якою володіли українці, збагачувати новими знаннями про народні знаряддя праці, виховувати бажання берегти, примножувати традиції українського народу.</w:t>
      </w:r>
      <w:r w:rsidRPr="00FE2A90">
        <w:rPr>
          <w:rFonts w:ascii="Times New Roman" w:hAnsi="Times New Roman"/>
          <w:color w:val="000000"/>
          <w:sz w:val="28"/>
          <w:szCs w:val="28"/>
          <w:lang w:val="uk-UA"/>
        </w:rPr>
        <w:t xml:space="preserve"> Дізнатися в бабусі звідки в неї зберігся стародавній прилад для прасування. </w:t>
      </w:r>
    </w:p>
    <w:p w:rsidR="00B86CE8" w:rsidRPr="00FE2A90" w:rsidRDefault="00B86CE8" w:rsidP="00796613">
      <w:pPr>
        <w:spacing w:after="0" w:line="360" w:lineRule="auto"/>
        <w:ind w:left="-426" w:right="-1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E2A90">
        <w:rPr>
          <w:rFonts w:ascii="Times New Roman" w:hAnsi="Times New Roman"/>
          <w:color w:val="000000"/>
          <w:sz w:val="28"/>
          <w:szCs w:val="28"/>
          <w:lang w:val="uk-UA"/>
        </w:rPr>
        <w:t xml:space="preserve">Виходячи з поставленої мети, було окреслено наступні </w:t>
      </w:r>
      <w:r w:rsidRPr="00FE2A90">
        <w:rPr>
          <w:rFonts w:ascii="Times New Roman" w:hAnsi="Times New Roman"/>
          <w:b/>
          <w:color w:val="000000"/>
          <w:sz w:val="28"/>
          <w:szCs w:val="28"/>
          <w:lang w:val="uk-UA"/>
        </w:rPr>
        <w:t>завдання</w:t>
      </w:r>
      <w:r w:rsidRPr="00FE2A90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B86CE8" w:rsidRPr="00FE2A90" w:rsidRDefault="00B86CE8" w:rsidP="00796613">
      <w:pPr>
        <w:numPr>
          <w:ilvl w:val="0"/>
          <w:numId w:val="3"/>
        </w:numPr>
        <w:spacing w:after="0" w:line="360" w:lineRule="auto"/>
        <w:ind w:left="-426" w:right="-1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E2A90"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навчитися прасувати «дивовижною» праскою, </w:t>
      </w:r>
    </w:p>
    <w:p w:rsidR="00B86CE8" w:rsidRPr="00FE2A90" w:rsidRDefault="00B86CE8" w:rsidP="00796613">
      <w:pPr>
        <w:numPr>
          <w:ilvl w:val="0"/>
          <w:numId w:val="3"/>
        </w:numPr>
        <w:spacing w:after="0" w:line="360" w:lineRule="auto"/>
        <w:ind w:left="-426" w:right="-1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E2A90">
        <w:rPr>
          <w:rFonts w:ascii="Times New Roman" w:hAnsi="Times New Roman"/>
          <w:color w:val="000000"/>
          <w:sz w:val="28"/>
          <w:szCs w:val="28"/>
          <w:lang w:val="uk-UA"/>
        </w:rPr>
        <w:t>привити почуття любові до культурної спадщини своєї країни,</w:t>
      </w:r>
    </w:p>
    <w:p w:rsidR="00B86CE8" w:rsidRPr="00FE2A90" w:rsidRDefault="00B86CE8" w:rsidP="00796613">
      <w:pPr>
        <w:numPr>
          <w:ilvl w:val="0"/>
          <w:numId w:val="3"/>
        </w:numPr>
        <w:spacing w:after="0" w:line="360" w:lineRule="auto"/>
        <w:ind w:left="-426" w:right="-1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E2A90">
        <w:rPr>
          <w:rFonts w:ascii="Times New Roman" w:hAnsi="Times New Roman"/>
          <w:color w:val="000000"/>
          <w:sz w:val="28"/>
          <w:szCs w:val="28"/>
          <w:lang w:val="uk-UA"/>
        </w:rPr>
        <w:t>навести приклади використання народного ремесла,</w:t>
      </w:r>
    </w:p>
    <w:p w:rsidR="00B86CE8" w:rsidRPr="00FE2A90" w:rsidRDefault="00B86CE8" w:rsidP="00796613">
      <w:pPr>
        <w:numPr>
          <w:ilvl w:val="0"/>
          <w:numId w:val="3"/>
        </w:numPr>
        <w:spacing w:after="0" w:line="360" w:lineRule="auto"/>
        <w:ind w:left="-426" w:right="-1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E2A90">
        <w:rPr>
          <w:rFonts w:ascii="Times New Roman" w:hAnsi="Times New Roman"/>
          <w:color w:val="000000"/>
          <w:sz w:val="28"/>
          <w:szCs w:val="28"/>
          <w:lang w:val="uk-UA"/>
        </w:rPr>
        <w:t>визначити сучасне значення знаряддя прасування в суспільстві.</w:t>
      </w:r>
    </w:p>
    <w:p w:rsidR="00B86CE8" w:rsidRPr="00FE2A90" w:rsidRDefault="00B86CE8" w:rsidP="00796613">
      <w:pPr>
        <w:spacing w:after="0" w:line="360" w:lineRule="auto"/>
        <w:ind w:left="-426" w:right="-1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E2A90">
        <w:rPr>
          <w:rFonts w:ascii="Times New Roman" w:hAnsi="Times New Roman"/>
          <w:b/>
          <w:sz w:val="28"/>
          <w:szCs w:val="28"/>
          <w:lang w:val="uk-UA"/>
        </w:rPr>
        <w:t>Об’єктом дослідження</w:t>
      </w:r>
      <w:r w:rsidR="00E20B97">
        <w:rPr>
          <w:rFonts w:ascii="Times New Roman" w:hAnsi="Times New Roman"/>
          <w:sz w:val="28"/>
          <w:szCs w:val="28"/>
          <w:lang w:val="uk-UA"/>
        </w:rPr>
        <w:t xml:space="preserve"> є рубель і качал</w:t>
      </w:r>
      <w:r w:rsidR="00676A78">
        <w:rPr>
          <w:rFonts w:ascii="Times New Roman" w:hAnsi="Times New Roman"/>
          <w:sz w:val="28"/>
          <w:szCs w:val="28"/>
          <w:lang w:val="uk-UA"/>
        </w:rPr>
        <w:t>к</w:t>
      </w:r>
      <w:r w:rsidR="00E20B97">
        <w:rPr>
          <w:rFonts w:ascii="Times New Roman" w:hAnsi="Times New Roman"/>
          <w:sz w:val="28"/>
          <w:szCs w:val="28"/>
          <w:lang w:val="uk-UA"/>
        </w:rPr>
        <w:t>о</w:t>
      </w:r>
      <w:r w:rsidRPr="00FE2A90">
        <w:rPr>
          <w:rFonts w:ascii="Times New Roman" w:hAnsi="Times New Roman"/>
          <w:sz w:val="28"/>
          <w:szCs w:val="28"/>
          <w:lang w:val="uk-UA"/>
        </w:rPr>
        <w:t xml:space="preserve"> зі скрині бабусі – один із цікавих предметів </w:t>
      </w:r>
      <w:r w:rsidR="00867FE5">
        <w:rPr>
          <w:rFonts w:ascii="Times New Roman" w:hAnsi="Times New Roman"/>
          <w:sz w:val="28"/>
          <w:szCs w:val="28"/>
          <w:lang w:val="uk-UA"/>
        </w:rPr>
        <w:t xml:space="preserve">побутової </w:t>
      </w:r>
      <w:r w:rsidRPr="00FE2A90">
        <w:rPr>
          <w:rFonts w:ascii="Times New Roman" w:hAnsi="Times New Roman"/>
          <w:sz w:val="28"/>
          <w:szCs w:val="28"/>
          <w:lang w:val="uk-UA"/>
        </w:rPr>
        <w:t>старовини.</w:t>
      </w:r>
    </w:p>
    <w:p w:rsidR="00B86CE8" w:rsidRPr="00FE2A90" w:rsidRDefault="00B86CE8" w:rsidP="00796613">
      <w:pPr>
        <w:spacing w:after="0" w:line="360" w:lineRule="auto"/>
        <w:ind w:left="-426" w:right="-1" w:firstLine="426"/>
        <w:rPr>
          <w:rFonts w:ascii="Times New Roman" w:hAnsi="Times New Roman"/>
          <w:sz w:val="28"/>
          <w:szCs w:val="28"/>
          <w:lang w:val="uk-UA"/>
        </w:rPr>
      </w:pPr>
      <w:r w:rsidRPr="00FE2A90">
        <w:rPr>
          <w:rFonts w:ascii="Times New Roman" w:hAnsi="Times New Roman"/>
          <w:b/>
          <w:sz w:val="28"/>
          <w:szCs w:val="28"/>
          <w:lang w:val="uk-UA"/>
        </w:rPr>
        <w:t>Предметом дослідження</w:t>
      </w:r>
      <w:r w:rsidRPr="00FE2A90">
        <w:rPr>
          <w:rFonts w:ascii="Times New Roman" w:hAnsi="Times New Roman"/>
          <w:sz w:val="28"/>
          <w:szCs w:val="28"/>
          <w:lang w:val="uk-UA"/>
        </w:rPr>
        <w:t xml:space="preserve"> є народний метод прасування у нашій родині, його о</w:t>
      </w:r>
      <w:r w:rsidR="00530AEA">
        <w:rPr>
          <w:rFonts w:ascii="Times New Roman" w:hAnsi="Times New Roman"/>
          <w:sz w:val="28"/>
          <w:szCs w:val="28"/>
          <w:lang w:val="uk-UA"/>
        </w:rPr>
        <w:t xml:space="preserve">собливість, значення та функції, </w:t>
      </w:r>
      <w:r w:rsidRPr="00FE2A90">
        <w:rPr>
          <w:rFonts w:ascii="Times New Roman" w:hAnsi="Times New Roman"/>
          <w:sz w:val="28"/>
          <w:szCs w:val="28"/>
          <w:lang w:val="uk-UA"/>
        </w:rPr>
        <w:t>який він виконує.</w:t>
      </w:r>
    </w:p>
    <w:p w:rsidR="009C65AC" w:rsidRPr="00FE2A90" w:rsidRDefault="002D78F7" w:rsidP="00796613">
      <w:pPr>
        <w:spacing w:after="0" w:line="360" w:lineRule="auto"/>
        <w:ind w:left="-426" w:right="-1" w:firstLine="426"/>
        <w:jc w:val="both"/>
        <w:rPr>
          <w:rStyle w:val="s1ppyq"/>
          <w:rFonts w:ascii="Times New Roman" w:hAnsi="Times New Roman" w:cs="Times New Roman"/>
          <w:sz w:val="28"/>
          <w:szCs w:val="28"/>
          <w:lang w:val="uk-UA"/>
        </w:rPr>
      </w:pPr>
      <w:r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t xml:space="preserve">Історія розвитку праски містить багато цікавих таємниць і технічних рішень. Довгий час прості люди використовували для прасування дерев'яні рубель і </w:t>
      </w:r>
      <w:r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lastRenderedPageBreak/>
        <w:t>качал</w:t>
      </w:r>
      <w:r w:rsidR="00676A78">
        <w:rPr>
          <w:rStyle w:val="s1ppyq"/>
          <w:rFonts w:ascii="Times New Roman" w:hAnsi="Times New Roman" w:cs="Times New Roman"/>
          <w:sz w:val="28"/>
          <w:szCs w:val="28"/>
          <w:lang w:val="uk-UA"/>
        </w:rPr>
        <w:t>к</w:t>
      </w:r>
      <w:r w:rsidR="00E20B97">
        <w:rPr>
          <w:rStyle w:val="s1ppyq"/>
          <w:rFonts w:ascii="Times New Roman" w:hAnsi="Times New Roman" w:cs="Times New Roman"/>
          <w:sz w:val="28"/>
          <w:szCs w:val="28"/>
          <w:lang w:val="uk-UA"/>
        </w:rPr>
        <w:t>о</w:t>
      </w:r>
      <w:r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5677"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t>Таке прасування</w:t>
      </w:r>
      <w:r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t xml:space="preserve"> давало можливість не лише розпрасовувати заломи на досить грубій тканині, а й пом'якшувати її.</w:t>
      </w:r>
    </w:p>
    <w:p w:rsidR="009C65AC" w:rsidRPr="00FE2A90" w:rsidRDefault="00640CEF" w:rsidP="00796613">
      <w:pPr>
        <w:spacing w:after="0" w:line="360" w:lineRule="auto"/>
        <w:ind w:left="-426" w:right="-1" w:firstLine="426"/>
        <w:jc w:val="both"/>
        <w:rPr>
          <w:rStyle w:val="s1ppyq"/>
          <w:rFonts w:ascii="Times New Roman" w:hAnsi="Times New Roman" w:cs="Times New Roman"/>
          <w:sz w:val="28"/>
          <w:szCs w:val="28"/>
          <w:lang w:val="uk-UA"/>
        </w:rPr>
      </w:pPr>
      <w:r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t xml:space="preserve">Рубель – </w:t>
      </w:r>
      <w:r w:rsidR="00065677"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t xml:space="preserve">старовинний прилад для </w:t>
      </w:r>
      <w:hyperlink r:id="rId8" w:tgtFrame="_blank" w:history="1">
        <w:r w:rsidR="00065677" w:rsidRPr="00FE2A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прасування</w:t>
        </w:r>
      </w:hyperlink>
      <w:r w:rsidR="00065677"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tgtFrame="_blank" w:history="1">
        <w:r w:rsidR="00065677" w:rsidRPr="00FE2A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білизни</w:t>
        </w:r>
      </w:hyperlink>
      <w:r w:rsidR="003246CD"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5677"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t>Засобами прасування слугували пласка і кругла палиці, які робили з твердих порід дерева завдовжки 40—50 сантиметрів. На пласкій частині деревини були штучно зроблені невеликі зубці</w:t>
      </w:r>
      <w:r w:rsidR="00530AEA">
        <w:rPr>
          <w:rStyle w:val="s1ppyq"/>
          <w:rFonts w:ascii="Times New Roman" w:hAnsi="Times New Roman" w:cs="Times New Roman"/>
          <w:sz w:val="28"/>
          <w:szCs w:val="28"/>
          <w:lang w:val="uk-UA"/>
        </w:rPr>
        <w:t>,</w:t>
      </w:r>
      <w:r w:rsidR="00065677"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t xml:space="preserve"> майже до самої ручки, і називався цей прилад в Україні «пральник», або «рубель».</w:t>
      </w:r>
    </w:p>
    <w:p w:rsidR="00641675" w:rsidRDefault="00975FCC" w:rsidP="00796613">
      <w:pPr>
        <w:spacing w:after="0" w:line="360" w:lineRule="auto"/>
        <w:ind w:left="-426" w:right="-1" w:firstLine="426"/>
        <w:jc w:val="both"/>
        <w:rPr>
          <w:rStyle w:val="s1ppyq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s1ppyq"/>
          <w:rFonts w:ascii="Times New Roman" w:hAnsi="Times New Roman" w:cs="Times New Roman"/>
          <w:sz w:val="28"/>
          <w:szCs w:val="28"/>
          <w:lang w:val="uk-UA"/>
        </w:rPr>
        <w:t>Б</w:t>
      </w:r>
      <w:r w:rsidR="00065677"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t xml:space="preserve">абуся, Ганна Ігнатівна, народилася на Волині в селі </w:t>
      </w:r>
      <w:proofErr w:type="spellStart"/>
      <w:r w:rsidR="00065677"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t>Градиськ</w:t>
      </w:r>
      <w:proofErr w:type="spellEnd"/>
      <w:r w:rsidR="00065677"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t>. Цього рубля для родини зробив б</w:t>
      </w:r>
      <w:r>
        <w:rPr>
          <w:rStyle w:val="s1ppyq"/>
          <w:rFonts w:ascii="Times New Roman" w:hAnsi="Times New Roman" w:cs="Times New Roman"/>
          <w:sz w:val="28"/>
          <w:szCs w:val="28"/>
          <w:lang w:val="uk-UA"/>
        </w:rPr>
        <w:t>атько</w:t>
      </w:r>
      <w:r w:rsidR="00640CEF"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t xml:space="preserve"> бабусі</w:t>
      </w:r>
      <w:r>
        <w:rPr>
          <w:rStyle w:val="s1ppyq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CEF"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065677"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t>Сергійчу</w:t>
      </w:r>
      <w:r>
        <w:rPr>
          <w:rStyle w:val="s1ppyq"/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>
        <w:rPr>
          <w:rStyle w:val="s1ppyq"/>
          <w:rFonts w:ascii="Times New Roman" w:hAnsi="Times New Roman" w:cs="Times New Roman"/>
          <w:sz w:val="28"/>
          <w:szCs w:val="28"/>
          <w:lang w:val="uk-UA"/>
        </w:rPr>
        <w:t xml:space="preserve"> Ігнат. На той час їй</w:t>
      </w:r>
      <w:r w:rsidR="00065677"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t xml:space="preserve"> було шість років. Це були 60–ті роки ХХ ст</w:t>
      </w:r>
      <w:r w:rsidR="009C65AC"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t>. Б</w:t>
      </w:r>
      <w:r w:rsidR="00065677"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t>атько Ганни</w:t>
      </w:r>
      <w:r w:rsidR="005277E6">
        <w:rPr>
          <w:rStyle w:val="s1ppyq"/>
          <w:rFonts w:ascii="Times New Roman" w:hAnsi="Times New Roman" w:cs="Times New Roman"/>
          <w:sz w:val="28"/>
          <w:szCs w:val="28"/>
          <w:lang w:val="uk-UA"/>
        </w:rPr>
        <w:t xml:space="preserve"> Ігнатівни</w:t>
      </w:r>
      <w:r w:rsidR="00065677"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t>, хотів зберегти історію для своїх доньок</w:t>
      </w:r>
      <w:r w:rsidR="006E4548"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t>,</w:t>
      </w:r>
      <w:r w:rsidR="00065677"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t xml:space="preserve"> тому виробив рубель, яким прасувала одяг ще його мати.</w:t>
      </w:r>
      <w:r w:rsidR="009C65AC"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4A30" w:rsidRPr="002D7213" w:rsidRDefault="00BC0D22" w:rsidP="00796613">
      <w:pPr>
        <w:spacing w:after="0" w:line="360" w:lineRule="auto"/>
        <w:ind w:left="-426"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 час дослідження, </w:t>
      </w:r>
      <w:r w:rsidR="00E76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були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здобуті навички прасування</w:t>
      </w:r>
      <w:r w:rsidR="008A76FB" w:rsidRPr="00FE2A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A76FB"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t>"</w:t>
      </w:r>
      <w:r w:rsidR="008A76FB" w:rsidRPr="00FE2A9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дивовижною</w:t>
      </w:r>
      <w:r w:rsidR="008A76FB" w:rsidRPr="00FE2A90">
        <w:rPr>
          <w:rStyle w:val="s1ppyq"/>
          <w:rFonts w:ascii="Times New Roman" w:hAnsi="Times New Roman" w:cs="Times New Roman"/>
          <w:sz w:val="28"/>
          <w:szCs w:val="28"/>
          <w:lang w:val="uk-UA"/>
        </w:rPr>
        <w:t>"</w:t>
      </w:r>
      <w:r w:rsidR="008A76FB" w:rsidRPr="00FE2A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праскою, що </w:t>
      </w:r>
      <w:r w:rsidR="008A76FB" w:rsidRPr="002D72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відбило почуття любові до культурної спадщини своєї родини. </w:t>
      </w:r>
    </w:p>
    <w:p w:rsidR="002D7213" w:rsidRPr="00CF4866" w:rsidRDefault="002D7213" w:rsidP="007966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213"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 w:rsidRPr="002D7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213">
        <w:rPr>
          <w:rFonts w:ascii="Times New Roman" w:hAnsi="Times New Roman" w:cs="Times New Roman"/>
          <w:sz w:val="28"/>
          <w:szCs w:val="28"/>
        </w:rPr>
        <w:t>побудована</w:t>
      </w:r>
      <w:proofErr w:type="spellEnd"/>
      <w:r w:rsidRPr="002D72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7213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2D7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213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2D7213">
        <w:rPr>
          <w:rFonts w:ascii="Times New Roman" w:hAnsi="Times New Roman" w:cs="Times New Roman"/>
          <w:sz w:val="28"/>
          <w:szCs w:val="28"/>
        </w:rPr>
        <w:t xml:space="preserve"> та синтезу, </w:t>
      </w:r>
      <w:proofErr w:type="spellStart"/>
      <w:r w:rsidRPr="002D7213">
        <w:rPr>
          <w:rFonts w:ascii="Times New Roman" w:hAnsi="Times New Roman" w:cs="Times New Roman"/>
          <w:sz w:val="28"/>
          <w:szCs w:val="28"/>
        </w:rPr>
        <w:t>історико</w:t>
      </w:r>
      <w:proofErr w:type="spellEnd"/>
      <w:r w:rsidR="00C70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70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7213">
        <w:rPr>
          <w:rFonts w:ascii="Times New Roman" w:hAnsi="Times New Roman" w:cs="Times New Roman"/>
          <w:sz w:val="28"/>
          <w:szCs w:val="28"/>
        </w:rPr>
        <w:t>порівняльного</w:t>
      </w:r>
      <w:proofErr w:type="spellEnd"/>
      <w:r w:rsidRPr="002D7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історико</w:t>
      </w:r>
      <w:proofErr w:type="spellEnd"/>
      <w:r w:rsidR="00C70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70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7213">
        <w:rPr>
          <w:rFonts w:ascii="Times New Roman" w:hAnsi="Times New Roman" w:cs="Times New Roman"/>
          <w:sz w:val="28"/>
          <w:szCs w:val="28"/>
        </w:rPr>
        <w:t>біографічного</w:t>
      </w:r>
      <w:proofErr w:type="spellEnd"/>
      <w:r w:rsidRPr="002D7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213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2D7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21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D7213">
        <w:rPr>
          <w:rFonts w:ascii="Times New Roman" w:hAnsi="Times New Roman" w:cs="Times New Roman"/>
          <w:sz w:val="28"/>
          <w:szCs w:val="28"/>
        </w:rPr>
        <w:t xml:space="preserve">. </w:t>
      </w:r>
      <w:r w:rsidR="00CF4866">
        <w:rPr>
          <w:rFonts w:ascii="Times New Roman" w:hAnsi="Times New Roman" w:cs="Times New Roman"/>
          <w:sz w:val="28"/>
          <w:szCs w:val="28"/>
          <w:lang w:val="uk-UA"/>
        </w:rPr>
        <w:t>А також були використані натурні обстеження</w:t>
      </w:r>
      <w:r w:rsidR="005277E6">
        <w:rPr>
          <w:rFonts w:ascii="Times New Roman" w:hAnsi="Times New Roman" w:cs="Times New Roman"/>
          <w:sz w:val="28"/>
          <w:szCs w:val="28"/>
          <w:lang w:val="uk-UA"/>
        </w:rPr>
        <w:t xml:space="preserve"> та опис</w:t>
      </w:r>
      <w:r w:rsidR="00CF48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33C3" w:rsidRDefault="002D7213" w:rsidP="00C1090E">
      <w:pPr>
        <w:spacing w:after="0" w:line="360" w:lineRule="auto"/>
        <w:ind w:left="-426" w:firstLine="426"/>
        <w:jc w:val="both"/>
        <w:rPr>
          <w:rFonts w:cs="Times New Roman"/>
          <w:b/>
          <w:sz w:val="28"/>
          <w:szCs w:val="28"/>
          <w:lang w:val="uk-UA"/>
        </w:rPr>
      </w:pPr>
      <w:r w:rsidRPr="001433C3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866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5277E6" w:rsidRPr="0065205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277E6" w:rsidRPr="001433C3">
        <w:rPr>
          <w:rFonts w:ascii="Times New Roman" w:hAnsi="Times New Roman" w:cs="Times New Roman"/>
          <w:sz w:val="28"/>
          <w:szCs w:val="28"/>
          <w:lang w:val="uk-UA"/>
        </w:rPr>
        <w:t>ирізняється</w:t>
      </w:r>
      <w:r w:rsidR="00652056" w:rsidRPr="001433C3">
        <w:rPr>
          <w:rFonts w:ascii="Times New Roman" w:hAnsi="Times New Roman" w:cs="Times New Roman"/>
          <w:sz w:val="28"/>
          <w:szCs w:val="28"/>
          <w:lang w:val="uk-UA"/>
        </w:rPr>
        <w:t xml:space="preserve"> обраною темою дослідження, його теоретичною та практичною значимістю</w:t>
      </w:r>
      <w:r w:rsidR="001433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33C3" w:rsidRPr="001433C3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1433C3" w:rsidRPr="001433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полягає у вивченні долі побутової речі</w:t>
      </w:r>
      <w:r w:rsidR="001433C3" w:rsidRPr="001433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D7213" w:rsidRPr="001433C3" w:rsidRDefault="001433C3" w:rsidP="00C1090E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33C3">
        <w:rPr>
          <w:rFonts w:ascii="Times New Roman" w:hAnsi="Times New Roman" w:cs="Times New Roman"/>
          <w:b/>
          <w:sz w:val="28"/>
          <w:szCs w:val="28"/>
          <w:lang w:val="uk-UA"/>
        </w:rPr>
        <w:t>Особистим внеском</w:t>
      </w:r>
      <w:r w:rsidR="005277E6">
        <w:rPr>
          <w:rFonts w:ascii="Times New Roman" w:hAnsi="Times New Roman" w:cs="Times New Roman"/>
          <w:sz w:val="28"/>
          <w:szCs w:val="28"/>
          <w:lang w:val="uk-UA"/>
        </w:rPr>
        <w:t xml:space="preserve"> у дослідженні</w:t>
      </w:r>
      <w:r w:rsidR="00E20B97">
        <w:rPr>
          <w:rFonts w:ascii="Times New Roman" w:hAnsi="Times New Roman" w:cs="Times New Roman"/>
          <w:sz w:val="28"/>
          <w:szCs w:val="28"/>
          <w:lang w:val="uk-UA"/>
        </w:rPr>
        <w:t xml:space="preserve"> був</w:t>
      </w:r>
      <w:r w:rsidRPr="00143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7E6">
        <w:rPr>
          <w:rFonts w:ascii="Times New Roman" w:hAnsi="Times New Roman" w:cs="Times New Roman"/>
          <w:sz w:val="28"/>
          <w:szCs w:val="28"/>
          <w:lang w:val="uk-UA"/>
        </w:rPr>
        <w:t xml:space="preserve">оглядовий та теоретичний </w:t>
      </w:r>
      <w:r w:rsidRPr="001433C3">
        <w:rPr>
          <w:rFonts w:ascii="Times New Roman" w:hAnsi="Times New Roman" w:cs="Times New Roman"/>
          <w:sz w:val="28"/>
          <w:szCs w:val="28"/>
          <w:lang w:val="uk-UA"/>
        </w:rPr>
        <w:t>опис прасування старовинною праскою</w:t>
      </w:r>
      <w:r w:rsidR="00530AEA">
        <w:rPr>
          <w:rFonts w:ascii="Times New Roman" w:hAnsi="Times New Roman" w:cs="Times New Roman"/>
          <w:sz w:val="28"/>
          <w:szCs w:val="28"/>
          <w:lang w:val="uk-UA"/>
        </w:rPr>
        <w:t>. Б</w:t>
      </w:r>
      <w:r w:rsidR="005277E6">
        <w:rPr>
          <w:rFonts w:ascii="Times New Roman" w:hAnsi="Times New Roman" w:cs="Times New Roman"/>
          <w:sz w:val="28"/>
          <w:szCs w:val="28"/>
          <w:lang w:val="uk-UA"/>
        </w:rPr>
        <w:t>есіда з бабусею про спогади її батька.</w:t>
      </w:r>
    </w:p>
    <w:p w:rsidR="008A76FB" w:rsidRDefault="0099716F" w:rsidP="00CF4713">
      <w:pPr>
        <w:spacing w:after="0" w:line="360" w:lineRule="auto"/>
        <w:ind w:left="-426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58E">
        <w:rPr>
          <w:rFonts w:ascii="Times New Roman" w:hAnsi="Times New Roman" w:cs="Times New Roman"/>
          <w:sz w:val="28"/>
          <w:szCs w:val="28"/>
          <w:lang w:val="uk-UA"/>
        </w:rPr>
        <w:t xml:space="preserve">Подальшого розвитку </w:t>
      </w:r>
      <w:r w:rsidR="00B302B3">
        <w:rPr>
          <w:rFonts w:ascii="Times New Roman" w:hAnsi="Times New Roman" w:cs="Times New Roman"/>
          <w:sz w:val="28"/>
          <w:szCs w:val="28"/>
          <w:lang w:val="uk-UA"/>
        </w:rPr>
        <w:t>набуло</w:t>
      </w:r>
      <w:r w:rsidRPr="001C458E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новими знаннями про народні знаряддя праці, </w:t>
      </w:r>
      <w:r w:rsidR="00E7695C">
        <w:rPr>
          <w:rFonts w:ascii="Times New Roman" w:hAnsi="Times New Roman" w:cs="Times New Roman"/>
          <w:sz w:val="28"/>
          <w:szCs w:val="28"/>
          <w:lang w:val="uk-UA"/>
        </w:rPr>
        <w:t>примноження</w:t>
      </w:r>
      <w:r w:rsidRPr="001C4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95C">
        <w:rPr>
          <w:rFonts w:ascii="Times New Roman" w:hAnsi="Times New Roman" w:cs="Times New Roman"/>
          <w:sz w:val="28"/>
          <w:szCs w:val="28"/>
          <w:lang w:val="uk-UA"/>
        </w:rPr>
        <w:t>культурних</w:t>
      </w:r>
      <w:r w:rsidRPr="001C45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695C">
        <w:rPr>
          <w:rFonts w:ascii="Times New Roman" w:hAnsi="Times New Roman" w:cs="Times New Roman"/>
          <w:sz w:val="28"/>
          <w:szCs w:val="28"/>
          <w:lang w:val="uk-UA"/>
        </w:rPr>
        <w:t xml:space="preserve"> родинних</w:t>
      </w:r>
      <w:r w:rsidRPr="001C4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95C">
        <w:rPr>
          <w:rFonts w:ascii="Times New Roman" w:hAnsi="Times New Roman" w:cs="Times New Roman"/>
          <w:sz w:val="28"/>
          <w:szCs w:val="28"/>
          <w:lang w:val="uk-UA"/>
        </w:rPr>
        <w:t>традицій</w:t>
      </w:r>
      <w:r w:rsidRPr="001C4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58E" w:rsidRPr="001C458E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господарської </w:t>
      </w:r>
      <w:r w:rsidRPr="001C458E">
        <w:rPr>
          <w:rFonts w:ascii="Times New Roman" w:hAnsi="Times New Roman" w:cs="Times New Roman"/>
          <w:sz w:val="28"/>
          <w:szCs w:val="28"/>
          <w:lang w:val="uk-UA"/>
        </w:rPr>
        <w:t>діяльності.</w:t>
      </w:r>
    </w:p>
    <w:p w:rsidR="001433C3" w:rsidRPr="001433C3" w:rsidRDefault="001433C3" w:rsidP="00CF4713">
      <w:pPr>
        <w:spacing w:after="0" w:line="360" w:lineRule="auto"/>
        <w:ind w:left="-426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3C3">
        <w:rPr>
          <w:rFonts w:ascii="Times New Roman" w:hAnsi="Times New Roman" w:cs="Times New Roman"/>
          <w:sz w:val="28"/>
          <w:szCs w:val="28"/>
          <w:lang w:val="uk-UA"/>
        </w:rPr>
        <w:t xml:space="preserve">У ході </w:t>
      </w:r>
      <w:r w:rsidRPr="001433C3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</w:t>
      </w:r>
      <w:r w:rsidRPr="001433C3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дослідження вибудували хронологію </w:t>
      </w:r>
      <w:r>
        <w:rPr>
          <w:rFonts w:ascii="Times New Roman" w:hAnsi="Times New Roman" w:cs="Times New Roman"/>
          <w:sz w:val="28"/>
          <w:szCs w:val="28"/>
          <w:lang w:val="uk-UA"/>
        </w:rPr>
        <w:t>певних</w:t>
      </w:r>
      <w:r w:rsidR="00530AEA">
        <w:rPr>
          <w:rFonts w:ascii="Times New Roman" w:hAnsi="Times New Roman" w:cs="Times New Roman"/>
          <w:sz w:val="28"/>
          <w:szCs w:val="28"/>
          <w:lang w:val="uk-UA"/>
        </w:rPr>
        <w:t xml:space="preserve"> подій у</w:t>
      </w:r>
      <w:r w:rsidRPr="001433C3">
        <w:rPr>
          <w:rFonts w:ascii="Times New Roman" w:hAnsi="Times New Roman" w:cs="Times New Roman"/>
          <w:sz w:val="28"/>
          <w:szCs w:val="28"/>
          <w:lang w:val="uk-UA"/>
        </w:rPr>
        <w:t xml:space="preserve"> житті бабусі Ганни, які </w:t>
      </w:r>
      <w:r>
        <w:rPr>
          <w:rFonts w:ascii="Times New Roman" w:hAnsi="Times New Roman" w:cs="Times New Roman"/>
          <w:sz w:val="28"/>
          <w:szCs w:val="28"/>
          <w:lang w:val="uk-UA"/>
        </w:rPr>
        <w:t>пов’язані з появою в неї праски.</w:t>
      </w:r>
    </w:p>
    <w:p w:rsidR="001433C3" w:rsidRDefault="001433C3" w:rsidP="005277E6">
      <w:pPr>
        <w:spacing w:after="0" w:line="360" w:lineRule="auto"/>
        <w:ind w:left="-426"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E2A9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Отже, елементом дослідження була старовинна річ – рубель і качал</w:t>
      </w:r>
      <w:r w:rsidR="00644414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E20B97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FE2A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яка була побутовим знаряддям праці.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Займаючись експериментальною</w:t>
      </w:r>
      <w:r w:rsidR="000C62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роботою, </w:t>
      </w:r>
      <w:r w:rsidR="009A1CB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випрацювані переконання</w:t>
      </w:r>
      <w:r w:rsidR="000C62FD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родинні традиції і звичаї мають багату історію.</w:t>
      </w:r>
      <w:r w:rsidR="00E35B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C62FD" w:rsidRDefault="00E35BD4" w:rsidP="00CF4713">
      <w:pPr>
        <w:spacing w:after="0" w:line="360" w:lineRule="auto"/>
        <w:ind w:left="-426"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B796D">
        <w:rPr>
          <w:rFonts w:ascii="Times New Roman" w:hAnsi="Times New Roman"/>
          <w:sz w:val="28"/>
          <w:szCs w:val="28"/>
          <w:shd w:val="clear" w:color="auto" w:fill="FFFFFF"/>
        </w:rPr>
        <w:t>Прання</w:t>
      </w:r>
      <w:proofErr w:type="spellEnd"/>
      <w:r w:rsidRPr="003B796D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3B796D">
        <w:rPr>
          <w:rFonts w:ascii="Times New Roman" w:hAnsi="Times New Roman"/>
          <w:sz w:val="28"/>
          <w:szCs w:val="28"/>
          <w:shd w:val="clear" w:color="auto" w:fill="FFFFFF"/>
        </w:rPr>
        <w:t>прасування</w:t>
      </w:r>
      <w:proofErr w:type="spellEnd"/>
      <w:r w:rsidRPr="003B79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B796D">
        <w:rPr>
          <w:rFonts w:ascii="Times New Roman" w:hAnsi="Times New Roman"/>
          <w:sz w:val="28"/>
          <w:szCs w:val="28"/>
          <w:shd w:val="clear" w:color="auto" w:fill="FFFFFF"/>
        </w:rPr>
        <w:t>нині</w:t>
      </w:r>
      <w:proofErr w:type="spellEnd"/>
      <w:r w:rsidRPr="003B79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B796D">
        <w:rPr>
          <w:rFonts w:ascii="Times New Roman" w:hAnsi="Times New Roman"/>
          <w:sz w:val="28"/>
          <w:szCs w:val="28"/>
          <w:shd w:val="clear" w:color="auto" w:fill="FFFFFF"/>
        </w:rPr>
        <w:t>набагато</w:t>
      </w:r>
      <w:proofErr w:type="spellEnd"/>
      <w:r w:rsidRPr="003B79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B796D">
        <w:rPr>
          <w:rFonts w:ascii="Times New Roman" w:hAnsi="Times New Roman"/>
          <w:sz w:val="28"/>
          <w:szCs w:val="28"/>
          <w:shd w:val="clear" w:color="auto" w:fill="FFFFFF"/>
        </w:rPr>
        <w:t>спростили</w:t>
      </w:r>
      <w:proofErr w:type="spellEnd"/>
      <w:r w:rsidRPr="003B79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B796D">
        <w:rPr>
          <w:rFonts w:ascii="Times New Roman" w:hAnsi="Times New Roman"/>
          <w:sz w:val="28"/>
          <w:szCs w:val="28"/>
          <w:shd w:val="clear" w:color="auto" w:fill="FFFFFF"/>
        </w:rPr>
        <w:t>сучасні</w:t>
      </w:r>
      <w:proofErr w:type="spellEnd"/>
      <w:r w:rsidRPr="003B79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B796D">
        <w:rPr>
          <w:rFonts w:ascii="Times New Roman" w:hAnsi="Times New Roman"/>
          <w:sz w:val="28"/>
          <w:szCs w:val="28"/>
          <w:shd w:val="clear" w:color="auto" w:fill="FFFFFF"/>
        </w:rPr>
        <w:t>прилади</w:t>
      </w:r>
      <w:proofErr w:type="spellEnd"/>
      <w:r w:rsidRPr="003B796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B796D">
        <w:rPr>
          <w:rFonts w:ascii="Times New Roman" w:hAnsi="Times New Roman"/>
          <w:sz w:val="28"/>
          <w:szCs w:val="28"/>
          <w:shd w:val="clear" w:color="auto" w:fill="FFFFFF"/>
        </w:rPr>
        <w:t>але</w:t>
      </w:r>
      <w:proofErr w:type="spellEnd"/>
      <w:r w:rsidRPr="003B79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B796D">
        <w:rPr>
          <w:rFonts w:ascii="Times New Roman" w:hAnsi="Times New Roman"/>
          <w:sz w:val="28"/>
          <w:szCs w:val="28"/>
          <w:shd w:val="clear" w:color="auto" w:fill="FFFFFF"/>
        </w:rPr>
        <w:t>старовинні</w:t>
      </w:r>
      <w:proofErr w:type="spellEnd"/>
      <w:r w:rsidRPr="003B796D">
        <w:rPr>
          <w:rFonts w:ascii="Times New Roman" w:hAnsi="Times New Roman"/>
          <w:sz w:val="28"/>
          <w:szCs w:val="28"/>
          <w:shd w:val="clear" w:color="auto" w:fill="FFFFFF"/>
        </w:rPr>
        <w:t xml:space="preserve"> сорочки </w:t>
      </w:r>
      <w:proofErr w:type="spellStart"/>
      <w:r w:rsidRPr="003B796D">
        <w:rPr>
          <w:rFonts w:ascii="Times New Roman" w:hAnsi="Times New Roman"/>
          <w:sz w:val="28"/>
          <w:szCs w:val="28"/>
          <w:shd w:val="clear" w:color="auto" w:fill="FFFFFF"/>
        </w:rPr>
        <w:t>й</w:t>
      </w:r>
      <w:proofErr w:type="spellEnd"/>
      <w:r w:rsidRPr="003B79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30AEA">
        <w:rPr>
          <w:rFonts w:ascii="Times New Roman" w:hAnsi="Times New Roman"/>
          <w:sz w:val="28"/>
          <w:szCs w:val="28"/>
          <w:shd w:val="clear" w:color="auto" w:fill="FFFFFF"/>
        </w:rPr>
        <w:t xml:space="preserve">рушники </w:t>
      </w:r>
      <w:proofErr w:type="spellStart"/>
      <w:r w:rsidR="00530AEA">
        <w:rPr>
          <w:rFonts w:ascii="Times New Roman" w:hAnsi="Times New Roman"/>
          <w:sz w:val="28"/>
          <w:szCs w:val="28"/>
          <w:shd w:val="clear" w:color="auto" w:fill="FFFFFF"/>
        </w:rPr>
        <w:t>можна</w:t>
      </w:r>
      <w:proofErr w:type="spellEnd"/>
      <w:r w:rsidR="00530A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30AEA">
        <w:rPr>
          <w:rFonts w:ascii="Times New Roman" w:hAnsi="Times New Roman"/>
          <w:sz w:val="28"/>
          <w:szCs w:val="28"/>
          <w:shd w:val="clear" w:color="auto" w:fill="FFFFFF"/>
        </w:rPr>
        <w:t>попрасувати</w:t>
      </w:r>
      <w:proofErr w:type="spellEnd"/>
      <w:r w:rsidR="00530A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30A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="00E7695C">
        <w:rPr>
          <w:rFonts w:ascii="Times New Roman" w:hAnsi="Times New Roman"/>
          <w:sz w:val="28"/>
          <w:szCs w:val="28"/>
          <w:shd w:val="clear" w:color="auto" w:fill="FFFFFF"/>
        </w:rPr>
        <w:t xml:space="preserve"> руб</w:t>
      </w:r>
      <w:r w:rsidRPr="003B796D">
        <w:rPr>
          <w:rFonts w:ascii="Times New Roman" w:hAnsi="Times New Roman"/>
          <w:sz w:val="28"/>
          <w:szCs w:val="28"/>
          <w:shd w:val="clear" w:color="auto" w:fill="FFFFFF"/>
        </w:rPr>
        <w:t>лем.</w:t>
      </w:r>
    </w:p>
    <w:sectPr w:rsidR="000C62FD" w:rsidSect="007820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489A"/>
    <w:multiLevelType w:val="multilevel"/>
    <w:tmpl w:val="043E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F1C66"/>
    <w:multiLevelType w:val="multilevel"/>
    <w:tmpl w:val="33E66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595464B"/>
    <w:multiLevelType w:val="hybridMultilevel"/>
    <w:tmpl w:val="767C0298"/>
    <w:lvl w:ilvl="0" w:tplc="B906C82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466AD"/>
    <w:multiLevelType w:val="multilevel"/>
    <w:tmpl w:val="B0D8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02F"/>
    <w:rsid w:val="00065677"/>
    <w:rsid w:val="00094920"/>
    <w:rsid w:val="000C62FD"/>
    <w:rsid w:val="000C7E7B"/>
    <w:rsid w:val="001433C3"/>
    <w:rsid w:val="001916C9"/>
    <w:rsid w:val="001C458E"/>
    <w:rsid w:val="001F3244"/>
    <w:rsid w:val="0026782B"/>
    <w:rsid w:val="002771C3"/>
    <w:rsid w:val="00296C03"/>
    <w:rsid w:val="002A58B1"/>
    <w:rsid w:val="002C1F6E"/>
    <w:rsid w:val="002D7213"/>
    <w:rsid w:val="002D78F7"/>
    <w:rsid w:val="00300E7D"/>
    <w:rsid w:val="003246CD"/>
    <w:rsid w:val="003669EC"/>
    <w:rsid w:val="00385000"/>
    <w:rsid w:val="003F7D8E"/>
    <w:rsid w:val="00495D10"/>
    <w:rsid w:val="004C4A30"/>
    <w:rsid w:val="004F1FAE"/>
    <w:rsid w:val="00505CCC"/>
    <w:rsid w:val="005277E6"/>
    <w:rsid w:val="00530AEA"/>
    <w:rsid w:val="0056317C"/>
    <w:rsid w:val="005C405B"/>
    <w:rsid w:val="006241BD"/>
    <w:rsid w:val="00630308"/>
    <w:rsid w:val="00640CEF"/>
    <w:rsid w:val="00641675"/>
    <w:rsid w:val="00643A02"/>
    <w:rsid w:val="00644414"/>
    <w:rsid w:val="00652056"/>
    <w:rsid w:val="00653C0F"/>
    <w:rsid w:val="00676A78"/>
    <w:rsid w:val="006E4548"/>
    <w:rsid w:val="0078205F"/>
    <w:rsid w:val="00796613"/>
    <w:rsid w:val="007F0A1A"/>
    <w:rsid w:val="0081602F"/>
    <w:rsid w:val="00867FE5"/>
    <w:rsid w:val="008744F0"/>
    <w:rsid w:val="008964A4"/>
    <w:rsid w:val="008A76FB"/>
    <w:rsid w:val="008E5AAE"/>
    <w:rsid w:val="0091184E"/>
    <w:rsid w:val="009531D9"/>
    <w:rsid w:val="00965874"/>
    <w:rsid w:val="00975FCC"/>
    <w:rsid w:val="0099716F"/>
    <w:rsid w:val="009A1CBE"/>
    <w:rsid w:val="009C65AC"/>
    <w:rsid w:val="00A65304"/>
    <w:rsid w:val="00A75A35"/>
    <w:rsid w:val="00A86502"/>
    <w:rsid w:val="00AA0978"/>
    <w:rsid w:val="00AB2DBB"/>
    <w:rsid w:val="00AB3BED"/>
    <w:rsid w:val="00AE58AE"/>
    <w:rsid w:val="00B302B3"/>
    <w:rsid w:val="00B62B89"/>
    <w:rsid w:val="00B86CE8"/>
    <w:rsid w:val="00BB4A63"/>
    <w:rsid w:val="00BB6B81"/>
    <w:rsid w:val="00BC0D22"/>
    <w:rsid w:val="00C1090E"/>
    <w:rsid w:val="00C510C3"/>
    <w:rsid w:val="00C701DB"/>
    <w:rsid w:val="00CF4713"/>
    <w:rsid w:val="00CF4866"/>
    <w:rsid w:val="00D21613"/>
    <w:rsid w:val="00D62AAA"/>
    <w:rsid w:val="00D85001"/>
    <w:rsid w:val="00DB1BA8"/>
    <w:rsid w:val="00E20B97"/>
    <w:rsid w:val="00E35BD4"/>
    <w:rsid w:val="00E7695C"/>
    <w:rsid w:val="00E93831"/>
    <w:rsid w:val="00ED494A"/>
    <w:rsid w:val="00F40E72"/>
    <w:rsid w:val="00F92E39"/>
    <w:rsid w:val="00FB3C9C"/>
    <w:rsid w:val="00FE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erence-text">
    <w:name w:val="reference-text"/>
    <w:basedOn w:val="a0"/>
    <w:rsid w:val="000C7E7B"/>
  </w:style>
  <w:style w:type="character" w:styleId="a3">
    <w:name w:val="Hyperlink"/>
    <w:basedOn w:val="a0"/>
    <w:uiPriority w:val="99"/>
    <w:semiHidden/>
    <w:unhideWhenUsed/>
    <w:rsid w:val="000C7E7B"/>
    <w:rPr>
      <w:color w:val="0000FF"/>
      <w:u w:val="single"/>
    </w:rPr>
  </w:style>
  <w:style w:type="character" w:customStyle="1" w:styleId="mw-cite-backlink">
    <w:name w:val="mw-cite-backlink"/>
    <w:basedOn w:val="a0"/>
    <w:rsid w:val="000C7E7B"/>
  </w:style>
  <w:style w:type="character" w:customStyle="1" w:styleId="ts-comment-commentedtext">
    <w:name w:val="ts-comment-commentedtext"/>
    <w:basedOn w:val="a0"/>
    <w:rsid w:val="000C7E7B"/>
  </w:style>
  <w:style w:type="character" w:customStyle="1" w:styleId="cite-accessibility-label">
    <w:name w:val="cite-accessibility-label"/>
    <w:basedOn w:val="a0"/>
    <w:rsid w:val="000C7E7B"/>
  </w:style>
  <w:style w:type="character" w:customStyle="1" w:styleId="citation">
    <w:name w:val="citation"/>
    <w:basedOn w:val="a0"/>
    <w:rsid w:val="000C7E7B"/>
  </w:style>
  <w:style w:type="paragraph" w:styleId="a4">
    <w:name w:val="Normal (Web)"/>
    <w:basedOn w:val="a"/>
    <w:uiPriority w:val="99"/>
    <w:semiHidden/>
    <w:unhideWhenUsed/>
    <w:rsid w:val="000C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6CE8"/>
    <w:pPr>
      <w:ind w:left="720"/>
      <w:contextualSpacing/>
    </w:pPr>
  </w:style>
  <w:style w:type="character" w:customStyle="1" w:styleId="s1ppyq">
    <w:name w:val="s1ppyq"/>
    <w:basedOn w:val="a0"/>
    <w:rsid w:val="002D78F7"/>
  </w:style>
  <w:style w:type="paragraph" w:customStyle="1" w:styleId="04xlpa">
    <w:name w:val="_04xlpa"/>
    <w:basedOn w:val="a"/>
    <w:rsid w:val="0006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64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80%D0%B0%D1%81%D1%83%D0%B2%D0%B0%D0%BD%D0%BD%D1%8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1%D1%96%D0%BB%D0%B8%D0%B7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4D1D-3591-4C8A-A4AA-00887D49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2422</Words>
  <Characters>1382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38097</cp:lastModifiedBy>
  <cp:revision>12</cp:revision>
  <dcterms:created xsi:type="dcterms:W3CDTF">2023-03-23T18:16:00Z</dcterms:created>
  <dcterms:modified xsi:type="dcterms:W3CDTF">2023-04-05T15:44:00Z</dcterms:modified>
</cp:coreProperties>
</file>