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F6" w:rsidRPr="004B4B10" w:rsidRDefault="000E03F6" w:rsidP="00FE354B">
      <w:pPr>
        <w:jc w:val="center"/>
        <w:rPr>
          <w:rFonts w:ascii="Times New Roman" w:hAnsi="Times New Roman"/>
          <w:b/>
          <w:noProof/>
          <w:sz w:val="28"/>
          <w:szCs w:val="28"/>
          <w:lang w:eastAsia="uk-UA"/>
        </w:rPr>
      </w:pPr>
      <w:r w:rsidRPr="004B4B10">
        <w:rPr>
          <w:rFonts w:ascii="Times New Roman" w:hAnsi="Times New Roman"/>
          <w:b/>
          <w:noProof/>
          <w:sz w:val="28"/>
          <w:szCs w:val="28"/>
          <w:lang w:eastAsia="uk-UA"/>
        </w:rPr>
        <w:t>Всеукраїнський інтерактивний конкурс «МАН-Юніор Дослідник»</w:t>
      </w:r>
    </w:p>
    <w:p w:rsidR="000E03F6" w:rsidRPr="004E5205" w:rsidRDefault="000E03F6" w:rsidP="00FE354B">
      <w:pPr>
        <w:jc w:val="center"/>
        <w:rPr>
          <w:rFonts w:ascii="Times New Roman" w:hAnsi="Times New Roman"/>
          <w:b/>
          <w:noProof/>
          <w:sz w:val="28"/>
          <w:szCs w:val="28"/>
          <w:lang w:eastAsia="uk-UA"/>
        </w:rPr>
      </w:pPr>
      <w:r w:rsidRPr="004E5205">
        <w:rPr>
          <w:rFonts w:ascii="Times New Roman" w:hAnsi="Times New Roman"/>
          <w:b/>
          <w:noProof/>
          <w:sz w:val="28"/>
          <w:szCs w:val="28"/>
          <w:lang w:eastAsia="uk-UA"/>
        </w:rPr>
        <w:t>Тези дослідницької роботи</w:t>
      </w:r>
    </w:p>
    <w:p w:rsidR="000E03F6" w:rsidRDefault="000E03F6" w:rsidP="00FE354B">
      <w:pPr>
        <w:spacing w:line="360" w:lineRule="auto"/>
        <w:jc w:val="center"/>
        <w:rPr>
          <w:rFonts w:ascii="Times New Roman" w:hAnsi="Times New Roman"/>
          <w:noProof/>
          <w:sz w:val="28"/>
          <w:szCs w:val="28"/>
          <w:lang w:eastAsia="uk-UA"/>
        </w:rPr>
      </w:pPr>
      <w:r w:rsidRPr="004E5205">
        <w:rPr>
          <w:rFonts w:ascii="Times New Roman" w:hAnsi="Times New Roman"/>
          <w:b/>
          <w:noProof/>
          <w:sz w:val="28"/>
          <w:szCs w:val="28"/>
          <w:lang w:eastAsia="uk-UA"/>
        </w:rPr>
        <w:t>Тема:</w:t>
      </w:r>
      <w:r>
        <w:rPr>
          <w:rFonts w:ascii="Times New Roman" w:hAnsi="Times New Roman"/>
          <w:noProof/>
          <w:sz w:val="28"/>
          <w:szCs w:val="28"/>
          <w:lang w:eastAsia="uk-UA"/>
        </w:rPr>
        <w:t xml:space="preserve"> «Прикрашає дівчину українська хустина…»</w:t>
      </w:r>
    </w:p>
    <w:p w:rsidR="000E03F6" w:rsidRDefault="000E03F6" w:rsidP="00FE354B">
      <w:pPr>
        <w:spacing w:line="360" w:lineRule="auto"/>
        <w:jc w:val="both"/>
        <w:rPr>
          <w:rFonts w:ascii="Times New Roman" w:hAnsi="Times New Roman"/>
          <w:noProof/>
          <w:sz w:val="28"/>
          <w:szCs w:val="28"/>
          <w:lang w:eastAsia="uk-UA"/>
        </w:rPr>
      </w:pPr>
      <w:r w:rsidRPr="004E5205">
        <w:rPr>
          <w:rFonts w:ascii="Times New Roman" w:hAnsi="Times New Roman"/>
          <w:b/>
          <w:noProof/>
          <w:sz w:val="28"/>
          <w:szCs w:val="28"/>
          <w:lang w:eastAsia="uk-UA"/>
        </w:rPr>
        <w:t>Автор проєкту:</w:t>
      </w:r>
      <w:r>
        <w:rPr>
          <w:rFonts w:ascii="Times New Roman" w:hAnsi="Times New Roman"/>
          <w:noProof/>
          <w:sz w:val="28"/>
          <w:szCs w:val="28"/>
          <w:lang w:eastAsia="uk-UA"/>
        </w:rPr>
        <w:t xml:space="preserve"> Климчук Тетяна Романівна, учениця 6 класу Княжівської загальноосвітньої школи І-ІІІ ступенів Сокальської міської ради Львівської області, слухачка КЗ «Сокальська Мала академія наук учнівської молоді імені Ігоря Богачевського»  Сокальської міської ради Львівської області.</w:t>
      </w:r>
    </w:p>
    <w:p w:rsidR="000E03F6" w:rsidRDefault="000E03F6" w:rsidP="00FE354B">
      <w:pPr>
        <w:spacing w:line="360" w:lineRule="auto"/>
        <w:jc w:val="both"/>
        <w:rPr>
          <w:rFonts w:ascii="Times New Roman" w:hAnsi="Times New Roman"/>
          <w:sz w:val="28"/>
          <w:szCs w:val="28"/>
        </w:rPr>
      </w:pPr>
      <w:r w:rsidRPr="004E5205">
        <w:rPr>
          <w:rFonts w:ascii="Times New Roman" w:hAnsi="Times New Roman"/>
          <w:b/>
          <w:noProof/>
          <w:sz w:val="28"/>
          <w:szCs w:val="28"/>
          <w:lang w:eastAsia="uk-UA"/>
        </w:rPr>
        <w:t>Координатор проєкту:</w:t>
      </w:r>
      <w:r>
        <w:rPr>
          <w:rFonts w:ascii="Times New Roman" w:hAnsi="Times New Roman"/>
          <w:noProof/>
          <w:sz w:val="28"/>
          <w:szCs w:val="28"/>
          <w:lang w:eastAsia="uk-UA"/>
        </w:rPr>
        <w:t xml:space="preserve"> Федчун Марія Юріївна,  вчителька КЗ «Сокальська Мала академія наук учнівської молоді імені Ігоря Богачевського»  Сокальської міської ради Львівської області</w:t>
      </w:r>
      <w:r>
        <w:rPr>
          <w:rFonts w:ascii="Times New Roman" w:hAnsi="Times New Roman"/>
          <w:sz w:val="28"/>
          <w:szCs w:val="28"/>
        </w:rPr>
        <w:t>.</w:t>
      </w:r>
    </w:p>
    <w:p w:rsidR="000E03F6" w:rsidRDefault="000E03F6" w:rsidP="00FE354B">
      <w:pPr>
        <w:spacing w:line="360" w:lineRule="auto"/>
        <w:ind w:firstLine="708"/>
        <w:jc w:val="both"/>
        <w:rPr>
          <w:rFonts w:ascii="Times New Roman" w:hAnsi="Times New Roman"/>
          <w:sz w:val="28"/>
          <w:szCs w:val="28"/>
        </w:rPr>
      </w:pPr>
      <w:r w:rsidRPr="004E5205">
        <w:rPr>
          <w:rFonts w:ascii="Times New Roman" w:hAnsi="Times New Roman"/>
          <w:b/>
          <w:sz w:val="28"/>
          <w:szCs w:val="28"/>
        </w:rPr>
        <w:t>Актуальність дослідження</w:t>
      </w:r>
      <w:r>
        <w:rPr>
          <w:rFonts w:ascii="Times New Roman" w:hAnsi="Times New Roman"/>
          <w:sz w:val="28"/>
          <w:szCs w:val="28"/>
        </w:rPr>
        <w:t xml:space="preserve"> . </w:t>
      </w:r>
      <w:r w:rsidRPr="000A2BB8">
        <w:rPr>
          <w:rFonts w:ascii="Times New Roman" w:hAnsi="Times New Roman"/>
          <w:sz w:val="28"/>
          <w:szCs w:val="28"/>
        </w:rPr>
        <w:t>Хустка для українок – це не просто головний убір, це річ символічна, знакова і</w:t>
      </w:r>
      <w:r>
        <w:rPr>
          <w:rFonts w:ascii="Times New Roman" w:hAnsi="Times New Roman"/>
          <w:sz w:val="28"/>
          <w:szCs w:val="28"/>
        </w:rPr>
        <w:t xml:space="preserve"> є нашою культурною спадщиною. </w:t>
      </w:r>
      <w:r w:rsidRPr="000A2BB8">
        <w:rPr>
          <w:rFonts w:ascii="Times New Roman" w:hAnsi="Times New Roman"/>
          <w:sz w:val="28"/>
          <w:szCs w:val="28"/>
        </w:rPr>
        <w:t>Хустка з давніх часів була важливим символом української культурної спадщини. Їх передавали у спадок за жіночою лінією і оберігали, адже це була сімейна реліквія</w:t>
      </w:r>
      <w:r>
        <w:rPr>
          <w:rFonts w:ascii="Times New Roman" w:hAnsi="Times New Roman"/>
          <w:sz w:val="28"/>
          <w:szCs w:val="28"/>
        </w:rPr>
        <w:t xml:space="preserve">. </w:t>
      </w:r>
      <w:r w:rsidRPr="00B44B1C">
        <w:rPr>
          <w:rFonts w:ascii="Times New Roman" w:hAnsi="Times New Roman"/>
          <w:sz w:val="28"/>
          <w:szCs w:val="28"/>
        </w:rPr>
        <w:t>Сьогодні хустки знову повертаються в моду. З квітковими орнаментами, полотнами відомих художників чи національною символікою — бренди виготовляють аксесуари на всі смаки. Тепер їх носять не лише на голові, а й замість браслету, топу чи пов’язану на шиї чи сумці. Вкотре українська традиція стала світовим трендом.</w:t>
      </w:r>
    </w:p>
    <w:p w:rsidR="000E03F6" w:rsidRDefault="000E03F6" w:rsidP="00FE354B">
      <w:pPr>
        <w:spacing w:line="360" w:lineRule="auto"/>
        <w:ind w:firstLine="708"/>
        <w:jc w:val="both"/>
        <w:rPr>
          <w:rFonts w:ascii="Times New Roman" w:hAnsi="Times New Roman"/>
          <w:sz w:val="28"/>
          <w:szCs w:val="28"/>
        </w:rPr>
      </w:pPr>
      <w:r w:rsidRPr="00B44B1C">
        <w:rPr>
          <w:rFonts w:ascii="Times New Roman" w:hAnsi="Times New Roman"/>
          <w:b/>
          <w:sz w:val="28"/>
          <w:szCs w:val="28"/>
        </w:rPr>
        <w:t>Об’єкт дослідження:</w:t>
      </w:r>
      <w:r>
        <w:rPr>
          <w:rFonts w:ascii="Times New Roman" w:hAnsi="Times New Roman"/>
          <w:sz w:val="28"/>
          <w:szCs w:val="28"/>
        </w:rPr>
        <w:t xml:space="preserve"> бабусина хустка як сімейна окраса моєї родини.</w:t>
      </w:r>
    </w:p>
    <w:p w:rsidR="000E03F6" w:rsidRDefault="000E03F6" w:rsidP="00FE354B">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Pr="00B44B1C">
        <w:rPr>
          <w:rFonts w:ascii="Times New Roman" w:hAnsi="Times New Roman"/>
          <w:b/>
          <w:sz w:val="28"/>
          <w:szCs w:val="28"/>
        </w:rPr>
        <w:t>Предмет дослідження:</w:t>
      </w:r>
      <w:r>
        <w:rPr>
          <w:rFonts w:ascii="Times New Roman" w:hAnsi="Times New Roman"/>
          <w:sz w:val="28"/>
          <w:szCs w:val="28"/>
        </w:rPr>
        <w:t xml:space="preserve">  українська хустка як головний убір, сімейна реліквія та оберіг.</w:t>
      </w:r>
    </w:p>
    <w:p w:rsidR="000E03F6" w:rsidRDefault="000E03F6" w:rsidP="00FE354B">
      <w:pPr>
        <w:spacing w:line="360" w:lineRule="auto"/>
        <w:ind w:firstLine="708"/>
        <w:jc w:val="both"/>
        <w:rPr>
          <w:rFonts w:ascii="Times New Roman" w:hAnsi="Times New Roman"/>
          <w:sz w:val="28"/>
          <w:szCs w:val="28"/>
        </w:rPr>
      </w:pPr>
      <w:r w:rsidRPr="00B44B1C">
        <w:rPr>
          <w:rFonts w:ascii="Times New Roman" w:hAnsi="Times New Roman"/>
          <w:b/>
          <w:sz w:val="28"/>
          <w:szCs w:val="28"/>
        </w:rPr>
        <w:t>Метою дослідження</w:t>
      </w:r>
      <w:r>
        <w:rPr>
          <w:rFonts w:ascii="Times New Roman" w:hAnsi="Times New Roman"/>
          <w:sz w:val="28"/>
          <w:szCs w:val="28"/>
        </w:rPr>
        <w:t xml:space="preserve"> є історія української хустки, традиції пов’язані з нею, особливості символізму та її культурна цінність для нашого українського народу в цілому та родини авторки зокрема. </w:t>
      </w:r>
    </w:p>
    <w:p w:rsidR="000E03F6" w:rsidRDefault="000E03F6" w:rsidP="00FE354B">
      <w:pPr>
        <w:spacing w:line="360" w:lineRule="auto"/>
        <w:ind w:firstLine="708"/>
        <w:jc w:val="both"/>
        <w:rPr>
          <w:rFonts w:ascii="Times New Roman" w:hAnsi="Times New Roman"/>
          <w:sz w:val="28"/>
          <w:szCs w:val="28"/>
        </w:rPr>
      </w:pPr>
      <w:r>
        <w:rPr>
          <w:rFonts w:ascii="Times New Roman" w:hAnsi="Times New Roman"/>
          <w:sz w:val="28"/>
          <w:szCs w:val="28"/>
        </w:rPr>
        <w:t xml:space="preserve">Як </w:t>
      </w:r>
      <w:r w:rsidRPr="004B4B10">
        <w:rPr>
          <w:rFonts w:ascii="Times New Roman" w:hAnsi="Times New Roman"/>
          <w:b/>
          <w:sz w:val="28"/>
          <w:szCs w:val="28"/>
        </w:rPr>
        <w:t>завдання дослідження</w:t>
      </w:r>
      <w:r>
        <w:rPr>
          <w:rFonts w:ascii="Times New Roman" w:hAnsi="Times New Roman"/>
          <w:sz w:val="28"/>
          <w:szCs w:val="28"/>
        </w:rPr>
        <w:t xml:space="preserve">  ставлю перед собою:</w:t>
      </w:r>
    </w:p>
    <w:p w:rsidR="000E03F6" w:rsidRDefault="000E03F6" w:rsidP="00FE354B">
      <w:pPr>
        <w:spacing w:line="360" w:lineRule="auto"/>
        <w:jc w:val="both"/>
        <w:rPr>
          <w:rFonts w:ascii="Times New Roman" w:hAnsi="Times New Roman"/>
          <w:sz w:val="28"/>
          <w:szCs w:val="28"/>
        </w:rPr>
      </w:pPr>
      <w:r>
        <w:rPr>
          <w:rFonts w:ascii="Times New Roman" w:hAnsi="Times New Roman"/>
          <w:sz w:val="28"/>
          <w:szCs w:val="28"/>
        </w:rPr>
        <w:t>1. З’ясувати історію української хустки, входження її в культурну спадщину.</w:t>
      </w:r>
    </w:p>
    <w:p w:rsidR="000E03F6" w:rsidRDefault="000E03F6" w:rsidP="00FE354B">
      <w:pPr>
        <w:spacing w:line="360" w:lineRule="auto"/>
        <w:jc w:val="both"/>
        <w:rPr>
          <w:rFonts w:ascii="Times New Roman" w:hAnsi="Times New Roman"/>
          <w:sz w:val="28"/>
          <w:szCs w:val="28"/>
        </w:rPr>
      </w:pPr>
      <w:r>
        <w:rPr>
          <w:rFonts w:ascii="Times New Roman" w:hAnsi="Times New Roman"/>
          <w:sz w:val="28"/>
          <w:szCs w:val="28"/>
        </w:rPr>
        <w:t xml:space="preserve">2. Дізнатися походження хустки у своїй родині, її сімейну та культурну цінність. </w:t>
      </w:r>
    </w:p>
    <w:p w:rsidR="000E03F6" w:rsidRPr="00D176DF" w:rsidRDefault="000E03F6" w:rsidP="00FE354B">
      <w:pPr>
        <w:pStyle w:val="NoSpacing"/>
        <w:spacing w:line="360" w:lineRule="auto"/>
        <w:ind w:firstLine="708"/>
        <w:jc w:val="both"/>
        <w:rPr>
          <w:rFonts w:ascii="Times New Roman" w:hAnsi="Times New Roman"/>
          <w:sz w:val="28"/>
          <w:szCs w:val="28"/>
          <w:lang w:eastAsia="uk-UA"/>
        </w:rPr>
      </w:pPr>
      <w:r w:rsidRPr="00D176DF">
        <w:rPr>
          <w:rFonts w:ascii="Times New Roman" w:hAnsi="Times New Roman"/>
          <w:b/>
          <w:sz w:val="28"/>
          <w:szCs w:val="28"/>
        </w:rPr>
        <w:t>Теоретична частина</w:t>
      </w:r>
      <w:r w:rsidRPr="00D176DF">
        <w:rPr>
          <w:rFonts w:ascii="Times New Roman" w:hAnsi="Times New Roman"/>
          <w:sz w:val="28"/>
          <w:szCs w:val="28"/>
        </w:rPr>
        <w:t xml:space="preserve"> мого дослідженн</w:t>
      </w:r>
      <w:r>
        <w:rPr>
          <w:rFonts w:ascii="Times New Roman" w:hAnsi="Times New Roman"/>
          <w:sz w:val="28"/>
          <w:szCs w:val="28"/>
        </w:rPr>
        <w:t xml:space="preserve">я поведе нас історією хустки. </w:t>
      </w:r>
      <w:r w:rsidRPr="00D176DF">
        <w:rPr>
          <w:rFonts w:ascii="Times New Roman" w:hAnsi="Times New Roman"/>
          <w:sz w:val="28"/>
          <w:szCs w:val="28"/>
          <w:lang w:eastAsia="uk-UA"/>
        </w:rPr>
        <w:t xml:space="preserve">За часів Київської Русі жінки використовували як головний убір убруси — рушники білого кольору, часто прикрашені вишивкою, укладені навколо підубрусника (невеликої м’якої шапочки, що збирала та прикривала волосся). Убрус зав’язували або підколювали під підборіддям. Його краї покривали плечі жінки. У теплу пору року убрус могли закріпити обручем, а в холоди надівали поверх нього хутряну шапку. Особливо цінним вважали убрус із шовкового оксамиту, який передавали з покоління в покоління. З часом на місце убрусу прийшов очіпок, на який зверху надівали намітку (серпанок чи перемітку). За розповідями іноземців, ще у XVI–XVII століттях традиційним головним убором жінки Подніпров’я була біла бавовняна хустка. Іноді її прикрашали геометричним орнаментом, вишитим різнокольоровими нитками, шовком, золотом чи сріблом. З XVIII століття в моду ввійшли хустки з яскравим квітковим орнаментом (часто на чорному фоні), запозичені з півдня — Молдови, Болгарії, Туреччини. </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На Великдень і Різдво носили яскраві багаті хустки, у будні дні — стримані, простіші. Молодиць вабили яскраві кольори, а старші жінки завжди одягалися більш стримано. Хустка могла багато розповісти про матеріальний статок жінки та її родини, адже була досить дорогим атрибутом. Ще століття тому ціна святкової хустки була не менше, аніж половина місячного прибутку господаря-середняка.                                                                     </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Хустка супроводжувала людину протягом усього життя — від народження і хрестин до поховання та поминання. Нею обдаровували кумів під час хрестин і весіль. Для жінки хустка була оберегом, оскільки захищала волосся володарки від навороту та злого ока. Власноруч вишитою хусткою дівчина перев’язувала хлопця, що йшов до війська, щоб легким був його шлях і швидшою дорога додому; щоб не забував на чужині про її кохання. Якщо козак гинув, то саме цією вишитою хусткою під час поховання йому прикривали очі, «щоб орел очей не виймав».</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Хустку широко використовували під час заручин. Дівчина затикала її за пояс на знак згоди вийти заміж. Також нею перев’язували нареченого та сватів. Під час весілля — дружб, наречених, жінок-родичок. Щоб життя було світлим, молодих вводили до хати та заводили за святковий стіл, використовуючи білу хустку.</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Хустка була символом набуття дівчиною статусу заміжньої жінки. Під час весілля її вносили на короваї. Наречена тричі відкидала її аж до порогу, демонструючи, що дівування їй важливіше. </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На Півдні хустку для покривання молодої найчастіше купували батьки або хрещені. Як правило, її не вдягали, тримаючи для сумного обряду поховання. Вона була родинною реліквією, що передавали з покоління в покоління.</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Пов’язана хустка в українців зі снами та прикметами.  Якщо наснилася біла хустка, то це означало добру звістку, сватання або дорогий подарунок. До сватання снилася й кольорова квітчаста хустка. Зелена хустка — до довгоочікуваної вагітності або ж до позитивних змін, що принесуть щастя. Червона ж хустка навпаки символізувала потойбіччя й снилася до недуги. Був звичай, коли червоною хусткою чи поясом перев’язували ворота після виносу небіжчика, щоб за ним не пішли свійська птиця, худоба та бджоли. Крім того, червону хустку вважали символом пристрасті та неприборканих почуттів.</w:t>
      </w:r>
    </w:p>
    <w:p w:rsidR="000E03F6" w:rsidRPr="00D176DF" w:rsidRDefault="000E03F6" w:rsidP="00FE354B">
      <w:pPr>
        <w:pStyle w:val="NoSpacing"/>
        <w:spacing w:line="360" w:lineRule="auto"/>
        <w:jc w:val="both"/>
        <w:rPr>
          <w:rFonts w:ascii="Times New Roman" w:hAnsi="Times New Roman"/>
          <w:sz w:val="28"/>
          <w:szCs w:val="28"/>
          <w:lang w:eastAsia="uk-UA"/>
        </w:rPr>
      </w:pPr>
      <w:r w:rsidRPr="00D176DF">
        <w:rPr>
          <w:rFonts w:ascii="Times New Roman" w:hAnsi="Times New Roman"/>
          <w:sz w:val="28"/>
          <w:szCs w:val="28"/>
          <w:lang w:eastAsia="uk-UA"/>
        </w:rPr>
        <w:t xml:space="preserve"> До поганих прикмет належало розглядання чорної або зіпсованої (порваної) хустки. Це до наклепу та брудних пересудів, що можуть вплинути на репутацію. А ще дівчата та жінки боялися втратити хустку уві сні, адже це означало ганьбу в житті. Якщо укривалися теплою хусткою уві сні, це віщувало хороші життєві зміни та достаток.</w:t>
      </w:r>
    </w:p>
    <w:p w:rsidR="000E03F6" w:rsidRDefault="000E03F6" w:rsidP="00EB066F">
      <w:pPr>
        <w:pStyle w:val="NoSpacing"/>
        <w:spacing w:line="360" w:lineRule="auto"/>
        <w:jc w:val="both"/>
        <w:rPr>
          <w:rFonts w:ascii="Times New Roman" w:hAnsi="Times New Roman"/>
          <w:sz w:val="28"/>
          <w:szCs w:val="28"/>
        </w:rPr>
      </w:pPr>
      <w:r w:rsidRPr="00D176DF">
        <w:rPr>
          <w:rFonts w:ascii="Times New Roman" w:hAnsi="Times New Roman"/>
          <w:sz w:val="28"/>
          <w:szCs w:val="28"/>
        </w:rPr>
        <w:t xml:space="preserve">  </w:t>
      </w:r>
      <w:r>
        <w:rPr>
          <w:rFonts w:ascii="Times New Roman" w:hAnsi="Times New Roman"/>
          <w:sz w:val="28"/>
          <w:szCs w:val="28"/>
        </w:rPr>
        <w:tab/>
      </w:r>
      <w:r w:rsidRPr="00D176DF">
        <w:rPr>
          <w:rFonts w:ascii="Times New Roman" w:hAnsi="Times New Roman"/>
          <w:b/>
          <w:sz w:val="28"/>
          <w:szCs w:val="28"/>
        </w:rPr>
        <w:t>Практична частина</w:t>
      </w:r>
      <w:r>
        <w:rPr>
          <w:rFonts w:ascii="Times New Roman" w:hAnsi="Times New Roman"/>
          <w:sz w:val="28"/>
          <w:szCs w:val="28"/>
        </w:rPr>
        <w:t xml:space="preserve"> мого дослідження торкається безпосередньо моєї родини та нашої сімейної реліквії – бабусиної хустки. Дослідити історію хустки мені вдалося зі свідчень моєї бабусі Марії Євгенівни Гесик. І тут я зрозуміла її цінність. Уперше хустка з’явилася в моїй родині ще до початку Першої Світової війни. Її як подарунок подарував на весілля моїй прапрабабусі Ользі Андронівні Бобко наречений Григорій. У ті часи побутувала традиція дарування нареченій хустки і костюма, «щоб мала що вдягати після весілля». </w:t>
      </w:r>
      <w:bookmarkStart w:id="0" w:name="_GoBack"/>
      <w:bookmarkEnd w:id="0"/>
      <w:r>
        <w:rPr>
          <w:rFonts w:ascii="Times New Roman" w:hAnsi="Times New Roman"/>
          <w:sz w:val="28"/>
          <w:szCs w:val="28"/>
        </w:rPr>
        <w:t>Доля бабусі Ольги покидала її добряче. Війна відібрала чоловіка і сина… Григорій пішов на війну у 1942 році одразу після народження їхньої третьої дитини – дочки Лідії. Так і не повернувся. Казали, що поранений, що вбитий, що вивезений до Німеччини… Чого тільки не було. Вбита горем бабуся виходила пішки десятки кілометрів до поїздів, на яких поверталися солдати, обшукувала вагони з пораненими та мертвими, проте свого коханого так і не знайшла. Від хвороби помер її найстарший син Микола. Хату спалили німці. Згоріло усе майно. Винести змогла тільки клуночок з тим, що нашвидкуруч вдалося зібрати. Серед тих речей була її хустка – єдиний подарунок та згадка про чоловіка. Поневіряючись та ховаючись від фашистів з трьома дітьми на руках, вона попри все берегла свою цінність і свято вірила, що колись повернеться її чоловік і вона зав’яже свою хустку та піде з ним до церкви на Різдво… Дива не сталося. Не любила бабуся Ольга розповідати про ті часи, каже моя бабуся Марія. Багато мовчала і плакала. Хустину більше після війни так і</w:t>
      </w:r>
      <w:r>
        <w:rPr>
          <w:rFonts w:ascii="Times New Roman" w:hAnsi="Times New Roman"/>
          <w:sz w:val="28"/>
          <w:szCs w:val="28"/>
          <w:lang w:val="en-US"/>
        </w:rPr>
        <w:t xml:space="preserve"> </w:t>
      </w:r>
      <w:r>
        <w:rPr>
          <w:rFonts w:ascii="Times New Roman" w:hAnsi="Times New Roman"/>
          <w:sz w:val="28"/>
          <w:szCs w:val="28"/>
        </w:rPr>
        <w:t>не вдягла. Подарувала дочці Лідії, з якою і дожила свого довгого віку – до 86 років, переживши двох своїх синів… Так хустка і перейшла від прабабусі Лідії до бабусі Марії. Тепер я маю честь на свята одягати сімейну реліквію. Обіцяю бабусі передати її своїй донечці та зберегти як пам'ять про свою прабабусю Ольгу. У цій хустині її спогади, її біль і сльози, її життя…</w:t>
      </w:r>
    </w:p>
    <w:p w:rsidR="000E03F6" w:rsidRPr="000B4DD8" w:rsidRDefault="000E03F6" w:rsidP="00FE354B">
      <w:pPr>
        <w:pStyle w:val="NoSpacing"/>
        <w:spacing w:line="360" w:lineRule="auto"/>
        <w:rPr>
          <w:rFonts w:ascii="Times New Roman" w:hAnsi="Times New Roman"/>
          <w:b/>
          <w:sz w:val="28"/>
          <w:szCs w:val="28"/>
        </w:rPr>
      </w:pPr>
      <w:r w:rsidRPr="002E1737">
        <w:rPr>
          <w:rFonts w:ascii="Times New Roman" w:hAnsi="Times New Roman"/>
          <w:b/>
          <w:sz w:val="28"/>
          <w:szCs w:val="28"/>
        </w:rPr>
        <w:t>Висновки</w:t>
      </w:r>
    </w:p>
    <w:p w:rsidR="000E03F6" w:rsidRPr="000B4DD8" w:rsidRDefault="000E03F6" w:rsidP="000B4DD8">
      <w:pPr>
        <w:spacing w:line="360" w:lineRule="auto"/>
        <w:ind w:firstLine="708"/>
        <w:jc w:val="both"/>
        <w:rPr>
          <w:rFonts w:ascii="Times New Roman" w:hAnsi="Times New Roman"/>
          <w:sz w:val="28"/>
          <w:szCs w:val="28"/>
        </w:rPr>
      </w:pPr>
      <w:r w:rsidRPr="000B4DD8">
        <w:rPr>
          <w:rFonts w:ascii="Times New Roman" w:hAnsi="Times New Roman"/>
          <w:sz w:val="28"/>
          <w:szCs w:val="28"/>
        </w:rPr>
        <w:t xml:space="preserve">Хустка з давніх часів була важливим символом української культурної спадщини. Їх передавали у спадок за жіночою лінією і оберігали, адже це була сімейна реліквія. Сьогодні хустки знову повертаються в моду. З квітковими орнаментами, полотнами відомих художників чи національною символікою — бренди виготовляють аксесуари на всі смаки. Хустка для українок – це не просто головний убір, це річ символічна, знакова і є нашою культурною спадщиною. Тепер їх носять не лише на голові, а й замість браслету, топу чи пов’язану на шиї чи сумці. Вкотре </w:t>
      </w:r>
      <w:r>
        <w:rPr>
          <w:rFonts w:ascii="Times New Roman" w:hAnsi="Times New Roman"/>
          <w:sz w:val="28"/>
          <w:szCs w:val="28"/>
        </w:rPr>
        <w:t xml:space="preserve">наша </w:t>
      </w:r>
      <w:r w:rsidRPr="000B4DD8">
        <w:rPr>
          <w:rFonts w:ascii="Times New Roman" w:hAnsi="Times New Roman"/>
          <w:sz w:val="28"/>
          <w:szCs w:val="28"/>
        </w:rPr>
        <w:t>українська традиція стала світовим трендом.</w:t>
      </w:r>
    </w:p>
    <w:p w:rsidR="000E03F6" w:rsidRPr="000B4DD8" w:rsidRDefault="000E03F6" w:rsidP="000B4DD8">
      <w:pPr>
        <w:spacing w:line="360" w:lineRule="auto"/>
        <w:ind w:firstLine="708"/>
        <w:jc w:val="both"/>
        <w:rPr>
          <w:rFonts w:ascii="Times New Roman" w:hAnsi="Times New Roman"/>
          <w:sz w:val="28"/>
          <w:szCs w:val="28"/>
        </w:rPr>
      </w:pPr>
      <w:r w:rsidRPr="000B4DD8">
        <w:rPr>
          <w:rFonts w:ascii="Times New Roman" w:hAnsi="Times New Roman"/>
          <w:sz w:val="28"/>
          <w:szCs w:val="28"/>
        </w:rPr>
        <w:t xml:space="preserve">На основі розповідей бабусі вдалося встановити, що старовинна родинна хустка належала моїй прапрабабусі Бобко Ользі Андронівні та була весільним подарунком її чоловіка Григорія (мого прапрадідуся). Цій хустці вже близько 100 років, вона передається по жіночій лінії у нашій родині. Українська хустка як родинна реліквія моєї сім’ї досліджувалася вперше. Для мене дослідження родинних реліквій, зокрема історії походження старовинної хустки у своїй родині є дуже важливим, оскільки для нас це не просто річ чи головний убір, це сімейна та культурна цінність родини, яка буде зберігатися та передаватися ще не одне покоління. А може, і у вас є старенька бабусина хустка, яка зберігає прадавню історію ваших предків, але ви не знаєте, яким скарбом володієте… </w:t>
      </w:r>
    </w:p>
    <w:p w:rsidR="000E03F6" w:rsidRDefault="000E03F6" w:rsidP="002E1737">
      <w:pPr>
        <w:pStyle w:val="NoSpacing"/>
        <w:spacing w:line="360" w:lineRule="auto"/>
        <w:ind w:firstLine="708"/>
        <w:jc w:val="both"/>
        <w:rPr>
          <w:rFonts w:ascii="Times New Roman" w:hAnsi="Times New Roman"/>
          <w:sz w:val="28"/>
          <w:szCs w:val="28"/>
        </w:rPr>
      </w:pPr>
      <w:r w:rsidRPr="00E22756">
        <w:rPr>
          <w:rFonts w:ascii="Times New Roman" w:hAnsi="Times New Roman"/>
          <w:sz w:val="28"/>
          <w:szCs w:val="28"/>
        </w:rPr>
        <w:t>Хочеться, щоб вона сьогодні стала не просто модною деталлю на деякий час, а одним з національних символів-оберегів.</w:t>
      </w:r>
    </w:p>
    <w:p w:rsidR="000E03F6" w:rsidRDefault="000E03F6" w:rsidP="002E1737">
      <w:pPr>
        <w:pStyle w:val="NoSpacing"/>
        <w:spacing w:line="360" w:lineRule="auto"/>
        <w:ind w:firstLine="708"/>
        <w:jc w:val="both"/>
        <w:rPr>
          <w:rFonts w:ascii="Times New Roman" w:hAnsi="Times New Roman"/>
          <w:sz w:val="28"/>
          <w:szCs w:val="28"/>
        </w:rPr>
      </w:pPr>
    </w:p>
    <w:p w:rsidR="000E03F6" w:rsidRPr="00E22756" w:rsidRDefault="000E03F6" w:rsidP="002E1737">
      <w:pPr>
        <w:pStyle w:val="NoSpacing"/>
        <w:spacing w:line="360" w:lineRule="auto"/>
        <w:ind w:firstLine="708"/>
        <w:jc w:val="both"/>
        <w:rPr>
          <w:rFonts w:ascii="Times New Roman" w:hAnsi="Times New Roman"/>
          <w:b/>
          <w:sz w:val="28"/>
          <w:szCs w:val="28"/>
        </w:rPr>
      </w:pPr>
      <w:r w:rsidRPr="00E22756">
        <w:rPr>
          <w:rFonts w:ascii="Times New Roman" w:hAnsi="Times New Roman"/>
          <w:b/>
          <w:sz w:val="28"/>
          <w:szCs w:val="28"/>
        </w:rPr>
        <w:t>Список використаних джерел:</w:t>
      </w:r>
    </w:p>
    <w:p w:rsidR="000E03F6" w:rsidRDefault="000E03F6" w:rsidP="001E0BEF">
      <w:pPr>
        <w:pStyle w:val="NoSpacing"/>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Біляк З. </w:t>
      </w:r>
      <w:r w:rsidRPr="008326CA">
        <w:rPr>
          <w:rFonts w:ascii="Times New Roman" w:hAnsi="Times New Roman"/>
          <w:sz w:val="28"/>
          <w:szCs w:val="28"/>
        </w:rPr>
        <w:t>Українська хустка: цікаві факти про значення, традиції, прикмети</w:t>
      </w:r>
      <w:r>
        <w:rPr>
          <w:rFonts w:ascii="Times New Roman" w:hAnsi="Times New Roman"/>
          <w:sz w:val="28"/>
          <w:szCs w:val="28"/>
        </w:rPr>
        <w:t xml:space="preserve"> (</w:t>
      </w:r>
      <w:hyperlink r:id="rId5" w:history="1">
        <w:r w:rsidRPr="00852BB5">
          <w:rPr>
            <w:rStyle w:val="Hyperlink"/>
            <w:rFonts w:ascii="Times New Roman" w:hAnsi="Times New Roman"/>
            <w:sz w:val="28"/>
            <w:szCs w:val="28"/>
          </w:rPr>
          <w:t>https://ukrainky.com.ua/ukrayinska-hustka-czikavi-fakty-pro-znachennya-tradycziyi-prykmety/</w:t>
        </w:r>
      </w:hyperlink>
      <w:r>
        <w:rPr>
          <w:rFonts w:ascii="Times New Roman" w:hAnsi="Times New Roman"/>
          <w:sz w:val="28"/>
          <w:szCs w:val="28"/>
        </w:rPr>
        <w:t>)</w:t>
      </w:r>
    </w:p>
    <w:p w:rsidR="000E03F6" w:rsidRDefault="000E03F6" w:rsidP="001E0BEF">
      <w:pPr>
        <w:pStyle w:val="NoSpacing"/>
        <w:numPr>
          <w:ilvl w:val="0"/>
          <w:numId w:val="2"/>
        </w:numPr>
        <w:spacing w:line="360" w:lineRule="auto"/>
        <w:jc w:val="both"/>
        <w:rPr>
          <w:rFonts w:ascii="Times New Roman" w:hAnsi="Times New Roman"/>
          <w:sz w:val="28"/>
          <w:szCs w:val="28"/>
        </w:rPr>
      </w:pPr>
      <w:r w:rsidRPr="0061575D">
        <w:rPr>
          <w:rFonts w:ascii="Times New Roman" w:hAnsi="Times New Roman"/>
          <w:sz w:val="28"/>
          <w:szCs w:val="28"/>
        </w:rPr>
        <w:t>Васіна З. О. Український літопис вбрання: Книга-альбом / З. О. Васіна. – Київ: Мистецтво, 2003–2006. – Т. 2. – ХІІІ – початок ХХ ст.: Науково–художні реконструкції. – 2006. – 448 с.; іл.</w:t>
      </w:r>
    </w:p>
    <w:p w:rsidR="000E03F6" w:rsidRPr="001E0BEF" w:rsidRDefault="000E03F6" w:rsidP="001E0BEF">
      <w:pPr>
        <w:pStyle w:val="NoSpacing"/>
        <w:numPr>
          <w:ilvl w:val="0"/>
          <w:numId w:val="2"/>
        </w:numPr>
        <w:spacing w:line="360" w:lineRule="auto"/>
        <w:jc w:val="both"/>
        <w:rPr>
          <w:rFonts w:ascii="Times New Roman" w:hAnsi="Times New Roman"/>
          <w:sz w:val="28"/>
          <w:szCs w:val="28"/>
        </w:rPr>
      </w:pPr>
      <w:r>
        <w:rPr>
          <w:rFonts w:ascii="Times New Roman" w:hAnsi="Times New Roman"/>
          <w:sz w:val="28"/>
          <w:szCs w:val="28"/>
        </w:rPr>
        <w:t xml:space="preserve">Іваненко О. </w:t>
      </w:r>
      <w:r w:rsidRPr="00E22756">
        <w:rPr>
          <w:rFonts w:ascii="Times New Roman" w:hAnsi="Times New Roman"/>
          <w:sz w:val="28"/>
          <w:szCs w:val="28"/>
        </w:rPr>
        <w:t>Етимологія та історіографія української хустки як елементу національного вбрання</w:t>
      </w:r>
      <w:r>
        <w:rPr>
          <w:rFonts w:ascii="Times New Roman" w:hAnsi="Times New Roman"/>
          <w:sz w:val="28"/>
          <w:szCs w:val="28"/>
        </w:rPr>
        <w:t xml:space="preserve"> ( </w:t>
      </w:r>
      <w:hyperlink r:id="rId6" w:history="1">
        <w:r w:rsidRPr="00852BB5">
          <w:rPr>
            <w:rStyle w:val="Hyperlink"/>
            <w:rFonts w:ascii="Times New Roman" w:hAnsi="Times New Roman"/>
            <w:sz w:val="28"/>
            <w:szCs w:val="28"/>
          </w:rPr>
          <w:t>https://doi.org/10.31866/2617-7951.4.2.2021.246847</w:t>
        </w:r>
      </w:hyperlink>
      <w:r>
        <w:rPr>
          <w:rFonts w:ascii="Times New Roman" w:hAnsi="Times New Roman"/>
          <w:sz w:val="28"/>
          <w:szCs w:val="28"/>
        </w:rPr>
        <w:t xml:space="preserve"> )</w:t>
      </w:r>
    </w:p>
    <w:p w:rsidR="000E03F6" w:rsidRDefault="000E03F6" w:rsidP="001E0BEF">
      <w:pPr>
        <w:pStyle w:val="NoSpacing"/>
        <w:numPr>
          <w:ilvl w:val="0"/>
          <w:numId w:val="2"/>
        </w:numPr>
        <w:spacing w:line="360" w:lineRule="auto"/>
        <w:jc w:val="both"/>
        <w:rPr>
          <w:rFonts w:ascii="Times New Roman" w:hAnsi="Times New Roman"/>
          <w:sz w:val="28"/>
          <w:szCs w:val="28"/>
        </w:rPr>
      </w:pPr>
      <w:r w:rsidRPr="0061575D">
        <w:rPr>
          <w:rFonts w:ascii="Times New Roman" w:hAnsi="Times New Roman"/>
          <w:sz w:val="28"/>
          <w:szCs w:val="28"/>
        </w:rPr>
        <w:t>Косміна О. Ю. Традиційне вбрання українців / О. Ю. Косміна. – Київ: Балтія–Друк, 2008. – 160 с.</w:t>
      </w:r>
    </w:p>
    <w:p w:rsidR="000E03F6" w:rsidRDefault="000E03F6" w:rsidP="001E0BEF">
      <w:pPr>
        <w:pStyle w:val="NoSpacing"/>
        <w:numPr>
          <w:ilvl w:val="0"/>
          <w:numId w:val="2"/>
        </w:numPr>
        <w:spacing w:line="360" w:lineRule="auto"/>
        <w:jc w:val="both"/>
        <w:rPr>
          <w:rFonts w:ascii="Times New Roman" w:hAnsi="Times New Roman"/>
          <w:sz w:val="28"/>
          <w:szCs w:val="28"/>
        </w:rPr>
      </w:pPr>
      <w:r w:rsidRPr="00A34A11">
        <w:rPr>
          <w:rFonts w:ascii="Times New Roman" w:hAnsi="Times New Roman"/>
          <w:sz w:val="28"/>
          <w:szCs w:val="28"/>
        </w:rPr>
        <w:t>Хустка: історія та значення в обрядах, традиціях, снах</w:t>
      </w:r>
      <w:r>
        <w:rPr>
          <w:rFonts w:ascii="Times New Roman" w:hAnsi="Times New Roman"/>
          <w:sz w:val="28"/>
          <w:szCs w:val="28"/>
        </w:rPr>
        <w:t xml:space="preserve"> </w:t>
      </w:r>
      <w:r w:rsidRPr="0061575D">
        <w:rPr>
          <w:rFonts w:ascii="Times New Roman" w:hAnsi="Times New Roman"/>
          <w:sz w:val="28"/>
          <w:szCs w:val="28"/>
        </w:rPr>
        <w:t>/</w:t>
      </w:r>
      <w:r>
        <w:rPr>
          <w:rFonts w:ascii="Times New Roman" w:hAnsi="Times New Roman"/>
          <w:sz w:val="28"/>
          <w:szCs w:val="28"/>
        </w:rPr>
        <w:t xml:space="preserve"> </w:t>
      </w:r>
      <w:r w:rsidRPr="00A34A11">
        <w:rPr>
          <w:rFonts w:ascii="Times New Roman" w:hAnsi="Times New Roman"/>
          <w:sz w:val="28"/>
          <w:szCs w:val="28"/>
        </w:rPr>
        <w:t>Миколаївський обласний центр народної творчості</w:t>
      </w:r>
      <w:r>
        <w:rPr>
          <w:rFonts w:ascii="Times New Roman" w:hAnsi="Times New Roman"/>
          <w:sz w:val="28"/>
          <w:szCs w:val="28"/>
        </w:rPr>
        <w:t xml:space="preserve"> (</w:t>
      </w:r>
      <w:hyperlink r:id="rId7" w:history="1">
        <w:r w:rsidRPr="00852BB5">
          <w:rPr>
            <w:rStyle w:val="Hyperlink"/>
            <w:rFonts w:ascii="Times New Roman" w:hAnsi="Times New Roman"/>
            <w:sz w:val="28"/>
            <w:szCs w:val="28"/>
          </w:rPr>
          <w:t>https://ocnt.com.ua/xustka-istoriya-ta-znachennya-v-obryadax-tradiciyax-snax/</w:t>
        </w:r>
      </w:hyperlink>
      <w:r>
        <w:rPr>
          <w:rFonts w:ascii="Times New Roman" w:hAnsi="Times New Roman"/>
          <w:sz w:val="28"/>
          <w:szCs w:val="28"/>
        </w:rPr>
        <w:t xml:space="preserve"> )</w:t>
      </w:r>
    </w:p>
    <w:p w:rsidR="000E03F6" w:rsidRPr="0061575D" w:rsidRDefault="000E03F6" w:rsidP="008326CA">
      <w:pPr>
        <w:pStyle w:val="NoSpacing"/>
        <w:spacing w:line="360" w:lineRule="auto"/>
        <w:jc w:val="both"/>
        <w:rPr>
          <w:rFonts w:ascii="Times New Roman" w:hAnsi="Times New Roman"/>
          <w:sz w:val="28"/>
          <w:szCs w:val="28"/>
        </w:rPr>
      </w:pPr>
    </w:p>
    <w:p w:rsidR="000E03F6" w:rsidRDefault="000E03F6" w:rsidP="00FE354B">
      <w:pPr>
        <w:spacing w:line="360" w:lineRule="auto"/>
      </w:pPr>
    </w:p>
    <w:p w:rsidR="000E03F6" w:rsidRPr="00E203E8" w:rsidRDefault="000E03F6" w:rsidP="00FE354B">
      <w:pPr>
        <w:tabs>
          <w:tab w:val="left" w:pos="1335"/>
        </w:tabs>
        <w:spacing w:line="360" w:lineRule="auto"/>
      </w:pPr>
      <w:r>
        <w:tab/>
      </w:r>
    </w:p>
    <w:sectPr w:rsidR="000E03F6" w:rsidRPr="00E203E8" w:rsidSect="0036107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B2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DA91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086C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AA9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CC6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407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AC2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EE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07C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A06B76"/>
    <w:lvl w:ilvl="0">
      <w:start w:val="1"/>
      <w:numFmt w:val="bullet"/>
      <w:lvlText w:val=""/>
      <w:lvlJc w:val="left"/>
      <w:pPr>
        <w:tabs>
          <w:tab w:val="num" w:pos="360"/>
        </w:tabs>
        <w:ind w:left="360" w:hanging="360"/>
      </w:pPr>
      <w:rPr>
        <w:rFonts w:ascii="Symbol" w:hAnsi="Symbol" w:hint="default"/>
      </w:rPr>
    </w:lvl>
  </w:abstractNum>
  <w:abstractNum w:abstractNumId="10">
    <w:nsid w:val="38294AEF"/>
    <w:multiLevelType w:val="hybridMultilevel"/>
    <w:tmpl w:val="F4D0612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39467887"/>
    <w:multiLevelType w:val="multilevel"/>
    <w:tmpl w:val="4210E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3E8"/>
    <w:rsid w:val="000A2BB8"/>
    <w:rsid w:val="000B4DD8"/>
    <w:rsid w:val="000E03F6"/>
    <w:rsid w:val="000F3FEC"/>
    <w:rsid w:val="001E0BEF"/>
    <w:rsid w:val="002E1737"/>
    <w:rsid w:val="002F4990"/>
    <w:rsid w:val="0036107E"/>
    <w:rsid w:val="004312D5"/>
    <w:rsid w:val="00494505"/>
    <w:rsid w:val="004B4B10"/>
    <w:rsid w:val="004E5205"/>
    <w:rsid w:val="00571331"/>
    <w:rsid w:val="005B18B7"/>
    <w:rsid w:val="0061575D"/>
    <w:rsid w:val="006223C9"/>
    <w:rsid w:val="008326CA"/>
    <w:rsid w:val="00852BB5"/>
    <w:rsid w:val="00947BB7"/>
    <w:rsid w:val="00993174"/>
    <w:rsid w:val="00A34A11"/>
    <w:rsid w:val="00A838FD"/>
    <w:rsid w:val="00B44B1C"/>
    <w:rsid w:val="00C64D93"/>
    <w:rsid w:val="00D176DF"/>
    <w:rsid w:val="00DD42FB"/>
    <w:rsid w:val="00E203E8"/>
    <w:rsid w:val="00E22756"/>
    <w:rsid w:val="00E24AB5"/>
    <w:rsid w:val="00E61503"/>
    <w:rsid w:val="00EB066F"/>
    <w:rsid w:val="00FE35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3E8"/>
    <w:rPr>
      <w:rFonts w:ascii="Tahoma" w:hAnsi="Tahoma" w:cs="Tahoma"/>
      <w:sz w:val="16"/>
      <w:szCs w:val="16"/>
    </w:rPr>
  </w:style>
  <w:style w:type="paragraph" w:styleId="NormalWeb">
    <w:name w:val="Normal (Web)"/>
    <w:basedOn w:val="Normal"/>
    <w:uiPriority w:val="99"/>
    <w:rsid w:val="00947BB7"/>
    <w:rPr>
      <w:rFonts w:ascii="Times New Roman" w:hAnsi="Times New Roman"/>
      <w:sz w:val="24"/>
      <w:szCs w:val="24"/>
    </w:rPr>
  </w:style>
  <w:style w:type="paragraph" w:styleId="NoSpacing">
    <w:name w:val="No Spacing"/>
    <w:uiPriority w:val="99"/>
    <w:qFormat/>
    <w:rsid w:val="00D176DF"/>
    <w:rPr>
      <w:lang w:eastAsia="en-US"/>
    </w:rPr>
  </w:style>
  <w:style w:type="character" w:styleId="Hyperlink">
    <w:name w:val="Hyperlink"/>
    <w:basedOn w:val="DefaultParagraphFont"/>
    <w:uiPriority w:val="99"/>
    <w:rsid w:val="006157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0808791">
      <w:marLeft w:val="0"/>
      <w:marRight w:val="0"/>
      <w:marTop w:val="0"/>
      <w:marBottom w:val="0"/>
      <w:divBdr>
        <w:top w:val="none" w:sz="0" w:space="0" w:color="auto"/>
        <w:left w:val="none" w:sz="0" w:space="0" w:color="auto"/>
        <w:bottom w:val="none" w:sz="0" w:space="0" w:color="auto"/>
        <w:right w:val="none" w:sz="0" w:space="0" w:color="auto"/>
      </w:divBdr>
    </w:div>
    <w:div w:id="1730808792">
      <w:marLeft w:val="0"/>
      <w:marRight w:val="0"/>
      <w:marTop w:val="0"/>
      <w:marBottom w:val="0"/>
      <w:divBdr>
        <w:top w:val="none" w:sz="0" w:space="0" w:color="auto"/>
        <w:left w:val="none" w:sz="0" w:space="0" w:color="auto"/>
        <w:bottom w:val="none" w:sz="0" w:space="0" w:color="auto"/>
        <w:right w:val="none" w:sz="0" w:space="0" w:color="auto"/>
      </w:divBdr>
    </w:div>
    <w:div w:id="1730808793">
      <w:marLeft w:val="0"/>
      <w:marRight w:val="0"/>
      <w:marTop w:val="0"/>
      <w:marBottom w:val="0"/>
      <w:divBdr>
        <w:top w:val="none" w:sz="0" w:space="0" w:color="auto"/>
        <w:left w:val="none" w:sz="0" w:space="0" w:color="auto"/>
        <w:bottom w:val="none" w:sz="0" w:space="0" w:color="auto"/>
        <w:right w:val="none" w:sz="0" w:space="0" w:color="auto"/>
      </w:divBdr>
    </w:div>
    <w:div w:id="1730808794">
      <w:marLeft w:val="0"/>
      <w:marRight w:val="0"/>
      <w:marTop w:val="0"/>
      <w:marBottom w:val="0"/>
      <w:divBdr>
        <w:top w:val="none" w:sz="0" w:space="0" w:color="auto"/>
        <w:left w:val="none" w:sz="0" w:space="0" w:color="auto"/>
        <w:bottom w:val="none" w:sz="0" w:space="0" w:color="auto"/>
        <w:right w:val="none" w:sz="0" w:space="0" w:color="auto"/>
      </w:divBdr>
    </w:div>
    <w:div w:id="1730808795">
      <w:marLeft w:val="0"/>
      <w:marRight w:val="0"/>
      <w:marTop w:val="0"/>
      <w:marBottom w:val="0"/>
      <w:divBdr>
        <w:top w:val="none" w:sz="0" w:space="0" w:color="auto"/>
        <w:left w:val="none" w:sz="0" w:space="0" w:color="auto"/>
        <w:bottom w:val="none" w:sz="0" w:space="0" w:color="auto"/>
        <w:right w:val="none" w:sz="0" w:space="0" w:color="auto"/>
      </w:divBdr>
    </w:div>
    <w:div w:id="1730808796">
      <w:marLeft w:val="0"/>
      <w:marRight w:val="0"/>
      <w:marTop w:val="0"/>
      <w:marBottom w:val="0"/>
      <w:divBdr>
        <w:top w:val="none" w:sz="0" w:space="0" w:color="auto"/>
        <w:left w:val="none" w:sz="0" w:space="0" w:color="auto"/>
        <w:bottom w:val="none" w:sz="0" w:space="0" w:color="auto"/>
        <w:right w:val="none" w:sz="0" w:space="0" w:color="auto"/>
      </w:divBdr>
    </w:div>
    <w:div w:id="1730808797">
      <w:marLeft w:val="0"/>
      <w:marRight w:val="0"/>
      <w:marTop w:val="0"/>
      <w:marBottom w:val="0"/>
      <w:divBdr>
        <w:top w:val="none" w:sz="0" w:space="0" w:color="auto"/>
        <w:left w:val="none" w:sz="0" w:space="0" w:color="auto"/>
        <w:bottom w:val="none" w:sz="0" w:space="0" w:color="auto"/>
        <w:right w:val="none" w:sz="0" w:space="0" w:color="auto"/>
      </w:divBdr>
    </w:div>
    <w:div w:id="1730808798">
      <w:marLeft w:val="0"/>
      <w:marRight w:val="0"/>
      <w:marTop w:val="0"/>
      <w:marBottom w:val="0"/>
      <w:divBdr>
        <w:top w:val="none" w:sz="0" w:space="0" w:color="auto"/>
        <w:left w:val="none" w:sz="0" w:space="0" w:color="auto"/>
        <w:bottom w:val="none" w:sz="0" w:space="0" w:color="auto"/>
        <w:right w:val="none" w:sz="0" w:space="0" w:color="auto"/>
      </w:divBdr>
    </w:div>
    <w:div w:id="1730808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nt.com.ua/xustka-istoriya-ta-znachennya-v-obryadax-tradiciyax-sn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866/2617-7951.4.2.2021.246847" TargetMode="External"/><Relationship Id="rId5" Type="http://schemas.openxmlformats.org/officeDocument/2006/relationships/hyperlink" Target="https://ukrainky.com.ua/ukrayinska-hustka-czikavi-fakty-pro-znachennya-tradycziyi-prykm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6305</Words>
  <Characters>3595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Всеукраїнський інтерактивний конкурс «МАН-Юніор Дослідник»</dc:title>
  <dc:subject/>
  <dc:creator>ПК</dc:creator>
  <cp:keywords/>
  <dc:description/>
  <cp:lastModifiedBy>Марія</cp:lastModifiedBy>
  <cp:revision>3</cp:revision>
  <dcterms:created xsi:type="dcterms:W3CDTF">2023-04-20T23:33:00Z</dcterms:created>
  <dcterms:modified xsi:type="dcterms:W3CDTF">2023-04-20T23:50:00Z</dcterms:modified>
</cp:coreProperties>
</file>