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FC8" w:rsidRDefault="00163FC8" w:rsidP="00163FC8">
      <w:pPr>
        <w:spacing w:line="360" w:lineRule="auto"/>
        <w:ind w:firstLine="709"/>
      </w:pPr>
      <w:r w:rsidRPr="00D56C4A">
        <w:rPr>
          <w:b/>
        </w:rPr>
        <w:t>Тема</w:t>
      </w:r>
      <w:r>
        <w:t xml:space="preserve">: </w:t>
      </w:r>
      <w:r w:rsidRPr="00882726">
        <w:rPr>
          <w:b/>
        </w:rPr>
        <w:t xml:space="preserve">Комахи </w:t>
      </w:r>
      <w:r>
        <w:rPr>
          <w:b/>
        </w:rPr>
        <w:t>на пшениці озимій</w:t>
      </w:r>
      <w:r w:rsidRPr="00882726">
        <w:rPr>
          <w:b/>
        </w:rPr>
        <w:t xml:space="preserve">: </w:t>
      </w:r>
      <w:r>
        <w:rPr>
          <w:b/>
        </w:rPr>
        <w:t>дослідження за різних технологій</w:t>
      </w:r>
    </w:p>
    <w:p w:rsidR="004013DE" w:rsidRDefault="004013DE" w:rsidP="00163FC8">
      <w:pPr>
        <w:spacing w:line="360" w:lineRule="auto"/>
        <w:ind w:firstLine="709"/>
        <w:rPr>
          <w:b/>
        </w:rPr>
      </w:pPr>
    </w:p>
    <w:p w:rsidR="00FE372F" w:rsidRDefault="00163FC8" w:rsidP="00163FC8">
      <w:pPr>
        <w:spacing w:line="360" w:lineRule="auto"/>
        <w:ind w:firstLine="709"/>
      </w:pPr>
      <w:bookmarkStart w:id="0" w:name="_GoBack"/>
      <w:bookmarkEnd w:id="0"/>
      <w:r w:rsidRPr="00D56C4A">
        <w:rPr>
          <w:b/>
        </w:rPr>
        <w:t>Автор</w:t>
      </w:r>
      <w:r w:rsidRPr="00D56C4A">
        <w:t xml:space="preserve">: </w:t>
      </w:r>
      <w:proofErr w:type="spellStart"/>
      <w:r w:rsidRPr="00D56C4A">
        <w:t>Злочевський</w:t>
      </w:r>
      <w:proofErr w:type="spellEnd"/>
      <w:r w:rsidRPr="00D56C4A">
        <w:t xml:space="preserve"> Богдан Віталійович, вихованець КЗ КОР «Центр</w:t>
      </w:r>
      <w:r w:rsidR="00FE372F">
        <w:t xml:space="preserve"> творчості та юнацтва Київщини»</w:t>
      </w:r>
    </w:p>
    <w:p w:rsidR="00FE372F" w:rsidRDefault="00FE372F" w:rsidP="00FE372F">
      <w:pPr>
        <w:spacing w:line="360" w:lineRule="auto"/>
        <w:ind w:firstLine="709"/>
      </w:pPr>
      <w:r>
        <w:rPr>
          <w:b/>
        </w:rPr>
        <w:t>Науковий к</w:t>
      </w:r>
      <w:r w:rsidR="00163FC8" w:rsidRPr="00D56C4A">
        <w:rPr>
          <w:b/>
        </w:rPr>
        <w:t>ерівник</w:t>
      </w:r>
      <w:r w:rsidR="00163FC8" w:rsidRPr="00D56C4A">
        <w:t>: Грабовська Тетяна Олександрівна,</w:t>
      </w:r>
      <w:r w:rsidR="00163FC8">
        <w:t xml:space="preserve"> </w:t>
      </w:r>
      <w:r w:rsidR="00163FC8" w:rsidRPr="00D56C4A">
        <w:t>кандидат сільськогосподарських наук,</w:t>
      </w:r>
      <w:r w:rsidR="00163FC8" w:rsidRPr="00163FC8">
        <w:t xml:space="preserve"> </w:t>
      </w:r>
      <w:r w:rsidR="00163FC8">
        <w:t>доцент</w:t>
      </w:r>
    </w:p>
    <w:p w:rsidR="00FE372F" w:rsidRDefault="00FE372F" w:rsidP="00FE372F">
      <w:pPr>
        <w:spacing w:line="360" w:lineRule="auto"/>
        <w:ind w:firstLine="709"/>
        <w:rPr>
          <w:szCs w:val="28"/>
        </w:rPr>
      </w:pPr>
      <w:r w:rsidRPr="00FE372F">
        <w:rPr>
          <w:szCs w:val="28"/>
        </w:rPr>
        <w:t>Тел.:</w:t>
      </w:r>
      <w:r>
        <w:rPr>
          <w:szCs w:val="28"/>
        </w:rPr>
        <w:t xml:space="preserve"> </w:t>
      </w:r>
      <w:r w:rsidRPr="008105FD">
        <w:rPr>
          <w:szCs w:val="28"/>
        </w:rPr>
        <w:t>+380986652629</w:t>
      </w:r>
    </w:p>
    <w:p w:rsidR="00FE372F" w:rsidRPr="008105FD" w:rsidRDefault="00FE372F" w:rsidP="00FE372F">
      <w:pPr>
        <w:spacing w:line="360" w:lineRule="auto"/>
        <w:ind w:firstLine="709"/>
        <w:rPr>
          <w:szCs w:val="28"/>
        </w:rPr>
      </w:pPr>
      <w:proofErr w:type="spellStart"/>
      <w:r w:rsidRPr="00FE372F">
        <w:rPr>
          <w:szCs w:val="28"/>
        </w:rPr>
        <w:t>Ел</w:t>
      </w:r>
      <w:proofErr w:type="spellEnd"/>
      <w:r w:rsidRPr="00FE372F">
        <w:rPr>
          <w:szCs w:val="28"/>
        </w:rPr>
        <w:t>. адреса:</w:t>
      </w:r>
      <w:r>
        <w:rPr>
          <w:szCs w:val="28"/>
        </w:rPr>
        <w:t xml:space="preserve"> </w:t>
      </w:r>
      <w:proofErr w:type="spellStart"/>
      <w:r>
        <w:rPr>
          <w:szCs w:val="28"/>
          <w:lang w:val="en-US"/>
        </w:rPr>
        <w:t>grabovskatatiana</w:t>
      </w:r>
      <w:proofErr w:type="spellEnd"/>
      <w:r w:rsidRPr="008105FD">
        <w:rPr>
          <w:szCs w:val="28"/>
          <w:lang w:val="ru-RU"/>
        </w:rPr>
        <w:t>@</w:t>
      </w:r>
      <w:proofErr w:type="spellStart"/>
      <w:r>
        <w:rPr>
          <w:szCs w:val="28"/>
          <w:lang w:val="en-US"/>
        </w:rPr>
        <w:t>gmail</w:t>
      </w:r>
      <w:proofErr w:type="spellEnd"/>
      <w:r w:rsidRPr="008105FD">
        <w:rPr>
          <w:szCs w:val="28"/>
          <w:lang w:val="ru-RU"/>
        </w:rPr>
        <w:t>.</w:t>
      </w:r>
      <w:r>
        <w:rPr>
          <w:szCs w:val="28"/>
          <w:lang w:val="en-US"/>
        </w:rPr>
        <w:t>com</w:t>
      </w:r>
    </w:p>
    <w:p w:rsidR="00163FC8" w:rsidRDefault="00163FC8" w:rsidP="00163FC8">
      <w:pPr>
        <w:spacing w:line="360" w:lineRule="auto"/>
        <w:ind w:firstLine="709"/>
      </w:pPr>
    </w:p>
    <w:p w:rsidR="000E62A1" w:rsidRDefault="00163FC8" w:rsidP="00A40690">
      <w:pPr>
        <w:spacing w:line="360" w:lineRule="auto"/>
        <w:ind w:firstLine="709"/>
        <w:rPr>
          <w:szCs w:val="28"/>
        </w:rPr>
      </w:pPr>
      <w:r w:rsidRPr="00163FC8">
        <w:rPr>
          <w:b/>
        </w:rPr>
        <w:t>Актуальність</w:t>
      </w:r>
      <w:r>
        <w:t xml:space="preserve">. </w:t>
      </w:r>
      <w:r w:rsidR="00A40690" w:rsidRPr="00CB3BC9">
        <w:rPr>
          <w:szCs w:val="28"/>
        </w:rPr>
        <w:t xml:space="preserve">Пшениця озима належить до </w:t>
      </w:r>
      <w:r w:rsidR="000E62A1">
        <w:rPr>
          <w:szCs w:val="28"/>
        </w:rPr>
        <w:t xml:space="preserve">«трьох хлібів людства» </w:t>
      </w:r>
      <w:r w:rsidR="00A40690" w:rsidRPr="00CB3BC9">
        <w:rPr>
          <w:szCs w:val="28"/>
        </w:rPr>
        <w:t xml:space="preserve">та </w:t>
      </w:r>
      <w:r w:rsidR="000E62A1">
        <w:rPr>
          <w:szCs w:val="28"/>
        </w:rPr>
        <w:t xml:space="preserve">являється основним продуктом харчування у 43 країнах світу і є </w:t>
      </w:r>
      <w:r w:rsidR="00A40690" w:rsidRPr="00CB3BC9">
        <w:rPr>
          <w:szCs w:val="28"/>
        </w:rPr>
        <w:t>основн</w:t>
      </w:r>
      <w:r w:rsidR="000E62A1">
        <w:rPr>
          <w:szCs w:val="28"/>
        </w:rPr>
        <w:t>о</w:t>
      </w:r>
      <w:r w:rsidR="00FE372F">
        <w:rPr>
          <w:szCs w:val="28"/>
        </w:rPr>
        <w:t>ю</w:t>
      </w:r>
      <w:r w:rsidR="000E62A1">
        <w:rPr>
          <w:szCs w:val="28"/>
        </w:rPr>
        <w:t xml:space="preserve"> зерновою  культурою в Україні</w:t>
      </w:r>
      <w:r w:rsidR="00FE372F">
        <w:rPr>
          <w:szCs w:val="28"/>
        </w:rPr>
        <w:t xml:space="preserve"> </w:t>
      </w:r>
      <w:r w:rsidR="00FE372F">
        <w:t>[</w:t>
      </w:r>
      <w:r w:rsidR="00FE372F">
        <w:t>1, 2</w:t>
      </w:r>
      <w:r w:rsidR="00FE372F">
        <w:t>]</w:t>
      </w:r>
      <w:r w:rsidR="000E62A1">
        <w:rPr>
          <w:szCs w:val="28"/>
        </w:rPr>
        <w:t>.</w:t>
      </w:r>
    </w:p>
    <w:p w:rsidR="00A40690" w:rsidRDefault="00A40690" w:rsidP="00A40690">
      <w:pPr>
        <w:spacing w:line="360" w:lineRule="auto"/>
        <w:ind w:firstLine="709"/>
      </w:pPr>
      <w:r>
        <w:t xml:space="preserve">Вирощування пшениці озимої без штучних мінеральних добрив та пестицидів змінює активність та різноманіття комах на полях. Органічна технологія вирощування пшениці приваблює </w:t>
      </w:r>
      <w:proofErr w:type="spellStart"/>
      <w:r>
        <w:t>консументів</w:t>
      </w:r>
      <w:proofErr w:type="spellEnd"/>
      <w:r>
        <w:t xml:space="preserve"> для по</w:t>
      </w:r>
      <w:r w:rsidR="000E62A1">
        <w:t>їдання</w:t>
      </w:r>
      <w:r>
        <w:t xml:space="preserve"> насіння. Крім того, хижі тварини знешкоджують шкідників, що сприяє біологічній боротьбі [3] з ними. </w:t>
      </w:r>
      <w:r w:rsidRPr="00090006">
        <w:rPr>
          <w:szCs w:val="28"/>
        </w:rPr>
        <w:t>Комахи є ідеальними організмами</w:t>
      </w:r>
      <w:r>
        <w:rPr>
          <w:szCs w:val="28"/>
        </w:rPr>
        <w:t xml:space="preserve"> для дослідження</w:t>
      </w:r>
      <w:r w:rsidRPr="00090006">
        <w:rPr>
          <w:szCs w:val="28"/>
        </w:rPr>
        <w:t xml:space="preserve">, оскільки вони демонструють різноманіття за </w:t>
      </w:r>
      <w:r>
        <w:rPr>
          <w:szCs w:val="28"/>
        </w:rPr>
        <w:t>таксонами</w:t>
      </w:r>
      <w:r w:rsidRPr="00090006">
        <w:rPr>
          <w:szCs w:val="28"/>
        </w:rPr>
        <w:t xml:space="preserve">, будучи домінуючою </w:t>
      </w:r>
      <w:proofErr w:type="spellStart"/>
      <w:r w:rsidRPr="00090006">
        <w:rPr>
          <w:szCs w:val="28"/>
        </w:rPr>
        <w:t>еукаріотичною</w:t>
      </w:r>
      <w:proofErr w:type="spellEnd"/>
      <w:r w:rsidRPr="00090006">
        <w:rPr>
          <w:szCs w:val="28"/>
        </w:rPr>
        <w:t xml:space="preserve"> групою в більшості </w:t>
      </w:r>
      <w:r>
        <w:rPr>
          <w:szCs w:val="28"/>
        </w:rPr>
        <w:t>середовищах [4</w:t>
      </w:r>
      <w:r w:rsidRPr="00090006">
        <w:rPr>
          <w:szCs w:val="28"/>
        </w:rPr>
        <w:t>].</w:t>
      </w:r>
    </w:p>
    <w:p w:rsidR="004830FE" w:rsidRDefault="00163FC8" w:rsidP="00163FC8">
      <w:pPr>
        <w:spacing w:line="360" w:lineRule="auto"/>
        <w:ind w:firstLine="709"/>
      </w:pPr>
      <w:r w:rsidRPr="00712204">
        <w:rPr>
          <w:b/>
        </w:rPr>
        <w:t>Мета дослідження</w:t>
      </w:r>
      <w:r>
        <w:t xml:space="preserve"> – проаналізувати </w:t>
      </w:r>
      <w:r w:rsidR="004830FE">
        <w:t xml:space="preserve">активність, поширення та різноманіття комах на пшениці озимій за органічної та традиційної технологій. </w:t>
      </w:r>
    </w:p>
    <w:p w:rsidR="00163FC8" w:rsidRDefault="00163FC8" w:rsidP="00163FC8">
      <w:pPr>
        <w:spacing w:line="360" w:lineRule="auto"/>
        <w:ind w:firstLine="709"/>
      </w:pPr>
      <w:r>
        <w:t xml:space="preserve">Для досягнення мети були поставлені наступні </w:t>
      </w:r>
      <w:r w:rsidRPr="00DD4C52">
        <w:rPr>
          <w:b/>
        </w:rPr>
        <w:t>завдання</w:t>
      </w:r>
      <w:r>
        <w:t xml:space="preserve">: </w:t>
      </w:r>
      <w:r w:rsidR="004830FE">
        <w:t xml:space="preserve">дослідити </w:t>
      </w:r>
      <w:r w:rsidR="001B179B">
        <w:t xml:space="preserve">активність </w:t>
      </w:r>
      <w:proofErr w:type="spellStart"/>
      <w:r w:rsidR="001B179B">
        <w:t>консументів</w:t>
      </w:r>
      <w:proofErr w:type="spellEnd"/>
      <w:r w:rsidR="001B179B">
        <w:t xml:space="preserve">, у тому числі комах за поглинанням </w:t>
      </w:r>
      <w:r w:rsidR="001B179B" w:rsidRPr="00825B82">
        <w:t>насіння;</w:t>
      </w:r>
      <w:r w:rsidR="00EA6493" w:rsidRPr="00825B82">
        <w:t xml:space="preserve"> </w:t>
      </w:r>
      <w:r w:rsidR="001B179B" w:rsidRPr="00825B82">
        <w:t xml:space="preserve">вивчити хижацтво на полях пшениці озимої за </w:t>
      </w:r>
      <w:r w:rsidR="00EA6493" w:rsidRPr="00825B82">
        <w:t xml:space="preserve">муляжами гусениць; </w:t>
      </w:r>
      <w:r w:rsidRPr="00825B82">
        <w:t xml:space="preserve">вивчити таксономічну структуру комах, які мешкають на органічних </w:t>
      </w:r>
      <w:r w:rsidR="00EA6493" w:rsidRPr="00825B82">
        <w:t xml:space="preserve">та традиційних </w:t>
      </w:r>
      <w:r w:rsidRPr="00825B82">
        <w:t xml:space="preserve">полях пшениці озимої; розрахувати індекс різноманітності </w:t>
      </w:r>
      <w:proofErr w:type="spellStart"/>
      <w:r w:rsidRPr="00825B82">
        <w:t>Шеннона</w:t>
      </w:r>
      <w:proofErr w:type="spellEnd"/>
      <w:r w:rsidRPr="00825B82">
        <w:t xml:space="preserve"> </w:t>
      </w:r>
      <w:r w:rsidR="00EA6493" w:rsidRPr="00825B82">
        <w:t xml:space="preserve">та </w:t>
      </w:r>
      <w:proofErr w:type="spellStart"/>
      <w:r w:rsidR="00EA6493" w:rsidRPr="00825B82">
        <w:t>вирівняності</w:t>
      </w:r>
      <w:proofErr w:type="spellEnd"/>
      <w:r w:rsidR="00EA6493" w:rsidRPr="00825B82">
        <w:t xml:space="preserve"> </w:t>
      </w:r>
      <w:proofErr w:type="spellStart"/>
      <w:r w:rsidR="00EA6493" w:rsidRPr="00825B82">
        <w:t>Пієлоу</w:t>
      </w:r>
      <w:proofErr w:type="spellEnd"/>
      <w:r w:rsidR="00EA6493" w:rsidRPr="00825B82">
        <w:t xml:space="preserve"> </w:t>
      </w:r>
      <w:r w:rsidRPr="00825B82">
        <w:t xml:space="preserve">комах, зібраних на полях; визначити харчову спеціалізацію комах впродовж </w:t>
      </w:r>
      <w:r w:rsidR="00EA6493" w:rsidRPr="00825B82">
        <w:t>періоду дослідження</w:t>
      </w:r>
      <w:r w:rsidRPr="00825B82">
        <w:t>; проаналізувати різницю</w:t>
      </w:r>
      <w:r>
        <w:t xml:space="preserve"> у </w:t>
      </w:r>
      <w:r w:rsidR="00EA6493">
        <w:t xml:space="preserve">отриманих </w:t>
      </w:r>
      <w:r>
        <w:t xml:space="preserve">показниках </w:t>
      </w:r>
      <w:r w:rsidR="00EA6493">
        <w:t>за різними</w:t>
      </w:r>
      <w:r>
        <w:t xml:space="preserve"> </w:t>
      </w:r>
      <w:r w:rsidR="00EA6493">
        <w:t xml:space="preserve">технологіями </w:t>
      </w:r>
      <w:r>
        <w:t>пшениці озимої</w:t>
      </w:r>
      <w:r w:rsidRPr="00DA6DFF">
        <w:t>.</w:t>
      </w:r>
    </w:p>
    <w:p w:rsidR="00FE372F" w:rsidRDefault="00EA6493" w:rsidP="00163FC8">
      <w:pPr>
        <w:pStyle w:val="a5"/>
        <w:spacing w:after="0" w:line="360" w:lineRule="auto"/>
        <w:ind w:left="0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Cs w:val="28"/>
        </w:rPr>
        <w:lastRenderedPageBreak/>
        <w:t>Об’єкт дослідження:</w:t>
      </w:r>
      <w:r w:rsidRPr="00EA6493">
        <w:rPr>
          <w:rFonts w:ascii="Times New Roman" w:hAnsi="Times New Roman"/>
          <w:szCs w:val="28"/>
        </w:rPr>
        <w:t xml:space="preserve"> </w:t>
      </w:r>
      <w:r w:rsidR="00163FC8" w:rsidRPr="00EA6493">
        <w:rPr>
          <w:rFonts w:ascii="Times New Roman" w:hAnsi="Times New Roman"/>
          <w:szCs w:val="28"/>
        </w:rPr>
        <w:t>різноманіття</w:t>
      </w:r>
      <w:r w:rsidR="00163FC8" w:rsidRPr="00614277">
        <w:rPr>
          <w:rFonts w:ascii="Times New Roman" w:hAnsi="Times New Roman"/>
          <w:szCs w:val="28"/>
        </w:rPr>
        <w:t xml:space="preserve"> комах</w:t>
      </w:r>
      <w:r w:rsidR="00163FC8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та їх активність </w:t>
      </w:r>
      <w:r w:rsidR="00163FC8">
        <w:rPr>
          <w:rFonts w:ascii="Times New Roman" w:hAnsi="Times New Roman"/>
          <w:szCs w:val="28"/>
        </w:rPr>
        <w:t>у посівах</w:t>
      </w:r>
      <w:r w:rsidR="00163FC8" w:rsidRPr="00614277">
        <w:rPr>
          <w:rFonts w:ascii="Times New Roman" w:hAnsi="Times New Roman"/>
          <w:szCs w:val="28"/>
        </w:rPr>
        <w:t xml:space="preserve"> </w:t>
      </w:r>
      <w:r w:rsidR="00163FC8">
        <w:rPr>
          <w:rFonts w:ascii="Times New Roman" w:hAnsi="Times New Roman"/>
          <w:szCs w:val="28"/>
        </w:rPr>
        <w:t>пшениці озимої</w:t>
      </w:r>
      <w:r w:rsidR="00163FC8" w:rsidRPr="00614277">
        <w:rPr>
          <w:rFonts w:ascii="Times New Roman" w:hAnsi="Times New Roman"/>
          <w:szCs w:val="28"/>
        </w:rPr>
        <w:t xml:space="preserve">. </w:t>
      </w:r>
    </w:p>
    <w:p w:rsidR="00163FC8" w:rsidRPr="00614277" w:rsidRDefault="00163FC8" w:rsidP="00163FC8">
      <w:pPr>
        <w:pStyle w:val="a5"/>
        <w:spacing w:after="0" w:line="360" w:lineRule="auto"/>
        <w:ind w:left="0" w:firstLine="709"/>
        <w:rPr>
          <w:rFonts w:ascii="Times New Roman" w:hAnsi="Times New Roman"/>
          <w:szCs w:val="28"/>
        </w:rPr>
      </w:pPr>
      <w:r w:rsidRPr="00614277">
        <w:rPr>
          <w:rFonts w:ascii="Times New Roman" w:hAnsi="Times New Roman"/>
          <w:b/>
          <w:szCs w:val="28"/>
        </w:rPr>
        <w:t xml:space="preserve">Предмет дослідження: </w:t>
      </w:r>
      <w:r w:rsidR="00EA6493" w:rsidRPr="00EA6493">
        <w:rPr>
          <w:rFonts w:ascii="Times New Roman" w:hAnsi="Times New Roman"/>
          <w:szCs w:val="28"/>
        </w:rPr>
        <w:t xml:space="preserve">активність </w:t>
      </w:r>
      <w:proofErr w:type="spellStart"/>
      <w:r w:rsidR="00EA6493" w:rsidRPr="00EA6493">
        <w:rPr>
          <w:rFonts w:ascii="Times New Roman" w:hAnsi="Times New Roman"/>
          <w:szCs w:val="28"/>
        </w:rPr>
        <w:t>консументів</w:t>
      </w:r>
      <w:proofErr w:type="spellEnd"/>
      <w:r w:rsidR="00EA6493" w:rsidRPr="00EA6493">
        <w:rPr>
          <w:rFonts w:ascii="Times New Roman" w:hAnsi="Times New Roman"/>
          <w:szCs w:val="28"/>
        </w:rPr>
        <w:t>,</w:t>
      </w:r>
      <w:r w:rsidR="00EA6493">
        <w:rPr>
          <w:rFonts w:ascii="Times New Roman" w:hAnsi="Times New Roman"/>
          <w:b/>
          <w:szCs w:val="28"/>
        </w:rPr>
        <w:t xml:space="preserve"> </w:t>
      </w:r>
      <w:r w:rsidR="00EA6493">
        <w:rPr>
          <w:rFonts w:ascii="Times New Roman" w:hAnsi="Times New Roman"/>
          <w:szCs w:val="28"/>
        </w:rPr>
        <w:t xml:space="preserve">хижацтво, </w:t>
      </w:r>
      <w:r w:rsidRPr="00614277">
        <w:rPr>
          <w:rFonts w:ascii="Times New Roman" w:hAnsi="Times New Roman"/>
          <w:szCs w:val="28"/>
        </w:rPr>
        <w:t xml:space="preserve">таксономічна характеристика комах, </w:t>
      </w:r>
      <w:r>
        <w:rPr>
          <w:rFonts w:ascii="Times New Roman" w:hAnsi="Times New Roman"/>
          <w:szCs w:val="28"/>
        </w:rPr>
        <w:t>індекс</w:t>
      </w:r>
      <w:r w:rsidR="00EA6493">
        <w:rPr>
          <w:rFonts w:ascii="Times New Roman" w:hAnsi="Times New Roman"/>
          <w:szCs w:val="28"/>
        </w:rPr>
        <w:t>и</w:t>
      </w:r>
      <w:r w:rsidRPr="00614277">
        <w:rPr>
          <w:rFonts w:ascii="Times New Roman" w:hAnsi="Times New Roman"/>
          <w:szCs w:val="28"/>
        </w:rPr>
        <w:t xml:space="preserve"> різнома</w:t>
      </w:r>
      <w:r>
        <w:rPr>
          <w:rFonts w:ascii="Times New Roman" w:hAnsi="Times New Roman"/>
          <w:szCs w:val="28"/>
        </w:rPr>
        <w:t>нітності, харчова спеціалізація</w:t>
      </w:r>
      <w:r w:rsidR="00EA6493">
        <w:rPr>
          <w:rFonts w:ascii="Times New Roman" w:hAnsi="Times New Roman"/>
          <w:szCs w:val="28"/>
        </w:rPr>
        <w:t>, органічна та традиційна технології вирощування пшениці озимої</w:t>
      </w:r>
      <w:r w:rsidRPr="00614277">
        <w:rPr>
          <w:rFonts w:ascii="Times New Roman" w:hAnsi="Times New Roman"/>
          <w:szCs w:val="28"/>
        </w:rPr>
        <w:t>.</w:t>
      </w:r>
    </w:p>
    <w:p w:rsidR="00922E25" w:rsidRDefault="00C10043" w:rsidP="00C10043">
      <w:pPr>
        <w:spacing w:line="360" w:lineRule="auto"/>
        <w:ind w:firstLine="709"/>
        <w:rPr>
          <w:bCs/>
        </w:rPr>
      </w:pPr>
      <w:r w:rsidRPr="00C10043">
        <w:rPr>
          <w:b/>
        </w:rPr>
        <w:t>Новизна</w:t>
      </w:r>
      <w:r>
        <w:rPr>
          <w:b/>
        </w:rPr>
        <w:t>.</w:t>
      </w:r>
      <w:r>
        <w:t xml:space="preserve"> </w:t>
      </w:r>
      <w:r w:rsidR="00EA6493">
        <w:t xml:space="preserve">Вперше для характеристики комах на полях пшениці озимої за різних технологій вирощування були застосовані </w:t>
      </w:r>
      <w:r w:rsidR="00922E25">
        <w:t xml:space="preserve">методи для визначення </w:t>
      </w:r>
      <w:proofErr w:type="spellStart"/>
      <w:r w:rsidR="00922E25">
        <w:t>консументів</w:t>
      </w:r>
      <w:proofErr w:type="spellEnd"/>
      <w:r w:rsidR="00922E25">
        <w:t xml:space="preserve"> та хижаків за проектом </w:t>
      </w:r>
      <w:r w:rsidR="00922E25">
        <w:rPr>
          <w:lang w:val="en-US"/>
        </w:rPr>
        <w:t>Safeguard</w:t>
      </w:r>
      <w:r w:rsidR="00922E25" w:rsidRPr="00922E25">
        <w:t xml:space="preserve"> (</w:t>
      </w:r>
      <w:r w:rsidR="00922E25">
        <w:rPr>
          <w:lang w:val="en-US"/>
        </w:rPr>
        <w:t>Horizon</w:t>
      </w:r>
      <w:r w:rsidR="00922E25" w:rsidRPr="00922E25">
        <w:t xml:space="preserve">, </w:t>
      </w:r>
      <w:r w:rsidR="00922E25">
        <w:rPr>
          <w:lang w:val="en-US"/>
        </w:rPr>
        <w:t>Switzerland</w:t>
      </w:r>
      <w:r w:rsidR="00922E25" w:rsidRPr="00922E25">
        <w:t>)</w:t>
      </w:r>
      <w:r w:rsidR="00922E25">
        <w:t xml:space="preserve">, проаналізоване різноманіття комах за проектом </w:t>
      </w:r>
      <w:r w:rsidR="00922E25" w:rsidRPr="006523E2">
        <w:rPr>
          <w:bCs/>
        </w:rPr>
        <w:t>«</w:t>
      </w:r>
      <w:proofErr w:type="spellStart"/>
      <w:r w:rsidR="00922E25" w:rsidRPr="006523E2">
        <w:rPr>
          <w:bCs/>
        </w:rPr>
        <w:t>Structure</w:t>
      </w:r>
      <w:proofErr w:type="spellEnd"/>
      <w:r w:rsidR="00922E25" w:rsidRPr="006523E2">
        <w:rPr>
          <w:bCs/>
        </w:rPr>
        <w:t xml:space="preserve"> </w:t>
      </w:r>
      <w:proofErr w:type="spellStart"/>
      <w:r w:rsidR="00922E25" w:rsidRPr="006523E2">
        <w:rPr>
          <w:bCs/>
        </w:rPr>
        <w:t>and</w:t>
      </w:r>
      <w:proofErr w:type="spellEnd"/>
      <w:r w:rsidR="00922E25" w:rsidRPr="006523E2">
        <w:rPr>
          <w:bCs/>
        </w:rPr>
        <w:t xml:space="preserve"> </w:t>
      </w:r>
      <w:proofErr w:type="spellStart"/>
      <w:r w:rsidR="00922E25" w:rsidRPr="006523E2">
        <w:rPr>
          <w:bCs/>
        </w:rPr>
        <w:t>role</w:t>
      </w:r>
      <w:proofErr w:type="spellEnd"/>
      <w:r w:rsidR="00922E25" w:rsidRPr="006523E2">
        <w:rPr>
          <w:bCs/>
        </w:rPr>
        <w:t xml:space="preserve"> </w:t>
      </w:r>
      <w:proofErr w:type="spellStart"/>
      <w:r w:rsidR="00922E25" w:rsidRPr="006523E2">
        <w:rPr>
          <w:bCs/>
        </w:rPr>
        <w:t>of</w:t>
      </w:r>
      <w:proofErr w:type="spellEnd"/>
      <w:r w:rsidR="00922E25" w:rsidRPr="006523E2">
        <w:rPr>
          <w:bCs/>
        </w:rPr>
        <w:t xml:space="preserve"> </w:t>
      </w:r>
      <w:proofErr w:type="spellStart"/>
      <w:r w:rsidR="00922E25" w:rsidRPr="006523E2">
        <w:rPr>
          <w:bCs/>
        </w:rPr>
        <w:t>entomocomplex</w:t>
      </w:r>
      <w:proofErr w:type="spellEnd"/>
      <w:r w:rsidR="00922E25" w:rsidRPr="006523E2">
        <w:rPr>
          <w:bCs/>
        </w:rPr>
        <w:t xml:space="preserve"> </w:t>
      </w:r>
      <w:proofErr w:type="spellStart"/>
      <w:r w:rsidR="00922E25" w:rsidRPr="006523E2">
        <w:rPr>
          <w:bCs/>
        </w:rPr>
        <w:t>under</w:t>
      </w:r>
      <w:proofErr w:type="spellEnd"/>
      <w:r w:rsidR="00922E25" w:rsidRPr="006523E2">
        <w:rPr>
          <w:bCs/>
        </w:rPr>
        <w:t xml:space="preserve"> </w:t>
      </w:r>
      <w:proofErr w:type="spellStart"/>
      <w:r w:rsidR="00922E25" w:rsidRPr="006523E2">
        <w:rPr>
          <w:bCs/>
        </w:rPr>
        <w:t>organic</w:t>
      </w:r>
      <w:proofErr w:type="spellEnd"/>
      <w:r w:rsidR="00922E25" w:rsidRPr="006523E2">
        <w:rPr>
          <w:bCs/>
        </w:rPr>
        <w:t xml:space="preserve"> </w:t>
      </w:r>
      <w:proofErr w:type="spellStart"/>
      <w:r w:rsidR="00922E25" w:rsidRPr="006523E2">
        <w:rPr>
          <w:bCs/>
        </w:rPr>
        <w:t>farming</w:t>
      </w:r>
      <w:proofErr w:type="spellEnd"/>
      <w:r w:rsidR="00922E25" w:rsidRPr="006523E2">
        <w:rPr>
          <w:bCs/>
        </w:rPr>
        <w:t xml:space="preserve"> </w:t>
      </w:r>
      <w:proofErr w:type="spellStart"/>
      <w:r w:rsidR="00922E25" w:rsidRPr="006523E2">
        <w:rPr>
          <w:bCs/>
        </w:rPr>
        <w:t>in</w:t>
      </w:r>
      <w:proofErr w:type="spellEnd"/>
      <w:r w:rsidR="00922E25" w:rsidRPr="006523E2">
        <w:rPr>
          <w:bCs/>
        </w:rPr>
        <w:t xml:space="preserve"> </w:t>
      </w:r>
      <w:proofErr w:type="spellStart"/>
      <w:r w:rsidR="00922E25" w:rsidRPr="006523E2">
        <w:rPr>
          <w:bCs/>
        </w:rPr>
        <w:t>Ukraine</w:t>
      </w:r>
      <w:proofErr w:type="spellEnd"/>
      <w:r w:rsidR="00922E25" w:rsidRPr="006523E2">
        <w:rPr>
          <w:bCs/>
        </w:rPr>
        <w:t xml:space="preserve">». </w:t>
      </w:r>
    </w:p>
    <w:p w:rsidR="00C10043" w:rsidRPr="00C10043" w:rsidRDefault="00C10043" w:rsidP="00C10043">
      <w:pPr>
        <w:spacing w:line="360" w:lineRule="auto"/>
        <w:ind w:firstLine="709"/>
      </w:pPr>
      <w:r w:rsidRPr="00C10043">
        <w:rPr>
          <w:b/>
        </w:rPr>
        <w:t>Практичне значення</w:t>
      </w:r>
      <w:r>
        <w:rPr>
          <w:b/>
        </w:rPr>
        <w:t>.</w:t>
      </w:r>
      <w:r>
        <w:t xml:space="preserve"> </w:t>
      </w:r>
      <w:r w:rsidR="00D942B7">
        <w:t>Отримані дані можуть бути використані фермерами або агропідприємствами для привабл</w:t>
      </w:r>
      <w:r w:rsidR="000E62A1">
        <w:t>юва</w:t>
      </w:r>
      <w:r w:rsidR="00D942B7">
        <w:t xml:space="preserve">ння корисних комах на поля та визначення активності </w:t>
      </w:r>
      <w:proofErr w:type="spellStart"/>
      <w:r w:rsidR="00D942B7">
        <w:t>консументів</w:t>
      </w:r>
      <w:proofErr w:type="spellEnd"/>
      <w:r w:rsidR="00D942B7">
        <w:t xml:space="preserve"> та хижаків. </w:t>
      </w:r>
    </w:p>
    <w:p w:rsidR="0054481F" w:rsidRDefault="00C10043" w:rsidP="00163FC8">
      <w:pPr>
        <w:spacing w:line="360" w:lineRule="auto"/>
        <w:ind w:firstLine="709"/>
        <w:rPr>
          <w:spacing w:val="-2"/>
        </w:rPr>
      </w:pPr>
      <w:r w:rsidRPr="00C10043">
        <w:rPr>
          <w:b/>
        </w:rPr>
        <w:t>Методика досліджень</w:t>
      </w:r>
      <w:r>
        <w:rPr>
          <w:b/>
        </w:rPr>
        <w:t>.</w:t>
      </w:r>
      <w:r w:rsidRPr="00C10043">
        <w:t xml:space="preserve"> </w:t>
      </w:r>
      <w:r w:rsidR="00D942B7">
        <w:t>Комах вивчали у 202</w:t>
      </w:r>
      <w:r w:rsidR="00C4171B">
        <w:t>2</w:t>
      </w:r>
      <w:r w:rsidR="00D942B7">
        <w:t xml:space="preserve"> р. впродовж вегетаційного періоду у липні </w:t>
      </w:r>
      <w:r w:rsidR="00C4171B">
        <w:t>та серпні</w:t>
      </w:r>
      <w:r w:rsidR="00D942B7">
        <w:t xml:space="preserve"> на Сквирській дослідній станції органічного виробництва ІАП НААН на полях пшениці озимої</w:t>
      </w:r>
      <w:r w:rsidR="00C4171B">
        <w:t xml:space="preserve"> – органічних та традиційних.</w:t>
      </w:r>
      <w:r w:rsidR="00D942B7">
        <w:t xml:space="preserve"> </w:t>
      </w:r>
      <w:r w:rsidR="003A35B0">
        <w:t xml:space="preserve">Використовували методи: 1) розкладання насіння на картках; 2) муляжі гусені; 3) косіння ентомологічним сачком. </w:t>
      </w:r>
      <w:r w:rsidR="00D942B7">
        <w:rPr>
          <w:spacing w:val="-2"/>
        </w:rPr>
        <w:t>Комах було ідентифіковано доцент</w:t>
      </w:r>
      <w:r w:rsidR="000E62A1">
        <w:rPr>
          <w:spacing w:val="-2"/>
        </w:rPr>
        <w:t xml:space="preserve">ом </w:t>
      </w:r>
      <w:r w:rsidR="00D942B7">
        <w:rPr>
          <w:spacing w:val="-2"/>
        </w:rPr>
        <w:t xml:space="preserve"> кафедри ентомології, фітопатології, інтегрованого захисту і карантину рослин</w:t>
      </w:r>
      <w:r w:rsidR="00D942B7" w:rsidRPr="006C6D44">
        <w:rPr>
          <w:spacing w:val="-2"/>
        </w:rPr>
        <w:t xml:space="preserve"> </w:t>
      </w:r>
      <w:r w:rsidR="00D942B7">
        <w:rPr>
          <w:spacing w:val="-2"/>
        </w:rPr>
        <w:t>Державного біотехнологічного університету</w:t>
      </w:r>
      <w:r w:rsidR="00D942B7" w:rsidRPr="006C6D44">
        <w:rPr>
          <w:spacing w:val="-2"/>
        </w:rPr>
        <w:t xml:space="preserve"> </w:t>
      </w:r>
      <w:r w:rsidR="00D942B7">
        <w:rPr>
          <w:spacing w:val="-2"/>
        </w:rPr>
        <w:t xml:space="preserve">м. Харків, канд. біол. наук </w:t>
      </w:r>
      <w:proofErr w:type="spellStart"/>
      <w:r w:rsidR="00D942B7">
        <w:rPr>
          <w:spacing w:val="-2"/>
        </w:rPr>
        <w:t>Леженіною</w:t>
      </w:r>
      <w:proofErr w:type="spellEnd"/>
      <w:r w:rsidR="00D942B7">
        <w:rPr>
          <w:spacing w:val="-2"/>
        </w:rPr>
        <w:t xml:space="preserve"> І.П. </w:t>
      </w:r>
      <w:r w:rsidR="0054481F">
        <w:rPr>
          <w:spacing w:val="-2"/>
        </w:rPr>
        <w:t>в рамках проекту.</w:t>
      </w:r>
    </w:p>
    <w:p w:rsidR="0037754B" w:rsidRDefault="00163FC8" w:rsidP="00163FC8">
      <w:pPr>
        <w:spacing w:line="360" w:lineRule="auto"/>
        <w:ind w:firstLine="709"/>
      </w:pPr>
      <w:r w:rsidRPr="00CC58C8">
        <w:rPr>
          <w:b/>
        </w:rPr>
        <w:t>Експериментальна частина</w:t>
      </w:r>
    </w:p>
    <w:p w:rsidR="0037754B" w:rsidRDefault="0037754B" w:rsidP="00163FC8">
      <w:pPr>
        <w:spacing w:line="360" w:lineRule="auto"/>
        <w:ind w:firstLine="709"/>
      </w:pPr>
      <w:r w:rsidRPr="0037754B">
        <w:t xml:space="preserve">Насіння вівсюга було </w:t>
      </w:r>
      <w:r w:rsidR="000E62A1">
        <w:t>з’їдено</w:t>
      </w:r>
      <w:r w:rsidRPr="0037754B">
        <w:t xml:space="preserve"> </w:t>
      </w:r>
      <w:proofErr w:type="spellStart"/>
      <w:r w:rsidRPr="0037754B">
        <w:t>консументами</w:t>
      </w:r>
      <w:proofErr w:type="spellEnd"/>
      <w:r w:rsidRPr="0037754B">
        <w:t xml:space="preserve"> більше на початку липня на органічних полях (61,7% проти 57,5%), в кінці липня – на традиційних (59,2% проти 40,8%). У серпні – 80,8% насінин було забрано з пластинки на органічному полі. Кульбаба найбільше була затребувана на традиційному полі – 65,0 та 58,3%, хоча на органічному полі у серпні </w:t>
      </w:r>
      <w:proofErr w:type="spellStart"/>
      <w:r w:rsidRPr="0037754B">
        <w:t>консументи</w:t>
      </w:r>
      <w:proofErr w:type="spellEnd"/>
      <w:r w:rsidRPr="0037754B">
        <w:t xml:space="preserve"> забрали 79,2% насінин. Цікаво, що органічне насіння пшениці озимої було для </w:t>
      </w:r>
      <w:proofErr w:type="spellStart"/>
      <w:r w:rsidRPr="0037754B">
        <w:t>консументів</w:t>
      </w:r>
      <w:proofErr w:type="spellEnd"/>
      <w:r w:rsidRPr="0037754B">
        <w:t xml:space="preserve"> смачн</w:t>
      </w:r>
      <w:r w:rsidR="000E62A1">
        <w:t>ішим</w:t>
      </w:r>
      <w:r w:rsidRPr="0037754B">
        <w:t xml:space="preserve"> – 29,2%, 63,3 та 100% насінин було з’їдено.</w:t>
      </w:r>
    </w:p>
    <w:p w:rsidR="00CC1B71" w:rsidRDefault="00CC1B71" w:rsidP="00CC1B71">
      <w:pPr>
        <w:spacing w:line="360" w:lineRule="auto"/>
      </w:pPr>
      <w:r>
        <w:lastRenderedPageBreak/>
        <w:t>Кількість гусениць, яку атакували хижаки, майже однакова на обох полях, з невеликим переважанням пошкодження низьких муляжів (7 проти 5 та 6 проти 5 у 2 та 3 період дослідження) на органічній пшениці озимій.</w:t>
      </w:r>
    </w:p>
    <w:p w:rsidR="0037754B" w:rsidRDefault="00171327" w:rsidP="00163FC8">
      <w:pPr>
        <w:spacing w:line="360" w:lineRule="auto"/>
        <w:ind w:firstLine="709"/>
      </w:pPr>
      <w:r w:rsidRPr="00171327">
        <w:t xml:space="preserve">На органічній пшениці озимій кількість особин </w:t>
      </w:r>
      <w:r w:rsidR="00CC1B71">
        <w:t xml:space="preserve">комах </w:t>
      </w:r>
      <w:r w:rsidRPr="00171327">
        <w:t xml:space="preserve">була від 12 до 100, на традиційній – на початку досліджень менша – від 62 до 99 </w:t>
      </w:r>
      <w:proofErr w:type="spellStart"/>
      <w:r w:rsidRPr="00171327">
        <w:t>екз</w:t>
      </w:r>
      <w:proofErr w:type="spellEnd"/>
      <w:r w:rsidRPr="00171327">
        <w:t>. Кількість видів та родин була більша на полі традиційної пшениці озимої – від 7 до 13 та від 9 до 14, відповідно.</w:t>
      </w:r>
    </w:p>
    <w:p w:rsidR="00171327" w:rsidRDefault="003B6DCF" w:rsidP="00163FC8">
      <w:pPr>
        <w:spacing w:line="360" w:lineRule="auto"/>
        <w:ind w:firstLine="709"/>
      </w:pPr>
      <w:r w:rsidRPr="003B6DCF">
        <w:t xml:space="preserve">Найбільша кількість особин належала до ряду </w:t>
      </w:r>
      <w:proofErr w:type="spellStart"/>
      <w:r w:rsidRPr="003B6DCF">
        <w:t>Hemiptera</w:t>
      </w:r>
      <w:proofErr w:type="spellEnd"/>
      <w:r w:rsidRPr="003B6DCF">
        <w:t xml:space="preserve"> (</w:t>
      </w:r>
      <w:proofErr w:type="spellStart"/>
      <w:r w:rsidRPr="003B6DCF">
        <w:t>Heteroptera</w:t>
      </w:r>
      <w:proofErr w:type="spellEnd"/>
      <w:r w:rsidRPr="003B6DCF">
        <w:t xml:space="preserve">), за традиційної технології також домінували комахи ряду </w:t>
      </w:r>
      <w:proofErr w:type="spellStart"/>
      <w:r w:rsidRPr="003B6DCF">
        <w:t>Coleoptera</w:t>
      </w:r>
      <w:proofErr w:type="spellEnd"/>
      <w:r w:rsidRPr="003B6DCF">
        <w:t>.</w:t>
      </w:r>
    </w:p>
    <w:p w:rsidR="00171327" w:rsidRDefault="008D091A" w:rsidP="00163FC8">
      <w:pPr>
        <w:spacing w:line="360" w:lineRule="auto"/>
        <w:ind w:firstLine="709"/>
      </w:pPr>
      <w:r w:rsidRPr="008D091A">
        <w:t xml:space="preserve">На початку липня кількість фітофагів на органічній пшениці озимій була більша – 97 та 65 особин/100 </w:t>
      </w:r>
      <w:proofErr w:type="spellStart"/>
      <w:r w:rsidRPr="008D091A">
        <w:t>п.с</w:t>
      </w:r>
      <w:proofErr w:type="spellEnd"/>
      <w:r w:rsidRPr="008D091A">
        <w:t xml:space="preserve">. проти 77та 50 особин/100 </w:t>
      </w:r>
      <w:proofErr w:type="spellStart"/>
      <w:r w:rsidRPr="008D091A">
        <w:t>п.с</w:t>
      </w:r>
      <w:proofErr w:type="spellEnd"/>
      <w:r w:rsidRPr="008D091A">
        <w:t>. на традиційній пшениці озимій. Проте у кінці липня кількість фітофагів на органічному полі зменшилася до 10 особин. Серед представлених комах були фітофаги, паразити та хижаки.</w:t>
      </w:r>
    </w:p>
    <w:p w:rsidR="008D091A" w:rsidRDefault="008D091A" w:rsidP="00163FC8">
      <w:pPr>
        <w:spacing w:line="360" w:lineRule="auto"/>
        <w:ind w:firstLine="709"/>
      </w:pPr>
      <w:r w:rsidRPr="008D091A">
        <w:t xml:space="preserve">Індекс </w:t>
      </w:r>
      <w:proofErr w:type="spellStart"/>
      <w:r w:rsidRPr="008D091A">
        <w:t>Шеннона</w:t>
      </w:r>
      <w:proofErr w:type="spellEnd"/>
      <w:r w:rsidRPr="008D091A">
        <w:t xml:space="preserve"> варіював від 1,46 до 2,02 на органічних полях і від 1,52 до 1,79 на традиційних. Таке значення підтверджується </w:t>
      </w:r>
      <w:proofErr w:type="spellStart"/>
      <w:r w:rsidRPr="008D091A">
        <w:t>вирівняністю</w:t>
      </w:r>
      <w:proofErr w:type="spellEnd"/>
      <w:r w:rsidRPr="008D091A">
        <w:t xml:space="preserve"> за </w:t>
      </w:r>
      <w:proofErr w:type="spellStart"/>
      <w:r w:rsidRPr="008D091A">
        <w:t>Пієлоу</w:t>
      </w:r>
      <w:proofErr w:type="spellEnd"/>
      <w:r w:rsidRPr="008D091A">
        <w:t xml:space="preserve"> – до 0,92 на органічних полях.</w:t>
      </w:r>
    </w:p>
    <w:p w:rsidR="00FE372F" w:rsidRDefault="00FE372F" w:rsidP="004C2E79">
      <w:pPr>
        <w:spacing w:line="360" w:lineRule="auto"/>
        <w:ind w:firstLine="709"/>
        <w:rPr>
          <w:b/>
        </w:rPr>
      </w:pPr>
    </w:p>
    <w:p w:rsidR="008D091A" w:rsidRDefault="00163FC8" w:rsidP="004C2E79">
      <w:pPr>
        <w:spacing w:line="360" w:lineRule="auto"/>
        <w:ind w:firstLine="709"/>
      </w:pPr>
      <w:r w:rsidRPr="000E0372">
        <w:rPr>
          <w:b/>
        </w:rPr>
        <w:t>Висновки</w:t>
      </w:r>
    </w:p>
    <w:p w:rsidR="008D091A" w:rsidRDefault="008D091A" w:rsidP="004C2E79">
      <w:pPr>
        <w:spacing w:line="360" w:lineRule="auto"/>
        <w:ind w:firstLine="709"/>
      </w:pPr>
      <w:r>
        <w:t xml:space="preserve">На органічних полях пшениці озимої </w:t>
      </w:r>
      <w:proofErr w:type="spellStart"/>
      <w:r>
        <w:t>консументи</w:t>
      </w:r>
      <w:proofErr w:type="spellEnd"/>
      <w:r>
        <w:t xml:space="preserve"> більше з’їдають насіння органічної пшениці, на традиційних полях – більша тенденція до з’їдання насіння бур’янів. </w:t>
      </w:r>
      <w:r w:rsidRPr="00825B82">
        <w:t>Хижацтво</w:t>
      </w:r>
      <w:r w:rsidR="00825B82">
        <w:t xml:space="preserve"> на обох ділянках було майже однакове, проте більше випадків спостерігали на органічній озимій пшениці</w:t>
      </w:r>
      <w:r>
        <w:t>. На традиційних полях була знайдено більша кількість таксонів, проте шкідників було більше спочатку на органічних полях, потім на традиційних</w:t>
      </w:r>
      <w:r w:rsidR="00EB5F33">
        <w:t xml:space="preserve">, що може бути пов’язано з родиною </w:t>
      </w:r>
      <w:proofErr w:type="spellStart"/>
      <w:r w:rsidR="00EB5F33" w:rsidRPr="00EB5F33">
        <w:t>Aphidae</w:t>
      </w:r>
      <w:proofErr w:type="spellEnd"/>
      <w:r w:rsidR="00EB5F33">
        <w:t xml:space="preserve">, яку знайшли у кількості 30 особин/100 </w:t>
      </w:r>
      <w:proofErr w:type="spellStart"/>
      <w:r w:rsidR="00EB5F33">
        <w:t>п.с</w:t>
      </w:r>
      <w:proofErr w:type="spellEnd"/>
      <w:r w:rsidR="00EB5F33">
        <w:t>.</w:t>
      </w:r>
    </w:p>
    <w:p w:rsidR="00FE372F" w:rsidRDefault="00FE372F" w:rsidP="004C2E79">
      <w:pPr>
        <w:spacing w:line="360" w:lineRule="auto"/>
        <w:ind w:firstLine="709"/>
        <w:rPr>
          <w:b/>
        </w:rPr>
      </w:pPr>
    </w:p>
    <w:p w:rsidR="00FE372F" w:rsidRDefault="00FE372F" w:rsidP="004C2E79">
      <w:pPr>
        <w:spacing w:line="360" w:lineRule="auto"/>
        <w:ind w:firstLine="709"/>
        <w:rPr>
          <w:b/>
        </w:rPr>
      </w:pPr>
      <w:r>
        <w:rPr>
          <w:b/>
        </w:rPr>
        <w:br/>
      </w:r>
    </w:p>
    <w:p w:rsidR="00DC4AAA" w:rsidRPr="00C10043" w:rsidRDefault="00FE372F" w:rsidP="00FE372F">
      <w:pPr>
        <w:spacing w:line="360" w:lineRule="auto"/>
        <w:ind w:left="707" w:firstLine="2"/>
        <w:rPr>
          <w:b/>
        </w:rPr>
      </w:pPr>
      <w:r>
        <w:rPr>
          <w:b/>
        </w:rPr>
        <w:lastRenderedPageBreak/>
        <w:t>Список використаних джерел</w:t>
      </w:r>
    </w:p>
    <w:p w:rsidR="00C4171B" w:rsidRPr="00CB3BC9" w:rsidRDefault="00C4171B" w:rsidP="00C4171B">
      <w:pPr>
        <w:spacing w:line="360" w:lineRule="auto"/>
        <w:ind w:firstLine="709"/>
        <w:rPr>
          <w:szCs w:val="28"/>
        </w:rPr>
      </w:pPr>
      <w:r>
        <w:rPr>
          <w:szCs w:val="28"/>
        </w:rPr>
        <w:t xml:space="preserve">1. </w:t>
      </w:r>
      <w:r w:rsidRPr="00CB3BC9">
        <w:rPr>
          <w:szCs w:val="28"/>
        </w:rPr>
        <w:t xml:space="preserve">Петриченко В., Корнійчук О. Фактори стабілізації виробництва зерна пшениці озимої в Лісостепу Правобережному. </w:t>
      </w:r>
      <w:proofErr w:type="gramStart"/>
      <w:r w:rsidRPr="00CB3BC9">
        <w:rPr>
          <w:szCs w:val="28"/>
          <w:lang w:val="en-US"/>
        </w:rPr>
        <w:t>Bulletin</w:t>
      </w:r>
      <w:r w:rsidRPr="00FE372F">
        <w:rPr>
          <w:szCs w:val="28"/>
        </w:rPr>
        <w:t xml:space="preserve"> </w:t>
      </w:r>
      <w:r w:rsidRPr="00CB3BC9">
        <w:rPr>
          <w:szCs w:val="28"/>
          <w:lang w:val="en-US"/>
        </w:rPr>
        <w:t>of</w:t>
      </w:r>
      <w:r w:rsidRPr="00FE372F">
        <w:rPr>
          <w:szCs w:val="28"/>
        </w:rPr>
        <w:t xml:space="preserve"> </w:t>
      </w:r>
      <w:r w:rsidRPr="00CB3BC9">
        <w:rPr>
          <w:szCs w:val="28"/>
          <w:lang w:val="en-US"/>
        </w:rPr>
        <w:t>Agricultural Science.</w:t>
      </w:r>
      <w:proofErr w:type="gramEnd"/>
      <w:r w:rsidRPr="00CB3BC9">
        <w:rPr>
          <w:szCs w:val="28"/>
          <w:lang w:val="en-US"/>
        </w:rPr>
        <w:t xml:space="preserve"> 2018. </w:t>
      </w:r>
      <w:r w:rsidRPr="00CB3BC9">
        <w:rPr>
          <w:szCs w:val="28"/>
        </w:rPr>
        <w:t>Том</w:t>
      </w:r>
      <w:r w:rsidRPr="00CB3BC9">
        <w:rPr>
          <w:szCs w:val="28"/>
          <w:lang w:val="en-US"/>
        </w:rPr>
        <w:t xml:space="preserve"> 96 № 2. </w:t>
      </w:r>
      <w:r w:rsidRPr="00CB3BC9">
        <w:rPr>
          <w:szCs w:val="28"/>
        </w:rPr>
        <w:t>С</w:t>
      </w:r>
      <w:r w:rsidRPr="00CB3BC9">
        <w:rPr>
          <w:szCs w:val="28"/>
          <w:lang w:val="en-US"/>
        </w:rPr>
        <w:t xml:space="preserve">. 17-23. DOI: </w:t>
      </w:r>
      <w:hyperlink r:id="rId6" w:history="1">
        <w:r w:rsidRPr="00C00FCA">
          <w:rPr>
            <w:rStyle w:val="a9"/>
            <w:szCs w:val="28"/>
            <w:lang w:val="en-US"/>
          </w:rPr>
          <w:t>https://doi.org/10.31073/agrovisnyk201802-03</w:t>
        </w:r>
      </w:hyperlink>
      <w:r w:rsidRPr="00CB3BC9">
        <w:rPr>
          <w:szCs w:val="28"/>
        </w:rPr>
        <w:t>.</w:t>
      </w:r>
    </w:p>
    <w:p w:rsidR="00C4171B" w:rsidRDefault="00C4171B" w:rsidP="00C4171B">
      <w:pPr>
        <w:spacing w:line="360" w:lineRule="auto"/>
        <w:ind w:firstLine="709"/>
        <w:rPr>
          <w:szCs w:val="28"/>
        </w:rPr>
      </w:pPr>
      <w:r>
        <w:rPr>
          <w:szCs w:val="28"/>
        </w:rPr>
        <w:t xml:space="preserve">2. </w:t>
      </w:r>
      <w:r w:rsidRPr="00CB3BC9">
        <w:rPr>
          <w:szCs w:val="28"/>
        </w:rPr>
        <w:t>Кривенко А.І.</w:t>
      </w:r>
      <w:r>
        <w:rPr>
          <w:szCs w:val="28"/>
        </w:rPr>
        <w:t>,</w:t>
      </w:r>
      <w:r w:rsidRPr="00CB3BC9">
        <w:rPr>
          <w:szCs w:val="28"/>
        </w:rPr>
        <w:t xml:space="preserve"> </w:t>
      </w:r>
      <w:proofErr w:type="spellStart"/>
      <w:r>
        <w:rPr>
          <w:szCs w:val="28"/>
        </w:rPr>
        <w:t>Шушківська</w:t>
      </w:r>
      <w:proofErr w:type="spellEnd"/>
      <w:r>
        <w:rPr>
          <w:szCs w:val="28"/>
        </w:rPr>
        <w:t xml:space="preserve"> </w:t>
      </w:r>
      <w:r w:rsidRPr="00CB3BC9">
        <w:rPr>
          <w:szCs w:val="28"/>
        </w:rPr>
        <w:t>Н.І</w:t>
      </w:r>
      <w:r>
        <w:rPr>
          <w:szCs w:val="28"/>
        </w:rPr>
        <w:t xml:space="preserve">. </w:t>
      </w:r>
      <w:r w:rsidRPr="00CB3BC9">
        <w:rPr>
          <w:szCs w:val="28"/>
        </w:rPr>
        <w:t xml:space="preserve">Видовий склад комах агробіоценозу пшеничного поля </w:t>
      </w:r>
      <w:r>
        <w:rPr>
          <w:szCs w:val="28"/>
        </w:rPr>
        <w:t>та контроль їх чисельності. Агробіологія. 2015.</w:t>
      </w:r>
      <w:r w:rsidRPr="00CB3BC9">
        <w:rPr>
          <w:szCs w:val="28"/>
        </w:rPr>
        <w:t xml:space="preserve"> </w:t>
      </w:r>
      <w:r>
        <w:rPr>
          <w:szCs w:val="28"/>
        </w:rPr>
        <w:t>№ 2. С. 61-65.</w:t>
      </w:r>
      <w:r w:rsidRPr="00CB3BC9">
        <w:rPr>
          <w:szCs w:val="28"/>
        </w:rPr>
        <w:t xml:space="preserve"> Режим доступу: </w:t>
      </w:r>
      <w:hyperlink r:id="rId7" w:history="1">
        <w:r w:rsidRPr="00C00FCA">
          <w:rPr>
            <w:rStyle w:val="a9"/>
            <w:szCs w:val="28"/>
          </w:rPr>
          <w:t>http://nbuv.gov.ua/UJRN/agr_2015_2_15</w:t>
        </w:r>
      </w:hyperlink>
      <w:r w:rsidRPr="00CB3BC9">
        <w:rPr>
          <w:szCs w:val="28"/>
        </w:rPr>
        <w:t>.</w:t>
      </w:r>
    </w:p>
    <w:p w:rsidR="00DC4AAA" w:rsidRDefault="00C4171B" w:rsidP="00C4171B">
      <w:pPr>
        <w:spacing w:line="360" w:lineRule="auto"/>
        <w:ind w:firstLine="709"/>
      </w:pPr>
      <w:r>
        <w:t>3</w:t>
      </w:r>
      <w:r w:rsidR="00D942B7">
        <w:t xml:space="preserve">. </w:t>
      </w:r>
      <w:proofErr w:type="spellStart"/>
      <w:r w:rsidR="00D942B7" w:rsidRPr="00D942B7">
        <w:t>Low</w:t>
      </w:r>
      <w:proofErr w:type="spellEnd"/>
      <w:r w:rsidR="00D942B7" w:rsidRPr="00D942B7">
        <w:t xml:space="preserve"> P.A., </w:t>
      </w:r>
      <w:proofErr w:type="spellStart"/>
      <w:r w:rsidR="00D942B7" w:rsidRPr="00D942B7">
        <w:t>Sam</w:t>
      </w:r>
      <w:proofErr w:type="spellEnd"/>
      <w:r w:rsidR="00D942B7" w:rsidRPr="00D942B7">
        <w:t xml:space="preserve"> K., </w:t>
      </w:r>
      <w:proofErr w:type="spellStart"/>
      <w:r w:rsidR="00D942B7" w:rsidRPr="00D942B7">
        <w:t>McArthur</w:t>
      </w:r>
      <w:proofErr w:type="spellEnd"/>
      <w:r w:rsidR="004C2E79">
        <w:t xml:space="preserve"> C., </w:t>
      </w:r>
      <w:proofErr w:type="spellStart"/>
      <w:r w:rsidR="004C2E79">
        <w:t>Posa</w:t>
      </w:r>
      <w:proofErr w:type="spellEnd"/>
      <w:r w:rsidR="004C2E79">
        <w:t xml:space="preserve"> M.R.C. </w:t>
      </w:r>
      <w:proofErr w:type="spellStart"/>
      <w:r w:rsidR="004C2E79">
        <w:t>and</w:t>
      </w:r>
      <w:proofErr w:type="spellEnd"/>
      <w:r w:rsidR="004C2E79">
        <w:t xml:space="preserve"> </w:t>
      </w:r>
      <w:proofErr w:type="spellStart"/>
      <w:r w:rsidR="004C2E79">
        <w:t>Hochuli</w:t>
      </w:r>
      <w:proofErr w:type="spellEnd"/>
      <w:r w:rsidR="00D942B7" w:rsidRPr="00D942B7">
        <w:t xml:space="preserve"> D.F. (2014), </w:t>
      </w:r>
      <w:proofErr w:type="spellStart"/>
      <w:r w:rsidR="00D942B7" w:rsidRPr="00D942B7">
        <w:t>Determining</w:t>
      </w:r>
      <w:proofErr w:type="spellEnd"/>
      <w:r w:rsidR="00D942B7" w:rsidRPr="00D942B7">
        <w:t xml:space="preserve"> </w:t>
      </w:r>
      <w:proofErr w:type="spellStart"/>
      <w:r w:rsidR="00D942B7" w:rsidRPr="00D942B7">
        <w:t>predator</w:t>
      </w:r>
      <w:proofErr w:type="spellEnd"/>
      <w:r w:rsidR="00D942B7" w:rsidRPr="00D942B7">
        <w:t xml:space="preserve"> </w:t>
      </w:r>
      <w:proofErr w:type="spellStart"/>
      <w:r w:rsidR="00D942B7" w:rsidRPr="00D942B7">
        <w:t>identity</w:t>
      </w:r>
      <w:proofErr w:type="spellEnd"/>
      <w:r w:rsidR="00D942B7" w:rsidRPr="00D942B7">
        <w:t xml:space="preserve"> </w:t>
      </w:r>
      <w:proofErr w:type="spellStart"/>
      <w:r w:rsidR="00D942B7" w:rsidRPr="00D942B7">
        <w:t>from</w:t>
      </w:r>
      <w:proofErr w:type="spellEnd"/>
      <w:r w:rsidR="00D942B7" w:rsidRPr="00D942B7">
        <w:t xml:space="preserve"> </w:t>
      </w:r>
      <w:proofErr w:type="spellStart"/>
      <w:r w:rsidR="00D942B7" w:rsidRPr="00D942B7">
        <w:t>attack</w:t>
      </w:r>
      <w:proofErr w:type="spellEnd"/>
      <w:r w:rsidR="00D942B7" w:rsidRPr="00D942B7">
        <w:t xml:space="preserve"> </w:t>
      </w:r>
      <w:proofErr w:type="spellStart"/>
      <w:r w:rsidR="00D942B7" w:rsidRPr="00D942B7">
        <w:t>marks</w:t>
      </w:r>
      <w:proofErr w:type="spellEnd"/>
      <w:r w:rsidR="00D942B7" w:rsidRPr="00D942B7">
        <w:t xml:space="preserve"> </w:t>
      </w:r>
      <w:proofErr w:type="spellStart"/>
      <w:r w:rsidR="00D942B7" w:rsidRPr="00D942B7">
        <w:t>left</w:t>
      </w:r>
      <w:proofErr w:type="spellEnd"/>
      <w:r w:rsidR="00D942B7" w:rsidRPr="00D942B7">
        <w:t xml:space="preserve"> </w:t>
      </w:r>
      <w:proofErr w:type="spellStart"/>
      <w:r w:rsidR="00D942B7" w:rsidRPr="00D942B7">
        <w:t>in</w:t>
      </w:r>
      <w:proofErr w:type="spellEnd"/>
      <w:r w:rsidR="00D942B7" w:rsidRPr="00D942B7">
        <w:t xml:space="preserve"> </w:t>
      </w:r>
      <w:proofErr w:type="spellStart"/>
      <w:r w:rsidR="00D942B7" w:rsidRPr="00D942B7">
        <w:t>model</w:t>
      </w:r>
      <w:proofErr w:type="spellEnd"/>
      <w:r w:rsidR="00D942B7" w:rsidRPr="00D942B7">
        <w:t xml:space="preserve"> </w:t>
      </w:r>
      <w:proofErr w:type="spellStart"/>
      <w:r w:rsidR="00D942B7" w:rsidRPr="00D942B7">
        <w:t>caterpillars</w:t>
      </w:r>
      <w:proofErr w:type="spellEnd"/>
      <w:r w:rsidR="00D942B7" w:rsidRPr="00D942B7">
        <w:t xml:space="preserve">: </w:t>
      </w:r>
      <w:proofErr w:type="spellStart"/>
      <w:r w:rsidR="00D942B7" w:rsidRPr="00D942B7">
        <w:t>guidelines</w:t>
      </w:r>
      <w:proofErr w:type="spellEnd"/>
      <w:r w:rsidR="00D942B7" w:rsidRPr="00D942B7">
        <w:t xml:space="preserve"> </w:t>
      </w:r>
      <w:proofErr w:type="spellStart"/>
      <w:r w:rsidR="00D942B7" w:rsidRPr="00D942B7">
        <w:t>for</w:t>
      </w:r>
      <w:proofErr w:type="spellEnd"/>
      <w:r w:rsidR="00D942B7" w:rsidRPr="00D942B7">
        <w:t xml:space="preserve"> </w:t>
      </w:r>
      <w:proofErr w:type="spellStart"/>
      <w:r w:rsidR="00D942B7" w:rsidRPr="00D942B7">
        <w:t>best</w:t>
      </w:r>
      <w:proofErr w:type="spellEnd"/>
      <w:r w:rsidR="00D942B7" w:rsidRPr="00D942B7">
        <w:t xml:space="preserve"> </w:t>
      </w:r>
      <w:proofErr w:type="spellStart"/>
      <w:r w:rsidR="00D942B7" w:rsidRPr="00D942B7">
        <w:t>practice</w:t>
      </w:r>
      <w:proofErr w:type="spellEnd"/>
      <w:r w:rsidR="00D942B7" w:rsidRPr="00D942B7">
        <w:t xml:space="preserve">. </w:t>
      </w:r>
      <w:proofErr w:type="spellStart"/>
      <w:r w:rsidR="00D942B7" w:rsidRPr="00D942B7">
        <w:t>Entomol</w:t>
      </w:r>
      <w:proofErr w:type="spellEnd"/>
      <w:r w:rsidR="00D942B7" w:rsidRPr="00D942B7">
        <w:t xml:space="preserve"> </w:t>
      </w:r>
      <w:proofErr w:type="spellStart"/>
      <w:r w:rsidR="00D942B7" w:rsidRPr="00D942B7">
        <w:t>Exp</w:t>
      </w:r>
      <w:proofErr w:type="spellEnd"/>
      <w:r w:rsidR="00D942B7" w:rsidRPr="00D942B7">
        <w:t xml:space="preserve"> </w:t>
      </w:r>
      <w:proofErr w:type="spellStart"/>
      <w:r w:rsidR="00D942B7" w:rsidRPr="00D942B7">
        <w:t>Appl</w:t>
      </w:r>
      <w:proofErr w:type="spellEnd"/>
      <w:r w:rsidR="00D942B7" w:rsidRPr="00D942B7">
        <w:t xml:space="preserve">, 152: 120-126. </w:t>
      </w:r>
      <w:hyperlink r:id="rId8" w:history="1">
        <w:r w:rsidR="00D942B7" w:rsidRPr="00C00FCA">
          <w:rPr>
            <w:rStyle w:val="a9"/>
          </w:rPr>
          <w:t>https://doi.org/10.1111/eea.12207</w:t>
        </w:r>
      </w:hyperlink>
      <w:r w:rsidR="00D942B7">
        <w:t>.</w:t>
      </w:r>
    </w:p>
    <w:p w:rsidR="004C2E79" w:rsidRPr="004C2E79" w:rsidRDefault="00C4171B" w:rsidP="004C2E79">
      <w:pPr>
        <w:spacing w:line="360" w:lineRule="auto"/>
        <w:ind w:firstLine="709"/>
        <w:rPr>
          <w:szCs w:val="28"/>
        </w:rPr>
      </w:pPr>
      <w:r>
        <w:t>4</w:t>
      </w:r>
      <w:r w:rsidR="00D942B7">
        <w:t xml:space="preserve">. </w:t>
      </w:r>
      <w:r w:rsidR="004C2E79" w:rsidRPr="00090006">
        <w:rPr>
          <w:szCs w:val="28"/>
          <w:lang w:val="en-US"/>
        </w:rPr>
        <w:t>Matos</w:t>
      </w:r>
      <w:r w:rsidR="004C2E79" w:rsidRPr="00090006">
        <w:rPr>
          <w:szCs w:val="28"/>
        </w:rPr>
        <w:t>-</w:t>
      </w:r>
      <w:proofErr w:type="spellStart"/>
      <w:r w:rsidR="004C2E79" w:rsidRPr="00090006">
        <w:rPr>
          <w:szCs w:val="28"/>
          <w:lang w:val="en-US"/>
        </w:rPr>
        <w:t>Marav</w:t>
      </w:r>
      <w:proofErr w:type="spellEnd"/>
      <w:r w:rsidR="004C2E79" w:rsidRPr="00090006">
        <w:rPr>
          <w:szCs w:val="28"/>
        </w:rPr>
        <w:t xml:space="preserve">í </w:t>
      </w:r>
      <w:r w:rsidR="004C2E79" w:rsidRPr="00090006">
        <w:rPr>
          <w:szCs w:val="28"/>
          <w:lang w:val="en-US"/>
        </w:rPr>
        <w:t>P</w:t>
      </w:r>
      <w:r w:rsidR="004C2E79" w:rsidRPr="00090006">
        <w:rPr>
          <w:szCs w:val="28"/>
        </w:rPr>
        <w:t xml:space="preserve">, </w:t>
      </w:r>
      <w:r w:rsidR="004C2E79" w:rsidRPr="00090006">
        <w:rPr>
          <w:szCs w:val="28"/>
          <w:lang w:val="en-US"/>
        </w:rPr>
        <w:t>Duarte</w:t>
      </w:r>
      <w:r w:rsidR="004C2E79" w:rsidRPr="00090006">
        <w:rPr>
          <w:szCs w:val="28"/>
        </w:rPr>
        <w:t xml:space="preserve"> </w:t>
      </w:r>
      <w:r w:rsidR="004C2E79" w:rsidRPr="00090006">
        <w:rPr>
          <w:szCs w:val="28"/>
          <w:lang w:val="en-US"/>
        </w:rPr>
        <w:t>Ritter</w:t>
      </w:r>
      <w:r w:rsidR="004C2E79" w:rsidRPr="00090006">
        <w:rPr>
          <w:szCs w:val="28"/>
        </w:rPr>
        <w:t xml:space="preserve"> </w:t>
      </w:r>
      <w:r w:rsidR="004C2E79" w:rsidRPr="00090006">
        <w:rPr>
          <w:szCs w:val="28"/>
          <w:lang w:val="en-US"/>
        </w:rPr>
        <w:t>C</w:t>
      </w:r>
      <w:r w:rsidR="004C2E79" w:rsidRPr="00090006">
        <w:rPr>
          <w:szCs w:val="28"/>
        </w:rPr>
        <w:t xml:space="preserve">, </w:t>
      </w:r>
      <w:r w:rsidR="004C2E79" w:rsidRPr="00090006">
        <w:rPr>
          <w:szCs w:val="28"/>
          <w:lang w:val="en-US"/>
        </w:rPr>
        <w:t>Barnes</w:t>
      </w:r>
      <w:r w:rsidR="004C2E79" w:rsidRPr="00090006">
        <w:rPr>
          <w:szCs w:val="28"/>
        </w:rPr>
        <w:t xml:space="preserve"> </w:t>
      </w:r>
      <w:r w:rsidR="004C2E79" w:rsidRPr="00090006">
        <w:rPr>
          <w:szCs w:val="28"/>
          <w:lang w:val="en-US"/>
        </w:rPr>
        <w:t>CJ</w:t>
      </w:r>
      <w:r w:rsidR="004C2E79" w:rsidRPr="00090006">
        <w:rPr>
          <w:szCs w:val="28"/>
        </w:rPr>
        <w:t xml:space="preserve">, </w:t>
      </w:r>
      <w:r w:rsidR="004C2E79" w:rsidRPr="00090006">
        <w:rPr>
          <w:szCs w:val="28"/>
          <w:lang w:val="en-US"/>
        </w:rPr>
        <w:t>Nielsen</w:t>
      </w:r>
      <w:r w:rsidR="004C2E79" w:rsidRPr="00090006">
        <w:rPr>
          <w:szCs w:val="28"/>
        </w:rPr>
        <w:t xml:space="preserve"> </w:t>
      </w:r>
      <w:r w:rsidR="004C2E79" w:rsidRPr="00090006">
        <w:rPr>
          <w:szCs w:val="28"/>
          <w:lang w:val="en-US"/>
        </w:rPr>
        <w:t>M</w:t>
      </w:r>
      <w:r w:rsidR="004C2E79" w:rsidRPr="00090006">
        <w:rPr>
          <w:szCs w:val="28"/>
        </w:rPr>
        <w:t xml:space="preserve">, </w:t>
      </w:r>
      <w:r w:rsidR="004C2E79" w:rsidRPr="00090006">
        <w:rPr>
          <w:szCs w:val="28"/>
          <w:lang w:val="en-US"/>
        </w:rPr>
        <w:t>Olsson</w:t>
      </w:r>
      <w:r w:rsidR="004C2E79" w:rsidRPr="00090006">
        <w:rPr>
          <w:szCs w:val="28"/>
        </w:rPr>
        <w:t xml:space="preserve"> </w:t>
      </w:r>
      <w:r w:rsidR="004C2E79" w:rsidRPr="00090006">
        <w:rPr>
          <w:szCs w:val="28"/>
          <w:lang w:val="en-US"/>
        </w:rPr>
        <w:t>U</w:t>
      </w:r>
      <w:r w:rsidR="004C2E79" w:rsidRPr="00090006">
        <w:rPr>
          <w:szCs w:val="28"/>
        </w:rPr>
        <w:t xml:space="preserve">, </w:t>
      </w:r>
      <w:r w:rsidR="004C2E79" w:rsidRPr="00090006">
        <w:rPr>
          <w:szCs w:val="28"/>
          <w:lang w:val="en-US"/>
        </w:rPr>
        <w:t>Wahlberg</w:t>
      </w:r>
      <w:r w:rsidR="004C2E79" w:rsidRPr="00090006">
        <w:rPr>
          <w:szCs w:val="28"/>
        </w:rPr>
        <w:t xml:space="preserve"> </w:t>
      </w:r>
      <w:r w:rsidR="004C2E79" w:rsidRPr="00090006">
        <w:rPr>
          <w:szCs w:val="28"/>
          <w:lang w:val="en-US"/>
        </w:rPr>
        <w:t>N</w:t>
      </w:r>
      <w:r w:rsidR="004C2E79" w:rsidRPr="00090006">
        <w:rPr>
          <w:szCs w:val="28"/>
        </w:rPr>
        <w:t xml:space="preserve">, </w:t>
      </w:r>
      <w:proofErr w:type="spellStart"/>
      <w:r w:rsidR="004C2E79" w:rsidRPr="00090006">
        <w:rPr>
          <w:szCs w:val="28"/>
          <w:lang w:val="en-US"/>
        </w:rPr>
        <w:t>Marquina</w:t>
      </w:r>
      <w:proofErr w:type="spellEnd"/>
      <w:r w:rsidR="004C2E79" w:rsidRPr="00090006">
        <w:rPr>
          <w:szCs w:val="28"/>
        </w:rPr>
        <w:t xml:space="preserve"> </w:t>
      </w:r>
      <w:r w:rsidR="004C2E79" w:rsidRPr="00090006">
        <w:rPr>
          <w:szCs w:val="28"/>
          <w:lang w:val="en-US"/>
        </w:rPr>
        <w:t>D</w:t>
      </w:r>
      <w:r w:rsidR="004C2E79" w:rsidRPr="00090006">
        <w:rPr>
          <w:szCs w:val="28"/>
        </w:rPr>
        <w:t xml:space="preserve">, </w:t>
      </w:r>
      <w:r w:rsidR="004C2E79" w:rsidRPr="00090006">
        <w:rPr>
          <w:szCs w:val="28"/>
          <w:lang w:val="en-US"/>
        </w:rPr>
        <w:t>S</w:t>
      </w:r>
      <w:r w:rsidR="004C2E79" w:rsidRPr="00090006">
        <w:rPr>
          <w:szCs w:val="28"/>
        </w:rPr>
        <w:t>ää</w:t>
      </w:r>
      <w:proofErr w:type="spellStart"/>
      <w:r w:rsidR="004C2E79" w:rsidRPr="00090006">
        <w:rPr>
          <w:szCs w:val="28"/>
          <w:lang w:val="en-US"/>
        </w:rPr>
        <w:t>ksj</w:t>
      </w:r>
      <w:proofErr w:type="spellEnd"/>
      <w:r w:rsidR="004C2E79" w:rsidRPr="00090006">
        <w:rPr>
          <w:szCs w:val="28"/>
        </w:rPr>
        <w:t>ä</w:t>
      </w:r>
      <w:proofErr w:type="spellStart"/>
      <w:r w:rsidR="004C2E79" w:rsidRPr="00090006">
        <w:rPr>
          <w:szCs w:val="28"/>
          <w:lang w:val="en-US"/>
        </w:rPr>
        <w:t>rvi</w:t>
      </w:r>
      <w:proofErr w:type="spellEnd"/>
      <w:r w:rsidR="004C2E79" w:rsidRPr="00090006">
        <w:rPr>
          <w:szCs w:val="28"/>
        </w:rPr>
        <w:t xml:space="preserve"> </w:t>
      </w:r>
      <w:r w:rsidR="004C2E79" w:rsidRPr="00090006">
        <w:rPr>
          <w:szCs w:val="28"/>
          <w:lang w:val="en-US"/>
        </w:rPr>
        <w:t>I</w:t>
      </w:r>
      <w:r w:rsidR="004C2E79" w:rsidRPr="00090006">
        <w:rPr>
          <w:szCs w:val="28"/>
        </w:rPr>
        <w:t xml:space="preserve">, </w:t>
      </w:r>
      <w:proofErr w:type="spellStart"/>
      <w:r w:rsidR="004C2E79" w:rsidRPr="00090006">
        <w:rPr>
          <w:szCs w:val="28"/>
          <w:lang w:val="en-US"/>
        </w:rPr>
        <w:t>Antonelli</w:t>
      </w:r>
      <w:proofErr w:type="spellEnd"/>
      <w:r w:rsidR="004C2E79" w:rsidRPr="00090006">
        <w:rPr>
          <w:szCs w:val="28"/>
        </w:rPr>
        <w:t xml:space="preserve"> </w:t>
      </w:r>
      <w:r w:rsidR="004C2E79" w:rsidRPr="00090006">
        <w:rPr>
          <w:szCs w:val="28"/>
          <w:lang w:val="en-US"/>
        </w:rPr>
        <w:t>A</w:t>
      </w:r>
      <w:r w:rsidR="004C2E79" w:rsidRPr="00090006">
        <w:rPr>
          <w:szCs w:val="28"/>
        </w:rPr>
        <w:t xml:space="preserve">. 2019. </w:t>
      </w:r>
      <w:r w:rsidR="004C2E79" w:rsidRPr="00090006">
        <w:rPr>
          <w:szCs w:val="28"/>
          <w:lang w:val="en-US"/>
        </w:rPr>
        <w:t xml:space="preserve">Biodiversity seen through the perspective of insects: 10 simple rules on methodological choices and experimental design for genomic studies. </w:t>
      </w:r>
      <w:proofErr w:type="spellStart"/>
      <w:r w:rsidR="004C2E79" w:rsidRPr="00090006">
        <w:rPr>
          <w:szCs w:val="28"/>
          <w:lang w:val="en-US"/>
        </w:rPr>
        <w:t>PeerJ</w:t>
      </w:r>
      <w:proofErr w:type="spellEnd"/>
      <w:r w:rsidR="004C2E79" w:rsidRPr="00090006">
        <w:rPr>
          <w:szCs w:val="28"/>
          <w:lang w:val="en-US"/>
        </w:rPr>
        <w:t xml:space="preserve"> Preprints 7:e26661v3 </w:t>
      </w:r>
      <w:hyperlink r:id="rId9" w:history="1">
        <w:r w:rsidR="004C2E79" w:rsidRPr="00C00FCA">
          <w:rPr>
            <w:rStyle w:val="a9"/>
            <w:szCs w:val="28"/>
            <w:lang w:val="en-US"/>
          </w:rPr>
          <w:t>https://doi.org/10.7287/peerj.preprints.26661v3</w:t>
        </w:r>
      </w:hyperlink>
      <w:r w:rsidR="004C2E79">
        <w:rPr>
          <w:szCs w:val="28"/>
        </w:rPr>
        <w:t>.</w:t>
      </w:r>
    </w:p>
    <w:p w:rsidR="004C2E79" w:rsidRPr="004C2E79" w:rsidRDefault="004C2E79" w:rsidP="004C2E79">
      <w:pPr>
        <w:spacing w:line="360" w:lineRule="auto"/>
        <w:ind w:firstLine="709"/>
        <w:rPr>
          <w:szCs w:val="28"/>
        </w:rPr>
      </w:pPr>
    </w:p>
    <w:p w:rsidR="00D942B7" w:rsidRDefault="00D942B7"/>
    <w:p w:rsidR="004C2E79" w:rsidRDefault="004C2E79"/>
    <w:p w:rsidR="00DC4AAA" w:rsidRDefault="00DC4AAA"/>
    <w:p w:rsidR="00FE372F" w:rsidRDefault="00FE372F"/>
    <w:p w:rsidR="00FE372F" w:rsidRDefault="00FE372F"/>
    <w:p w:rsidR="00FE372F" w:rsidRDefault="00FE372F"/>
    <w:p w:rsidR="00FE372F" w:rsidRDefault="00FE372F"/>
    <w:p w:rsidR="00FE372F" w:rsidRDefault="00FE372F"/>
    <w:p w:rsidR="00FE372F" w:rsidRDefault="00FE372F"/>
    <w:p w:rsidR="00FE372F" w:rsidRDefault="00FE372F"/>
    <w:p w:rsidR="00FE372F" w:rsidRDefault="00FE372F"/>
    <w:p w:rsidR="00FE372F" w:rsidRDefault="00FE372F"/>
    <w:p w:rsidR="00FE372F" w:rsidRDefault="00FE372F"/>
    <w:p w:rsidR="00FE372F" w:rsidRDefault="00FE372F"/>
    <w:p w:rsidR="00FE372F" w:rsidRDefault="00FE372F"/>
    <w:p w:rsidR="00FE372F" w:rsidRDefault="00FE372F"/>
    <w:p w:rsidR="00FE372F" w:rsidRDefault="00FE372F"/>
    <w:p w:rsidR="00DC4AAA" w:rsidRDefault="00DC4AAA"/>
    <w:p w:rsidR="00DC4AAA" w:rsidRDefault="00DC4AAA"/>
    <w:p w:rsidR="008D091A" w:rsidRDefault="008D091A" w:rsidP="00FE372F">
      <w:pPr>
        <w:jc w:val="right"/>
      </w:pPr>
      <w:r>
        <w:lastRenderedPageBreak/>
        <w:t>ДОДАТОК</w:t>
      </w:r>
      <w:r w:rsidR="00FE372F">
        <w:t xml:space="preserve"> </w:t>
      </w:r>
    </w:p>
    <w:p w:rsidR="008A6C64" w:rsidRDefault="008A6C64" w:rsidP="00830C9B">
      <w:pPr>
        <w:spacing w:line="360" w:lineRule="auto"/>
      </w:pPr>
    </w:p>
    <w:p w:rsidR="00C41853" w:rsidRPr="008A0416" w:rsidRDefault="00C41853" w:rsidP="00830C9B">
      <w:pPr>
        <w:spacing w:line="360" w:lineRule="auto"/>
        <w:jc w:val="center"/>
        <w:rPr>
          <w:b/>
        </w:rPr>
      </w:pPr>
      <w:r w:rsidRPr="008A0416">
        <w:rPr>
          <w:b/>
        </w:rPr>
        <w:t xml:space="preserve">Насіння вівсюга, яке </w:t>
      </w:r>
      <w:r w:rsidR="0054481F" w:rsidRPr="008A0416">
        <w:rPr>
          <w:b/>
        </w:rPr>
        <w:t xml:space="preserve">забрали </w:t>
      </w:r>
      <w:proofErr w:type="spellStart"/>
      <w:r w:rsidR="0054481F" w:rsidRPr="008A0416">
        <w:rPr>
          <w:b/>
        </w:rPr>
        <w:t>консументи</w:t>
      </w:r>
      <w:proofErr w:type="spellEnd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68"/>
        <w:gridCol w:w="1984"/>
        <w:gridCol w:w="1701"/>
        <w:gridCol w:w="1843"/>
        <w:gridCol w:w="2375"/>
      </w:tblGrid>
      <w:tr w:rsidR="00C41853" w:rsidTr="009729F8">
        <w:tc>
          <w:tcPr>
            <w:tcW w:w="1668" w:type="dxa"/>
            <w:vAlign w:val="center"/>
          </w:tcPr>
          <w:p w:rsidR="00C41853" w:rsidRDefault="00C41853" w:rsidP="00830C9B">
            <w:pPr>
              <w:spacing w:line="360" w:lineRule="auto"/>
              <w:jc w:val="center"/>
            </w:pPr>
            <w:r>
              <w:t>Повторення</w:t>
            </w:r>
          </w:p>
        </w:tc>
        <w:tc>
          <w:tcPr>
            <w:tcW w:w="3685" w:type="dxa"/>
            <w:gridSpan w:val="2"/>
            <w:vAlign w:val="center"/>
          </w:tcPr>
          <w:p w:rsidR="00C41853" w:rsidRDefault="00C41853" w:rsidP="00830C9B">
            <w:pPr>
              <w:spacing w:line="360" w:lineRule="auto"/>
              <w:jc w:val="center"/>
            </w:pPr>
            <w:r>
              <w:t>Органічна</w:t>
            </w:r>
          </w:p>
        </w:tc>
        <w:tc>
          <w:tcPr>
            <w:tcW w:w="4218" w:type="dxa"/>
            <w:gridSpan w:val="2"/>
            <w:vAlign w:val="center"/>
          </w:tcPr>
          <w:p w:rsidR="00C41853" w:rsidRDefault="00C41853" w:rsidP="00830C9B">
            <w:pPr>
              <w:spacing w:line="360" w:lineRule="auto"/>
              <w:jc w:val="center"/>
            </w:pPr>
            <w:r>
              <w:t>Традиційна</w:t>
            </w:r>
          </w:p>
        </w:tc>
      </w:tr>
      <w:tr w:rsidR="00C41853" w:rsidTr="009729F8">
        <w:tc>
          <w:tcPr>
            <w:tcW w:w="1668" w:type="dxa"/>
            <w:vAlign w:val="center"/>
          </w:tcPr>
          <w:p w:rsidR="00C41853" w:rsidRDefault="00C41853" w:rsidP="00830C9B">
            <w:pPr>
              <w:spacing w:line="360" w:lineRule="auto"/>
              <w:jc w:val="center"/>
            </w:pPr>
          </w:p>
        </w:tc>
        <w:tc>
          <w:tcPr>
            <w:tcW w:w="1984" w:type="dxa"/>
            <w:vAlign w:val="center"/>
          </w:tcPr>
          <w:p w:rsidR="00C41853" w:rsidRDefault="00C41853" w:rsidP="00830C9B">
            <w:pPr>
              <w:spacing w:line="360" w:lineRule="auto"/>
              <w:jc w:val="center"/>
            </w:pPr>
            <w:r>
              <w:t>шт.</w:t>
            </w:r>
          </w:p>
        </w:tc>
        <w:tc>
          <w:tcPr>
            <w:tcW w:w="1701" w:type="dxa"/>
            <w:vAlign w:val="center"/>
          </w:tcPr>
          <w:p w:rsidR="00C41853" w:rsidRDefault="00C41853" w:rsidP="00830C9B">
            <w:pPr>
              <w:spacing w:line="360" w:lineRule="auto"/>
              <w:jc w:val="center"/>
            </w:pPr>
            <w:r>
              <w:t>%</w:t>
            </w:r>
          </w:p>
        </w:tc>
        <w:tc>
          <w:tcPr>
            <w:tcW w:w="1843" w:type="dxa"/>
            <w:vAlign w:val="center"/>
          </w:tcPr>
          <w:p w:rsidR="00C41853" w:rsidRDefault="00C41853" w:rsidP="00830C9B">
            <w:pPr>
              <w:spacing w:line="360" w:lineRule="auto"/>
              <w:jc w:val="center"/>
            </w:pPr>
            <w:r>
              <w:t>шт.</w:t>
            </w:r>
          </w:p>
        </w:tc>
        <w:tc>
          <w:tcPr>
            <w:tcW w:w="2375" w:type="dxa"/>
            <w:vAlign w:val="center"/>
          </w:tcPr>
          <w:p w:rsidR="00C41853" w:rsidRDefault="00C41853" w:rsidP="00830C9B">
            <w:pPr>
              <w:spacing w:line="360" w:lineRule="auto"/>
              <w:jc w:val="center"/>
            </w:pPr>
            <w:r>
              <w:t>%</w:t>
            </w:r>
          </w:p>
        </w:tc>
      </w:tr>
      <w:tr w:rsidR="00C41853" w:rsidTr="009729F8">
        <w:tc>
          <w:tcPr>
            <w:tcW w:w="9571" w:type="dxa"/>
            <w:gridSpan w:val="5"/>
            <w:vAlign w:val="center"/>
          </w:tcPr>
          <w:p w:rsidR="00C41853" w:rsidRPr="00353897" w:rsidRDefault="00C41853" w:rsidP="00830C9B">
            <w:pPr>
              <w:spacing w:line="360" w:lineRule="auto"/>
              <w:jc w:val="center"/>
            </w:pPr>
            <w:r>
              <w:t>02</w:t>
            </w:r>
            <w:r w:rsidRPr="00353897">
              <w:t>-05.07.2022</w:t>
            </w:r>
          </w:p>
        </w:tc>
      </w:tr>
      <w:tr w:rsidR="008C01C0" w:rsidTr="009729F8">
        <w:tc>
          <w:tcPr>
            <w:tcW w:w="1668" w:type="dxa"/>
            <w:vAlign w:val="center"/>
          </w:tcPr>
          <w:p w:rsidR="008C01C0" w:rsidRDefault="008C01C0" w:rsidP="00830C9B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984" w:type="dxa"/>
            <w:vAlign w:val="bottom"/>
          </w:tcPr>
          <w:p w:rsidR="008C01C0" w:rsidRPr="00DC4AAA" w:rsidRDefault="008C01C0" w:rsidP="00830C9B">
            <w:pPr>
              <w:spacing w:line="360" w:lineRule="auto"/>
              <w:jc w:val="center"/>
              <w:rPr>
                <w:szCs w:val="28"/>
              </w:rPr>
            </w:pPr>
            <w:r w:rsidRPr="00DC4AAA">
              <w:rPr>
                <w:szCs w:val="28"/>
              </w:rPr>
              <w:t>21</w:t>
            </w:r>
          </w:p>
        </w:tc>
        <w:tc>
          <w:tcPr>
            <w:tcW w:w="1701" w:type="dxa"/>
            <w:vAlign w:val="bottom"/>
          </w:tcPr>
          <w:p w:rsidR="008C01C0" w:rsidRPr="00DC4AAA" w:rsidRDefault="008C01C0" w:rsidP="00830C9B">
            <w:pPr>
              <w:spacing w:line="360" w:lineRule="auto"/>
              <w:jc w:val="center"/>
              <w:rPr>
                <w:szCs w:val="28"/>
              </w:rPr>
            </w:pPr>
            <w:r w:rsidRPr="00DC4AAA">
              <w:rPr>
                <w:szCs w:val="28"/>
              </w:rPr>
              <w:t>52,5</w:t>
            </w:r>
          </w:p>
        </w:tc>
        <w:tc>
          <w:tcPr>
            <w:tcW w:w="1843" w:type="dxa"/>
            <w:vAlign w:val="bottom"/>
          </w:tcPr>
          <w:p w:rsidR="008C01C0" w:rsidRPr="00DC4AAA" w:rsidRDefault="008C01C0" w:rsidP="00830C9B">
            <w:pPr>
              <w:spacing w:line="360" w:lineRule="auto"/>
              <w:jc w:val="center"/>
              <w:rPr>
                <w:szCs w:val="28"/>
              </w:rPr>
            </w:pPr>
            <w:r w:rsidRPr="00DC4AAA">
              <w:rPr>
                <w:szCs w:val="28"/>
              </w:rPr>
              <w:t>21</w:t>
            </w:r>
          </w:p>
        </w:tc>
        <w:tc>
          <w:tcPr>
            <w:tcW w:w="2375" w:type="dxa"/>
            <w:vAlign w:val="bottom"/>
          </w:tcPr>
          <w:p w:rsidR="008C01C0" w:rsidRPr="00DC4AAA" w:rsidRDefault="008C01C0" w:rsidP="00830C9B">
            <w:pPr>
              <w:spacing w:line="360" w:lineRule="auto"/>
              <w:jc w:val="center"/>
              <w:rPr>
                <w:szCs w:val="28"/>
              </w:rPr>
            </w:pPr>
            <w:r w:rsidRPr="00DC4AAA">
              <w:rPr>
                <w:szCs w:val="28"/>
              </w:rPr>
              <w:t>52,5</w:t>
            </w:r>
          </w:p>
        </w:tc>
      </w:tr>
      <w:tr w:rsidR="008C01C0" w:rsidTr="009729F8">
        <w:tc>
          <w:tcPr>
            <w:tcW w:w="1668" w:type="dxa"/>
            <w:vAlign w:val="center"/>
          </w:tcPr>
          <w:p w:rsidR="008C01C0" w:rsidRDefault="008C01C0" w:rsidP="00830C9B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984" w:type="dxa"/>
            <w:vAlign w:val="bottom"/>
          </w:tcPr>
          <w:p w:rsidR="008C01C0" w:rsidRPr="00DC4AAA" w:rsidRDefault="008C01C0" w:rsidP="00830C9B">
            <w:pPr>
              <w:spacing w:line="360" w:lineRule="auto"/>
              <w:jc w:val="center"/>
              <w:rPr>
                <w:szCs w:val="28"/>
              </w:rPr>
            </w:pPr>
            <w:r w:rsidRPr="00DC4AAA">
              <w:rPr>
                <w:szCs w:val="28"/>
              </w:rPr>
              <w:t>24</w:t>
            </w:r>
          </w:p>
        </w:tc>
        <w:tc>
          <w:tcPr>
            <w:tcW w:w="1701" w:type="dxa"/>
            <w:vAlign w:val="bottom"/>
          </w:tcPr>
          <w:p w:rsidR="008C01C0" w:rsidRPr="00DC4AAA" w:rsidRDefault="008C01C0" w:rsidP="00830C9B">
            <w:pPr>
              <w:spacing w:line="360" w:lineRule="auto"/>
              <w:jc w:val="center"/>
              <w:rPr>
                <w:szCs w:val="28"/>
              </w:rPr>
            </w:pPr>
            <w:r w:rsidRPr="00DC4AAA">
              <w:rPr>
                <w:szCs w:val="28"/>
              </w:rPr>
              <w:t>60,0</w:t>
            </w:r>
          </w:p>
        </w:tc>
        <w:tc>
          <w:tcPr>
            <w:tcW w:w="1843" w:type="dxa"/>
            <w:vAlign w:val="bottom"/>
          </w:tcPr>
          <w:p w:rsidR="008C01C0" w:rsidRPr="00DC4AAA" w:rsidRDefault="008C01C0" w:rsidP="00830C9B">
            <w:pPr>
              <w:spacing w:line="360" w:lineRule="auto"/>
              <w:jc w:val="center"/>
              <w:rPr>
                <w:szCs w:val="28"/>
              </w:rPr>
            </w:pPr>
            <w:r w:rsidRPr="00DC4AAA">
              <w:rPr>
                <w:szCs w:val="28"/>
              </w:rPr>
              <w:t>26</w:t>
            </w:r>
          </w:p>
        </w:tc>
        <w:tc>
          <w:tcPr>
            <w:tcW w:w="2375" w:type="dxa"/>
            <w:vAlign w:val="bottom"/>
          </w:tcPr>
          <w:p w:rsidR="008C01C0" w:rsidRPr="00DC4AAA" w:rsidRDefault="008C01C0" w:rsidP="00830C9B">
            <w:pPr>
              <w:spacing w:line="360" w:lineRule="auto"/>
              <w:jc w:val="center"/>
              <w:rPr>
                <w:szCs w:val="28"/>
              </w:rPr>
            </w:pPr>
            <w:r w:rsidRPr="00DC4AAA">
              <w:rPr>
                <w:szCs w:val="28"/>
              </w:rPr>
              <w:t>65,0</w:t>
            </w:r>
          </w:p>
        </w:tc>
      </w:tr>
      <w:tr w:rsidR="008C01C0" w:rsidTr="009729F8">
        <w:tc>
          <w:tcPr>
            <w:tcW w:w="1668" w:type="dxa"/>
            <w:vAlign w:val="center"/>
          </w:tcPr>
          <w:p w:rsidR="008C01C0" w:rsidRDefault="008C01C0" w:rsidP="00830C9B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984" w:type="dxa"/>
            <w:vAlign w:val="bottom"/>
          </w:tcPr>
          <w:p w:rsidR="008C01C0" w:rsidRPr="00DC4AAA" w:rsidRDefault="008C01C0" w:rsidP="00830C9B">
            <w:pPr>
              <w:spacing w:line="360" w:lineRule="auto"/>
              <w:jc w:val="center"/>
              <w:rPr>
                <w:szCs w:val="28"/>
              </w:rPr>
            </w:pPr>
            <w:r w:rsidRPr="00DC4AAA">
              <w:rPr>
                <w:szCs w:val="28"/>
              </w:rPr>
              <w:t>29</w:t>
            </w:r>
          </w:p>
        </w:tc>
        <w:tc>
          <w:tcPr>
            <w:tcW w:w="1701" w:type="dxa"/>
            <w:vAlign w:val="bottom"/>
          </w:tcPr>
          <w:p w:rsidR="008C01C0" w:rsidRPr="00DC4AAA" w:rsidRDefault="008C01C0" w:rsidP="00830C9B">
            <w:pPr>
              <w:spacing w:line="360" w:lineRule="auto"/>
              <w:jc w:val="center"/>
              <w:rPr>
                <w:szCs w:val="28"/>
              </w:rPr>
            </w:pPr>
            <w:r w:rsidRPr="00DC4AAA">
              <w:rPr>
                <w:szCs w:val="28"/>
              </w:rPr>
              <w:t>72,5</w:t>
            </w:r>
          </w:p>
        </w:tc>
        <w:tc>
          <w:tcPr>
            <w:tcW w:w="1843" w:type="dxa"/>
            <w:vAlign w:val="bottom"/>
          </w:tcPr>
          <w:p w:rsidR="008C01C0" w:rsidRPr="00DC4AAA" w:rsidRDefault="008C01C0" w:rsidP="00830C9B">
            <w:pPr>
              <w:spacing w:line="360" w:lineRule="auto"/>
              <w:jc w:val="center"/>
              <w:rPr>
                <w:szCs w:val="28"/>
              </w:rPr>
            </w:pPr>
            <w:r w:rsidRPr="00DC4AAA">
              <w:rPr>
                <w:szCs w:val="28"/>
              </w:rPr>
              <w:t>22</w:t>
            </w:r>
          </w:p>
        </w:tc>
        <w:tc>
          <w:tcPr>
            <w:tcW w:w="2375" w:type="dxa"/>
            <w:vAlign w:val="bottom"/>
          </w:tcPr>
          <w:p w:rsidR="008C01C0" w:rsidRPr="00DC4AAA" w:rsidRDefault="008C01C0" w:rsidP="00830C9B">
            <w:pPr>
              <w:spacing w:line="360" w:lineRule="auto"/>
              <w:jc w:val="center"/>
              <w:rPr>
                <w:szCs w:val="28"/>
              </w:rPr>
            </w:pPr>
            <w:r w:rsidRPr="00DC4AAA">
              <w:rPr>
                <w:szCs w:val="28"/>
              </w:rPr>
              <w:t>55,0</w:t>
            </w:r>
          </w:p>
        </w:tc>
      </w:tr>
      <w:tr w:rsidR="008A6C64" w:rsidTr="009729F8">
        <w:tc>
          <w:tcPr>
            <w:tcW w:w="9571" w:type="dxa"/>
            <w:gridSpan w:val="5"/>
            <w:vAlign w:val="center"/>
          </w:tcPr>
          <w:p w:rsidR="008A6C64" w:rsidRPr="00DC4AAA" w:rsidRDefault="008A6C64" w:rsidP="00830C9B">
            <w:pPr>
              <w:spacing w:line="360" w:lineRule="auto"/>
              <w:jc w:val="center"/>
              <w:rPr>
                <w:szCs w:val="28"/>
              </w:rPr>
            </w:pPr>
            <w:r w:rsidRPr="00DC4AAA">
              <w:rPr>
                <w:szCs w:val="28"/>
              </w:rPr>
              <w:t>18-21.07.2022</w:t>
            </w:r>
          </w:p>
        </w:tc>
      </w:tr>
      <w:tr w:rsidR="008C01C0" w:rsidTr="009729F8">
        <w:tc>
          <w:tcPr>
            <w:tcW w:w="1668" w:type="dxa"/>
            <w:vAlign w:val="center"/>
          </w:tcPr>
          <w:p w:rsidR="008C01C0" w:rsidRDefault="008C01C0" w:rsidP="00830C9B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984" w:type="dxa"/>
            <w:vAlign w:val="bottom"/>
          </w:tcPr>
          <w:p w:rsidR="008C01C0" w:rsidRPr="00DC4AAA" w:rsidRDefault="008C01C0" w:rsidP="00830C9B">
            <w:pPr>
              <w:spacing w:line="360" w:lineRule="auto"/>
              <w:jc w:val="center"/>
              <w:rPr>
                <w:szCs w:val="28"/>
              </w:rPr>
            </w:pPr>
            <w:r w:rsidRPr="00DC4AAA">
              <w:rPr>
                <w:szCs w:val="28"/>
              </w:rPr>
              <w:t>10</w:t>
            </w:r>
          </w:p>
        </w:tc>
        <w:tc>
          <w:tcPr>
            <w:tcW w:w="1701" w:type="dxa"/>
            <w:vAlign w:val="bottom"/>
          </w:tcPr>
          <w:p w:rsidR="008C01C0" w:rsidRPr="00DC4AAA" w:rsidRDefault="008C01C0" w:rsidP="00830C9B">
            <w:pPr>
              <w:spacing w:line="360" w:lineRule="auto"/>
              <w:jc w:val="center"/>
              <w:rPr>
                <w:szCs w:val="28"/>
              </w:rPr>
            </w:pPr>
            <w:r w:rsidRPr="00DC4AAA">
              <w:rPr>
                <w:szCs w:val="28"/>
              </w:rPr>
              <w:t>25,0</w:t>
            </w:r>
          </w:p>
        </w:tc>
        <w:tc>
          <w:tcPr>
            <w:tcW w:w="1843" w:type="dxa"/>
            <w:vAlign w:val="bottom"/>
          </w:tcPr>
          <w:p w:rsidR="008C01C0" w:rsidRPr="00DC4AAA" w:rsidRDefault="008C01C0" w:rsidP="00830C9B">
            <w:pPr>
              <w:spacing w:line="360" w:lineRule="auto"/>
              <w:jc w:val="center"/>
              <w:rPr>
                <w:szCs w:val="28"/>
              </w:rPr>
            </w:pPr>
            <w:r w:rsidRPr="00DC4AAA">
              <w:rPr>
                <w:szCs w:val="28"/>
              </w:rPr>
              <w:t>29</w:t>
            </w:r>
          </w:p>
        </w:tc>
        <w:tc>
          <w:tcPr>
            <w:tcW w:w="2375" w:type="dxa"/>
            <w:vAlign w:val="bottom"/>
          </w:tcPr>
          <w:p w:rsidR="008C01C0" w:rsidRPr="00DC4AAA" w:rsidRDefault="008C01C0" w:rsidP="00830C9B">
            <w:pPr>
              <w:spacing w:line="360" w:lineRule="auto"/>
              <w:jc w:val="center"/>
              <w:rPr>
                <w:szCs w:val="28"/>
              </w:rPr>
            </w:pPr>
            <w:r w:rsidRPr="00DC4AAA">
              <w:rPr>
                <w:szCs w:val="28"/>
              </w:rPr>
              <w:t>72,5</w:t>
            </w:r>
          </w:p>
        </w:tc>
      </w:tr>
      <w:tr w:rsidR="008C01C0" w:rsidTr="009729F8">
        <w:tc>
          <w:tcPr>
            <w:tcW w:w="1668" w:type="dxa"/>
            <w:vAlign w:val="center"/>
          </w:tcPr>
          <w:p w:rsidR="008C01C0" w:rsidRDefault="008C01C0" w:rsidP="00830C9B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984" w:type="dxa"/>
            <w:vAlign w:val="bottom"/>
          </w:tcPr>
          <w:p w:rsidR="008C01C0" w:rsidRPr="00DC4AAA" w:rsidRDefault="008C01C0" w:rsidP="00830C9B">
            <w:pPr>
              <w:spacing w:line="360" w:lineRule="auto"/>
              <w:jc w:val="center"/>
              <w:rPr>
                <w:szCs w:val="28"/>
              </w:rPr>
            </w:pPr>
            <w:r w:rsidRPr="00DC4AAA">
              <w:rPr>
                <w:szCs w:val="28"/>
              </w:rPr>
              <w:t>16</w:t>
            </w:r>
          </w:p>
        </w:tc>
        <w:tc>
          <w:tcPr>
            <w:tcW w:w="1701" w:type="dxa"/>
            <w:vAlign w:val="bottom"/>
          </w:tcPr>
          <w:p w:rsidR="008C01C0" w:rsidRPr="00DC4AAA" w:rsidRDefault="008C01C0" w:rsidP="00830C9B">
            <w:pPr>
              <w:spacing w:line="360" w:lineRule="auto"/>
              <w:jc w:val="center"/>
              <w:rPr>
                <w:szCs w:val="28"/>
              </w:rPr>
            </w:pPr>
            <w:r w:rsidRPr="00DC4AAA">
              <w:rPr>
                <w:szCs w:val="28"/>
              </w:rPr>
              <w:t>40,0</w:t>
            </w:r>
          </w:p>
        </w:tc>
        <w:tc>
          <w:tcPr>
            <w:tcW w:w="1843" w:type="dxa"/>
            <w:vAlign w:val="bottom"/>
          </w:tcPr>
          <w:p w:rsidR="008C01C0" w:rsidRPr="00DC4AAA" w:rsidRDefault="008C01C0" w:rsidP="00830C9B">
            <w:pPr>
              <w:spacing w:line="360" w:lineRule="auto"/>
              <w:jc w:val="center"/>
              <w:rPr>
                <w:szCs w:val="28"/>
              </w:rPr>
            </w:pPr>
            <w:r w:rsidRPr="00DC4AAA">
              <w:rPr>
                <w:szCs w:val="28"/>
              </w:rPr>
              <w:t>24</w:t>
            </w:r>
          </w:p>
        </w:tc>
        <w:tc>
          <w:tcPr>
            <w:tcW w:w="2375" w:type="dxa"/>
            <w:vAlign w:val="bottom"/>
          </w:tcPr>
          <w:p w:rsidR="008C01C0" w:rsidRPr="00DC4AAA" w:rsidRDefault="008C01C0" w:rsidP="00830C9B">
            <w:pPr>
              <w:spacing w:line="360" w:lineRule="auto"/>
              <w:jc w:val="center"/>
              <w:rPr>
                <w:szCs w:val="28"/>
              </w:rPr>
            </w:pPr>
            <w:r w:rsidRPr="00DC4AAA">
              <w:rPr>
                <w:szCs w:val="28"/>
              </w:rPr>
              <w:t>60,0</w:t>
            </w:r>
          </w:p>
        </w:tc>
      </w:tr>
      <w:tr w:rsidR="008C01C0" w:rsidTr="009729F8">
        <w:tc>
          <w:tcPr>
            <w:tcW w:w="1668" w:type="dxa"/>
            <w:vAlign w:val="center"/>
          </w:tcPr>
          <w:p w:rsidR="008C01C0" w:rsidRDefault="008C01C0" w:rsidP="00830C9B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984" w:type="dxa"/>
            <w:vAlign w:val="bottom"/>
          </w:tcPr>
          <w:p w:rsidR="008C01C0" w:rsidRPr="00DC4AAA" w:rsidRDefault="008C01C0" w:rsidP="00830C9B">
            <w:pPr>
              <w:spacing w:line="360" w:lineRule="auto"/>
              <w:jc w:val="center"/>
              <w:rPr>
                <w:szCs w:val="28"/>
              </w:rPr>
            </w:pPr>
            <w:r w:rsidRPr="00DC4AAA">
              <w:rPr>
                <w:szCs w:val="28"/>
              </w:rPr>
              <w:t>23</w:t>
            </w:r>
          </w:p>
        </w:tc>
        <w:tc>
          <w:tcPr>
            <w:tcW w:w="1701" w:type="dxa"/>
            <w:vAlign w:val="bottom"/>
          </w:tcPr>
          <w:p w:rsidR="008C01C0" w:rsidRPr="00DC4AAA" w:rsidRDefault="008C01C0" w:rsidP="00830C9B">
            <w:pPr>
              <w:spacing w:line="360" w:lineRule="auto"/>
              <w:jc w:val="center"/>
              <w:rPr>
                <w:szCs w:val="28"/>
              </w:rPr>
            </w:pPr>
            <w:r w:rsidRPr="00DC4AAA">
              <w:rPr>
                <w:szCs w:val="28"/>
              </w:rPr>
              <w:t>57,5</w:t>
            </w:r>
          </w:p>
        </w:tc>
        <w:tc>
          <w:tcPr>
            <w:tcW w:w="1843" w:type="dxa"/>
            <w:vAlign w:val="bottom"/>
          </w:tcPr>
          <w:p w:rsidR="008C01C0" w:rsidRPr="00DC4AAA" w:rsidRDefault="008C01C0" w:rsidP="00830C9B">
            <w:pPr>
              <w:spacing w:line="360" w:lineRule="auto"/>
              <w:jc w:val="center"/>
              <w:rPr>
                <w:szCs w:val="28"/>
              </w:rPr>
            </w:pPr>
            <w:r w:rsidRPr="00DC4AAA">
              <w:rPr>
                <w:szCs w:val="28"/>
              </w:rPr>
              <w:t>18</w:t>
            </w:r>
          </w:p>
        </w:tc>
        <w:tc>
          <w:tcPr>
            <w:tcW w:w="2375" w:type="dxa"/>
            <w:vAlign w:val="bottom"/>
          </w:tcPr>
          <w:p w:rsidR="008C01C0" w:rsidRPr="00DC4AAA" w:rsidRDefault="008C01C0" w:rsidP="00830C9B">
            <w:pPr>
              <w:spacing w:line="360" w:lineRule="auto"/>
              <w:jc w:val="center"/>
              <w:rPr>
                <w:szCs w:val="28"/>
              </w:rPr>
            </w:pPr>
            <w:r w:rsidRPr="00DC4AAA">
              <w:rPr>
                <w:szCs w:val="28"/>
              </w:rPr>
              <w:t>45,0</w:t>
            </w:r>
          </w:p>
        </w:tc>
      </w:tr>
      <w:tr w:rsidR="008A6C64" w:rsidTr="009729F8">
        <w:tc>
          <w:tcPr>
            <w:tcW w:w="9571" w:type="dxa"/>
            <w:gridSpan w:val="5"/>
            <w:vAlign w:val="center"/>
          </w:tcPr>
          <w:p w:rsidR="008A6C64" w:rsidRPr="00DC4AAA" w:rsidRDefault="008A6C64" w:rsidP="00830C9B">
            <w:pPr>
              <w:spacing w:line="360" w:lineRule="auto"/>
              <w:jc w:val="center"/>
              <w:rPr>
                <w:szCs w:val="28"/>
              </w:rPr>
            </w:pPr>
            <w:r w:rsidRPr="00DC4AAA">
              <w:rPr>
                <w:szCs w:val="28"/>
              </w:rPr>
              <w:t>21-24.08.2022</w:t>
            </w:r>
          </w:p>
        </w:tc>
      </w:tr>
      <w:tr w:rsidR="0054481F" w:rsidTr="00AC5F40">
        <w:tc>
          <w:tcPr>
            <w:tcW w:w="1668" w:type="dxa"/>
            <w:vAlign w:val="center"/>
          </w:tcPr>
          <w:p w:rsidR="0054481F" w:rsidRDefault="0054481F" w:rsidP="00830C9B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984" w:type="dxa"/>
            <w:vAlign w:val="bottom"/>
          </w:tcPr>
          <w:p w:rsidR="0054481F" w:rsidRPr="00DC4AAA" w:rsidRDefault="0054481F" w:rsidP="00830C9B">
            <w:pPr>
              <w:spacing w:line="360" w:lineRule="auto"/>
              <w:jc w:val="center"/>
              <w:rPr>
                <w:szCs w:val="28"/>
              </w:rPr>
            </w:pPr>
            <w:r w:rsidRPr="00DC4AAA">
              <w:rPr>
                <w:szCs w:val="28"/>
              </w:rPr>
              <w:t>36</w:t>
            </w:r>
          </w:p>
        </w:tc>
        <w:tc>
          <w:tcPr>
            <w:tcW w:w="1701" w:type="dxa"/>
            <w:vAlign w:val="bottom"/>
          </w:tcPr>
          <w:p w:rsidR="0054481F" w:rsidRPr="00DC4AAA" w:rsidRDefault="0054481F" w:rsidP="00830C9B">
            <w:pPr>
              <w:spacing w:line="360" w:lineRule="auto"/>
              <w:jc w:val="center"/>
              <w:rPr>
                <w:szCs w:val="28"/>
              </w:rPr>
            </w:pPr>
            <w:r w:rsidRPr="00DC4AAA">
              <w:rPr>
                <w:szCs w:val="28"/>
              </w:rPr>
              <w:t>90,0</w:t>
            </w:r>
          </w:p>
        </w:tc>
        <w:tc>
          <w:tcPr>
            <w:tcW w:w="1843" w:type="dxa"/>
            <w:vAlign w:val="bottom"/>
          </w:tcPr>
          <w:p w:rsidR="0054481F" w:rsidRPr="0054481F" w:rsidRDefault="0054481F" w:rsidP="00830C9B">
            <w:pPr>
              <w:spacing w:line="360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NA</w:t>
            </w:r>
          </w:p>
        </w:tc>
        <w:tc>
          <w:tcPr>
            <w:tcW w:w="2375" w:type="dxa"/>
          </w:tcPr>
          <w:p w:rsidR="0054481F" w:rsidRDefault="0054481F" w:rsidP="0054481F">
            <w:pPr>
              <w:jc w:val="center"/>
            </w:pPr>
            <w:r w:rsidRPr="00A94621">
              <w:rPr>
                <w:szCs w:val="28"/>
                <w:lang w:val="en-US"/>
              </w:rPr>
              <w:t>NA</w:t>
            </w:r>
          </w:p>
        </w:tc>
      </w:tr>
      <w:tr w:rsidR="0054481F" w:rsidTr="00073127">
        <w:tc>
          <w:tcPr>
            <w:tcW w:w="1668" w:type="dxa"/>
            <w:vAlign w:val="center"/>
          </w:tcPr>
          <w:p w:rsidR="0054481F" w:rsidRDefault="0054481F" w:rsidP="00830C9B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984" w:type="dxa"/>
            <w:vAlign w:val="bottom"/>
          </w:tcPr>
          <w:p w:rsidR="0054481F" w:rsidRPr="00DC4AAA" w:rsidRDefault="0054481F" w:rsidP="00830C9B">
            <w:pPr>
              <w:spacing w:line="360" w:lineRule="auto"/>
              <w:jc w:val="center"/>
              <w:rPr>
                <w:szCs w:val="28"/>
              </w:rPr>
            </w:pPr>
            <w:r w:rsidRPr="00DC4AAA">
              <w:rPr>
                <w:szCs w:val="28"/>
              </w:rPr>
              <w:t>21</w:t>
            </w:r>
          </w:p>
        </w:tc>
        <w:tc>
          <w:tcPr>
            <w:tcW w:w="1701" w:type="dxa"/>
            <w:vAlign w:val="bottom"/>
          </w:tcPr>
          <w:p w:rsidR="0054481F" w:rsidRPr="00DC4AAA" w:rsidRDefault="0054481F" w:rsidP="00830C9B">
            <w:pPr>
              <w:spacing w:line="360" w:lineRule="auto"/>
              <w:jc w:val="center"/>
              <w:rPr>
                <w:szCs w:val="28"/>
              </w:rPr>
            </w:pPr>
            <w:r w:rsidRPr="00DC4AAA">
              <w:rPr>
                <w:szCs w:val="28"/>
              </w:rPr>
              <w:t>52,5</w:t>
            </w:r>
          </w:p>
        </w:tc>
        <w:tc>
          <w:tcPr>
            <w:tcW w:w="1843" w:type="dxa"/>
          </w:tcPr>
          <w:p w:rsidR="0054481F" w:rsidRDefault="0054481F" w:rsidP="0054481F">
            <w:pPr>
              <w:jc w:val="center"/>
            </w:pPr>
            <w:r w:rsidRPr="005F2BA2">
              <w:rPr>
                <w:szCs w:val="28"/>
                <w:lang w:val="en-US"/>
              </w:rPr>
              <w:t>NA</w:t>
            </w:r>
          </w:p>
        </w:tc>
        <w:tc>
          <w:tcPr>
            <w:tcW w:w="2375" w:type="dxa"/>
          </w:tcPr>
          <w:p w:rsidR="0054481F" w:rsidRDefault="0054481F" w:rsidP="0054481F">
            <w:pPr>
              <w:jc w:val="center"/>
            </w:pPr>
            <w:r w:rsidRPr="00A94621">
              <w:rPr>
                <w:szCs w:val="28"/>
                <w:lang w:val="en-US"/>
              </w:rPr>
              <w:t>NA</w:t>
            </w:r>
          </w:p>
        </w:tc>
      </w:tr>
      <w:tr w:rsidR="0054481F" w:rsidTr="00073127">
        <w:tc>
          <w:tcPr>
            <w:tcW w:w="1668" w:type="dxa"/>
            <w:vAlign w:val="center"/>
          </w:tcPr>
          <w:p w:rsidR="0054481F" w:rsidRDefault="0054481F" w:rsidP="00830C9B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984" w:type="dxa"/>
            <w:vAlign w:val="bottom"/>
          </w:tcPr>
          <w:p w:rsidR="0054481F" w:rsidRPr="00DC4AAA" w:rsidRDefault="0054481F" w:rsidP="00830C9B">
            <w:pPr>
              <w:spacing w:line="360" w:lineRule="auto"/>
              <w:jc w:val="center"/>
              <w:rPr>
                <w:szCs w:val="28"/>
              </w:rPr>
            </w:pPr>
            <w:r w:rsidRPr="00DC4AAA">
              <w:rPr>
                <w:szCs w:val="28"/>
              </w:rPr>
              <w:t>40</w:t>
            </w:r>
          </w:p>
        </w:tc>
        <w:tc>
          <w:tcPr>
            <w:tcW w:w="1701" w:type="dxa"/>
            <w:vAlign w:val="bottom"/>
          </w:tcPr>
          <w:p w:rsidR="0054481F" w:rsidRPr="00DC4AAA" w:rsidRDefault="0054481F" w:rsidP="00830C9B">
            <w:pPr>
              <w:spacing w:line="360" w:lineRule="auto"/>
              <w:jc w:val="center"/>
              <w:rPr>
                <w:szCs w:val="28"/>
              </w:rPr>
            </w:pPr>
            <w:r w:rsidRPr="00DC4AAA">
              <w:rPr>
                <w:szCs w:val="28"/>
              </w:rPr>
              <w:t>100,0</w:t>
            </w:r>
          </w:p>
        </w:tc>
        <w:tc>
          <w:tcPr>
            <w:tcW w:w="1843" w:type="dxa"/>
          </w:tcPr>
          <w:p w:rsidR="0054481F" w:rsidRDefault="0054481F" w:rsidP="0054481F">
            <w:pPr>
              <w:jc w:val="center"/>
            </w:pPr>
            <w:r w:rsidRPr="005F2BA2">
              <w:rPr>
                <w:szCs w:val="28"/>
                <w:lang w:val="en-US"/>
              </w:rPr>
              <w:t>NA</w:t>
            </w:r>
          </w:p>
        </w:tc>
        <w:tc>
          <w:tcPr>
            <w:tcW w:w="2375" w:type="dxa"/>
          </w:tcPr>
          <w:p w:rsidR="0054481F" w:rsidRDefault="0054481F" w:rsidP="0054481F">
            <w:pPr>
              <w:jc w:val="center"/>
            </w:pPr>
            <w:r w:rsidRPr="00A94621">
              <w:rPr>
                <w:szCs w:val="28"/>
                <w:lang w:val="en-US"/>
              </w:rPr>
              <w:t>NA</w:t>
            </w:r>
          </w:p>
        </w:tc>
      </w:tr>
    </w:tbl>
    <w:p w:rsidR="000D7693" w:rsidRDefault="000D7693" w:rsidP="00830C9B">
      <w:pPr>
        <w:spacing w:line="360" w:lineRule="auto"/>
      </w:pPr>
    </w:p>
    <w:p w:rsidR="00C41853" w:rsidRPr="008A0416" w:rsidRDefault="00C41853" w:rsidP="00830C9B">
      <w:pPr>
        <w:spacing w:line="360" w:lineRule="auto"/>
        <w:jc w:val="center"/>
        <w:rPr>
          <w:b/>
        </w:rPr>
      </w:pPr>
      <w:r w:rsidRPr="008A0416">
        <w:rPr>
          <w:b/>
        </w:rPr>
        <w:t>Насіння кульбаби</w:t>
      </w:r>
      <w:r w:rsidR="0054481F" w:rsidRPr="008A0416">
        <w:rPr>
          <w:b/>
        </w:rPr>
        <w:t xml:space="preserve">, яке забрали </w:t>
      </w:r>
      <w:proofErr w:type="spellStart"/>
      <w:r w:rsidR="0054481F" w:rsidRPr="008A0416">
        <w:rPr>
          <w:b/>
        </w:rPr>
        <w:t>консументи</w:t>
      </w:r>
      <w:proofErr w:type="spellEnd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68"/>
        <w:gridCol w:w="1984"/>
        <w:gridCol w:w="1701"/>
        <w:gridCol w:w="1843"/>
        <w:gridCol w:w="2375"/>
      </w:tblGrid>
      <w:tr w:rsidR="008A6C64" w:rsidTr="009729F8">
        <w:tc>
          <w:tcPr>
            <w:tcW w:w="1668" w:type="dxa"/>
            <w:vAlign w:val="center"/>
          </w:tcPr>
          <w:p w:rsidR="008A6C64" w:rsidRDefault="008A6C64" w:rsidP="00830C9B">
            <w:pPr>
              <w:spacing w:line="360" w:lineRule="auto"/>
              <w:jc w:val="center"/>
            </w:pPr>
            <w:r>
              <w:t>Повторення</w:t>
            </w:r>
          </w:p>
        </w:tc>
        <w:tc>
          <w:tcPr>
            <w:tcW w:w="3685" w:type="dxa"/>
            <w:gridSpan w:val="2"/>
            <w:vAlign w:val="center"/>
          </w:tcPr>
          <w:p w:rsidR="008A6C64" w:rsidRDefault="008A6C64" w:rsidP="00830C9B">
            <w:pPr>
              <w:spacing w:line="360" w:lineRule="auto"/>
              <w:jc w:val="center"/>
            </w:pPr>
            <w:r>
              <w:t>Органічна</w:t>
            </w:r>
          </w:p>
        </w:tc>
        <w:tc>
          <w:tcPr>
            <w:tcW w:w="4218" w:type="dxa"/>
            <w:gridSpan w:val="2"/>
            <w:vAlign w:val="center"/>
          </w:tcPr>
          <w:p w:rsidR="008A6C64" w:rsidRDefault="008A6C64" w:rsidP="00830C9B">
            <w:pPr>
              <w:spacing w:line="360" w:lineRule="auto"/>
              <w:jc w:val="center"/>
            </w:pPr>
            <w:r>
              <w:t>Традиційна</w:t>
            </w:r>
          </w:p>
        </w:tc>
      </w:tr>
      <w:tr w:rsidR="008A6C64" w:rsidTr="009729F8">
        <w:tc>
          <w:tcPr>
            <w:tcW w:w="1668" w:type="dxa"/>
            <w:vAlign w:val="center"/>
          </w:tcPr>
          <w:p w:rsidR="008A6C64" w:rsidRDefault="008A6C64" w:rsidP="00830C9B">
            <w:pPr>
              <w:spacing w:line="360" w:lineRule="auto"/>
              <w:jc w:val="center"/>
            </w:pPr>
          </w:p>
        </w:tc>
        <w:tc>
          <w:tcPr>
            <w:tcW w:w="1984" w:type="dxa"/>
            <w:vAlign w:val="center"/>
          </w:tcPr>
          <w:p w:rsidR="008A6C64" w:rsidRDefault="008A6C64" w:rsidP="00830C9B">
            <w:pPr>
              <w:spacing w:line="360" w:lineRule="auto"/>
              <w:jc w:val="center"/>
            </w:pPr>
            <w:r>
              <w:t>шт.</w:t>
            </w:r>
          </w:p>
        </w:tc>
        <w:tc>
          <w:tcPr>
            <w:tcW w:w="1701" w:type="dxa"/>
            <w:vAlign w:val="center"/>
          </w:tcPr>
          <w:p w:rsidR="008A6C64" w:rsidRDefault="008A6C64" w:rsidP="00830C9B">
            <w:pPr>
              <w:spacing w:line="360" w:lineRule="auto"/>
              <w:jc w:val="center"/>
            </w:pPr>
            <w:r>
              <w:t>%</w:t>
            </w:r>
          </w:p>
        </w:tc>
        <w:tc>
          <w:tcPr>
            <w:tcW w:w="1843" w:type="dxa"/>
            <w:vAlign w:val="center"/>
          </w:tcPr>
          <w:p w:rsidR="008A6C64" w:rsidRDefault="008A6C64" w:rsidP="00830C9B">
            <w:pPr>
              <w:spacing w:line="360" w:lineRule="auto"/>
              <w:jc w:val="center"/>
            </w:pPr>
            <w:r>
              <w:t>шт.</w:t>
            </w:r>
          </w:p>
        </w:tc>
        <w:tc>
          <w:tcPr>
            <w:tcW w:w="2375" w:type="dxa"/>
            <w:vAlign w:val="center"/>
          </w:tcPr>
          <w:p w:rsidR="008A6C64" w:rsidRDefault="008A6C64" w:rsidP="00830C9B">
            <w:pPr>
              <w:spacing w:line="360" w:lineRule="auto"/>
              <w:jc w:val="center"/>
            </w:pPr>
            <w:r>
              <w:t>%</w:t>
            </w:r>
          </w:p>
        </w:tc>
      </w:tr>
      <w:tr w:rsidR="008A6C64" w:rsidTr="009729F8">
        <w:tc>
          <w:tcPr>
            <w:tcW w:w="9571" w:type="dxa"/>
            <w:gridSpan w:val="5"/>
            <w:vAlign w:val="center"/>
          </w:tcPr>
          <w:p w:rsidR="008A6C64" w:rsidRPr="00DC4AAA" w:rsidRDefault="008A6C64" w:rsidP="00830C9B">
            <w:pPr>
              <w:spacing w:line="360" w:lineRule="auto"/>
              <w:jc w:val="center"/>
              <w:rPr>
                <w:szCs w:val="28"/>
              </w:rPr>
            </w:pPr>
            <w:r w:rsidRPr="00DC4AAA">
              <w:rPr>
                <w:szCs w:val="28"/>
              </w:rPr>
              <w:t>02-05.07.2022</w:t>
            </w:r>
          </w:p>
        </w:tc>
      </w:tr>
      <w:tr w:rsidR="00DC4AAA" w:rsidTr="009729F8">
        <w:tc>
          <w:tcPr>
            <w:tcW w:w="1668" w:type="dxa"/>
            <w:vAlign w:val="center"/>
          </w:tcPr>
          <w:p w:rsidR="00DC4AAA" w:rsidRDefault="00DC4AAA" w:rsidP="00830C9B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984" w:type="dxa"/>
            <w:vAlign w:val="bottom"/>
          </w:tcPr>
          <w:p w:rsidR="00DC4AAA" w:rsidRPr="00DC4AAA" w:rsidRDefault="00DC4AAA" w:rsidP="00830C9B">
            <w:pPr>
              <w:spacing w:line="360" w:lineRule="auto"/>
              <w:jc w:val="center"/>
              <w:rPr>
                <w:szCs w:val="28"/>
              </w:rPr>
            </w:pPr>
            <w:r w:rsidRPr="00DC4AAA">
              <w:rPr>
                <w:szCs w:val="28"/>
              </w:rPr>
              <w:t>27</w:t>
            </w:r>
          </w:p>
        </w:tc>
        <w:tc>
          <w:tcPr>
            <w:tcW w:w="1701" w:type="dxa"/>
            <w:vAlign w:val="bottom"/>
          </w:tcPr>
          <w:p w:rsidR="00DC4AAA" w:rsidRPr="00DC4AAA" w:rsidRDefault="00DC4AAA" w:rsidP="00830C9B">
            <w:pPr>
              <w:spacing w:line="360" w:lineRule="auto"/>
              <w:jc w:val="center"/>
              <w:rPr>
                <w:szCs w:val="28"/>
              </w:rPr>
            </w:pPr>
            <w:r w:rsidRPr="00DC4AAA">
              <w:rPr>
                <w:szCs w:val="28"/>
              </w:rPr>
              <w:t>67,5</w:t>
            </w:r>
          </w:p>
        </w:tc>
        <w:tc>
          <w:tcPr>
            <w:tcW w:w="1843" w:type="dxa"/>
            <w:vAlign w:val="bottom"/>
          </w:tcPr>
          <w:p w:rsidR="00DC4AAA" w:rsidRPr="00DC4AAA" w:rsidRDefault="00DC4AAA" w:rsidP="00830C9B">
            <w:pPr>
              <w:spacing w:line="360" w:lineRule="auto"/>
              <w:jc w:val="center"/>
              <w:rPr>
                <w:szCs w:val="28"/>
              </w:rPr>
            </w:pPr>
            <w:r w:rsidRPr="00DC4AAA">
              <w:rPr>
                <w:szCs w:val="28"/>
              </w:rPr>
              <w:t>29</w:t>
            </w:r>
          </w:p>
        </w:tc>
        <w:tc>
          <w:tcPr>
            <w:tcW w:w="2375" w:type="dxa"/>
            <w:vAlign w:val="bottom"/>
          </w:tcPr>
          <w:p w:rsidR="00DC4AAA" w:rsidRPr="00DC4AAA" w:rsidRDefault="00DC4AAA" w:rsidP="00830C9B">
            <w:pPr>
              <w:spacing w:line="360" w:lineRule="auto"/>
              <w:jc w:val="center"/>
              <w:rPr>
                <w:szCs w:val="28"/>
              </w:rPr>
            </w:pPr>
            <w:r w:rsidRPr="00DC4AAA">
              <w:rPr>
                <w:szCs w:val="28"/>
              </w:rPr>
              <w:t>72,5</w:t>
            </w:r>
          </w:p>
        </w:tc>
      </w:tr>
      <w:tr w:rsidR="00DC4AAA" w:rsidTr="009729F8">
        <w:tc>
          <w:tcPr>
            <w:tcW w:w="1668" w:type="dxa"/>
            <w:vAlign w:val="center"/>
          </w:tcPr>
          <w:p w:rsidR="00DC4AAA" w:rsidRDefault="00DC4AAA" w:rsidP="00830C9B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984" w:type="dxa"/>
            <w:vAlign w:val="bottom"/>
          </w:tcPr>
          <w:p w:rsidR="00DC4AAA" w:rsidRPr="00DC4AAA" w:rsidRDefault="00DC4AAA" w:rsidP="00830C9B">
            <w:pPr>
              <w:spacing w:line="360" w:lineRule="auto"/>
              <w:jc w:val="center"/>
              <w:rPr>
                <w:szCs w:val="28"/>
              </w:rPr>
            </w:pPr>
            <w:r w:rsidRPr="00DC4AAA">
              <w:rPr>
                <w:szCs w:val="28"/>
              </w:rPr>
              <w:t>0</w:t>
            </w:r>
          </w:p>
        </w:tc>
        <w:tc>
          <w:tcPr>
            <w:tcW w:w="1701" w:type="dxa"/>
            <w:vAlign w:val="bottom"/>
          </w:tcPr>
          <w:p w:rsidR="00DC4AAA" w:rsidRPr="00DC4AAA" w:rsidRDefault="00DC4AAA" w:rsidP="00830C9B">
            <w:pPr>
              <w:spacing w:line="360" w:lineRule="auto"/>
              <w:jc w:val="center"/>
              <w:rPr>
                <w:szCs w:val="28"/>
              </w:rPr>
            </w:pPr>
            <w:r w:rsidRPr="00DC4AAA">
              <w:rPr>
                <w:szCs w:val="28"/>
              </w:rPr>
              <w:t>0,0</w:t>
            </w:r>
          </w:p>
        </w:tc>
        <w:tc>
          <w:tcPr>
            <w:tcW w:w="1843" w:type="dxa"/>
            <w:vAlign w:val="bottom"/>
          </w:tcPr>
          <w:p w:rsidR="00DC4AAA" w:rsidRPr="00DC4AAA" w:rsidRDefault="00DC4AAA" w:rsidP="00830C9B">
            <w:pPr>
              <w:spacing w:line="360" w:lineRule="auto"/>
              <w:jc w:val="center"/>
              <w:rPr>
                <w:szCs w:val="28"/>
              </w:rPr>
            </w:pPr>
            <w:r w:rsidRPr="00DC4AAA">
              <w:rPr>
                <w:szCs w:val="28"/>
              </w:rPr>
              <w:t>40</w:t>
            </w:r>
          </w:p>
        </w:tc>
        <w:tc>
          <w:tcPr>
            <w:tcW w:w="2375" w:type="dxa"/>
            <w:vAlign w:val="bottom"/>
          </w:tcPr>
          <w:p w:rsidR="00DC4AAA" w:rsidRPr="00DC4AAA" w:rsidRDefault="00DC4AAA" w:rsidP="00830C9B">
            <w:pPr>
              <w:spacing w:line="360" w:lineRule="auto"/>
              <w:jc w:val="center"/>
              <w:rPr>
                <w:szCs w:val="28"/>
              </w:rPr>
            </w:pPr>
            <w:r w:rsidRPr="00DC4AAA">
              <w:rPr>
                <w:szCs w:val="28"/>
              </w:rPr>
              <w:t>100,0</w:t>
            </w:r>
          </w:p>
        </w:tc>
      </w:tr>
      <w:tr w:rsidR="00DC4AAA" w:rsidTr="009729F8">
        <w:tc>
          <w:tcPr>
            <w:tcW w:w="1668" w:type="dxa"/>
            <w:vAlign w:val="center"/>
          </w:tcPr>
          <w:p w:rsidR="00DC4AAA" w:rsidRDefault="00DC4AAA" w:rsidP="00830C9B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984" w:type="dxa"/>
            <w:vAlign w:val="bottom"/>
          </w:tcPr>
          <w:p w:rsidR="00DC4AAA" w:rsidRPr="00DC4AAA" w:rsidRDefault="00DC4AAA" w:rsidP="00830C9B">
            <w:pPr>
              <w:spacing w:line="360" w:lineRule="auto"/>
              <w:jc w:val="center"/>
              <w:rPr>
                <w:szCs w:val="28"/>
              </w:rPr>
            </w:pPr>
            <w:r w:rsidRPr="00DC4AAA">
              <w:rPr>
                <w:szCs w:val="28"/>
              </w:rPr>
              <w:t>11</w:t>
            </w:r>
          </w:p>
        </w:tc>
        <w:tc>
          <w:tcPr>
            <w:tcW w:w="1701" w:type="dxa"/>
            <w:vAlign w:val="bottom"/>
          </w:tcPr>
          <w:p w:rsidR="00DC4AAA" w:rsidRPr="00DC4AAA" w:rsidRDefault="00DC4AAA" w:rsidP="00830C9B">
            <w:pPr>
              <w:spacing w:line="360" w:lineRule="auto"/>
              <w:jc w:val="center"/>
              <w:rPr>
                <w:szCs w:val="28"/>
              </w:rPr>
            </w:pPr>
            <w:r w:rsidRPr="00DC4AAA">
              <w:rPr>
                <w:szCs w:val="28"/>
              </w:rPr>
              <w:t>27,5</w:t>
            </w:r>
          </w:p>
        </w:tc>
        <w:tc>
          <w:tcPr>
            <w:tcW w:w="1843" w:type="dxa"/>
            <w:vAlign w:val="bottom"/>
          </w:tcPr>
          <w:p w:rsidR="00DC4AAA" w:rsidRPr="00DC4AAA" w:rsidRDefault="00DC4AAA" w:rsidP="00830C9B">
            <w:pPr>
              <w:spacing w:line="360" w:lineRule="auto"/>
              <w:jc w:val="center"/>
              <w:rPr>
                <w:szCs w:val="28"/>
              </w:rPr>
            </w:pPr>
            <w:r w:rsidRPr="00DC4AAA">
              <w:rPr>
                <w:szCs w:val="28"/>
              </w:rPr>
              <w:t>9</w:t>
            </w:r>
          </w:p>
        </w:tc>
        <w:tc>
          <w:tcPr>
            <w:tcW w:w="2375" w:type="dxa"/>
            <w:vAlign w:val="bottom"/>
          </w:tcPr>
          <w:p w:rsidR="00DC4AAA" w:rsidRPr="00DC4AAA" w:rsidRDefault="00DC4AAA" w:rsidP="00830C9B">
            <w:pPr>
              <w:spacing w:line="360" w:lineRule="auto"/>
              <w:jc w:val="center"/>
              <w:rPr>
                <w:szCs w:val="28"/>
              </w:rPr>
            </w:pPr>
            <w:r w:rsidRPr="00DC4AAA">
              <w:rPr>
                <w:szCs w:val="28"/>
              </w:rPr>
              <w:t>22,5</w:t>
            </w:r>
          </w:p>
        </w:tc>
      </w:tr>
      <w:tr w:rsidR="008A6C64" w:rsidTr="009729F8">
        <w:tc>
          <w:tcPr>
            <w:tcW w:w="9571" w:type="dxa"/>
            <w:gridSpan w:val="5"/>
            <w:vAlign w:val="center"/>
          </w:tcPr>
          <w:p w:rsidR="008A6C64" w:rsidRPr="00DC4AAA" w:rsidRDefault="008A6C64" w:rsidP="00830C9B">
            <w:pPr>
              <w:spacing w:line="360" w:lineRule="auto"/>
              <w:jc w:val="center"/>
              <w:rPr>
                <w:szCs w:val="28"/>
              </w:rPr>
            </w:pPr>
            <w:r w:rsidRPr="00DC4AAA">
              <w:rPr>
                <w:szCs w:val="28"/>
              </w:rPr>
              <w:t>18-21.07.2022</w:t>
            </w:r>
          </w:p>
        </w:tc>
      </w:tr>
      <w:tr w:rsidR="00DC4AAA" w:rsidTr="009729F8">
        <w:tc>
          <w:tcPr>
            <w:tcW w:w="1668" w:type="dxa"/>
            <w:vAlign w:val="center"/>
          </w:tcPr>
          <w:p w:rsidR="00DC4AAA" w:rsidRDefault="00DC4AAA" w:rsidP="00830C9B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984" w:type="dxa"/>
            <w:vAlign w:val="bottom"/>
          </w:tcPr>
          <w:p w:rsidR="00DC4AAA" w:rsidRPr="00DC4AAA" w:rsidRDefault="00DC4AAA" w:rsidP="00830C9B">
            <w:pPr>
              <w:spacing w:line="360" w:lineRule="auto"/>
              <w:jc w:val="center"/>
              <w:rPr>
                <w:szCs w:val="28"/>
              </w:rPr>
            </w:pPr>
            <w:r w:rsidRPr="00DC4AAA">
              <w:rPr>
                <w:szCs w:val="28"/>
              </w:rPr>
              <w:t>21</w:t>
            </w:r>
          </w:p>
        </w:tc>
        <w:tc>
          <w:tcPr>
            <w:tcW w:w="1701" w:type="dxa"/>
            <w:vAlign w:val="bottom"/>
          </w:tcPr>
          <w:p w:rsidR="00DC4AAA" w:rsidRPr="00DC4AAA" w:rsidRDefault="00DC4AAA" w:rsidP="00830C9B">
            <w:pPr>
              <w:spacing w:line="360" w:lineRule="auto"/>
              <w:jc w:val="center"/>
              <w:rPr>
                <w:szCs w:val="28"/>
              </w:rPr>
            </w:pPr>
            <w:r w:rsidRPr="00DC4AAA">
              <w:rPr>
                <w:szCs w:val="28"/>
              </w:rPr>
              <w:t>52,5</w:t>
            </w:r>
          </w:p>
        </w:tc>
        <w:tc>
          <w:tcPr>
            <w:tcW w:w="1843" w:type="dxa"/>
            <w:vAlign w:val="bottom"/>
          </w:tcPr>
          <w:p w:rsidR="00DC4AAA" w:rsidRPr="00DC4AAA" w:rsidRDefault="00DC4AAA" w:rsidP="00830C9B">
            <w:pPr>
              <w:spacing w:line="360" w:lineRule="auto"/>
              <w:jc w:val="center"/>
              <w:rPr>
                <w:szCs w:val="28"/>
              </w:rPr>
            </w:pPr>
            <w:r w:rsidRPr="00DC4AAA">
              <w:rPr>
                <w:szCs w:val="28"/>
              </w:rPr>
              <w:t>21</w:t>
            </w:r>
          </w:p>
        </w:tc>
        <w:tc>
          <w:tcPr>
            <w:tcW w:w="2375" w:type="dxa"/>
            <w:vAlign w:val="bottom"/>
          </w:tcPr>
          <w:p w:rsidR="00DC4AAA" w:rsidRPr="00DC4AAA" w:rsidRDefault="00DC4AAA" w:rsidP="00830C9B">
            <w:pPr>
              <w:spacing w:line="360" w:lineRule="auto"/>
              <w:jc w:val="center"/>
              <w:rPr>
                <w:szCs w:val="28"/>
              </w:rPr>
            </w:pPr>
            <w:r w:rsidRPr="00DC4AAA">
              <w:rPr>
                <w:szCs w:val="28"/>
              </w:rPr>
              <w:t>52,5</w:t>
            </w:r>
          </w:p>
        </w:tc>
      </w:tr>
      <w:tr w:rsidR="00DC4AAA" w:rsidTr="009729F8">
        <w:tc>
          <w:tcPr>
            <w:tcW w:w="1668" w:type="dxa"/>
            <w:vAlign w:val="center"/>
          </w:tcPr>
          <w:p w:rsidR="00DC4AAA" w:rsidRDefault="00DC4AAA" w:rsidP="00830C9B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984" w:type="dxa"/>
            <w:vAlign w:val="bottom"/>
          </w:tcPr>
          <w:p w:rsidR="00DC4AAA" w:rsidRPr="00DC4AAA" w:rsidRDefault="00DC4AAA" w:rsidP="00830C9B">
            <w:pPr>
              <w:spacing w:line="360" w:lineRule="auto"/>
              <w:jc w:val="center"/>
              <w:rPr>
                <w:szCs w:val="28"/>
              </w:rPr>
            </w:pPr>
            <w:r w:rsidRPr="00DC4AAA">
              <w:rPr>
                <w:szCs w:val="28"/>
              </w:rPr>
              <w:t>9</w:t>
            </w:r>
          </w:p>
        </w:tc>
        <w:tc>
          <w:tcPr>
            <w:tcW w:w="1701" w:type="dxa"/>
            <w:vAlign w:val="bottom"/>
          </w:tcPr>
          <w:p w:rsidR="00DC4AAA" w:rsidRPr="00DC4AAA" w:rsidRDefault="00DC4AAA" w:rsidP="00830C9B">
            <w:pPr>
              <w:spacing w:line="360" w:lineRule="auto"/>
              <w:jc w:val="center"/>
              <w:rPr>
                <w:szCs w:val="28"/>
              </w:rPr>
            </w:pPr>
            <w:r w:rsidRPr="00DC4AAA">
              <w:rPr>
                <w:szCs w:val="28"/>
              </w:rPr>
              <w:t>22,5</w:t>
            </w:r>
          </w:p>
        </w:tc>
        <w:tc>
          <w:tcPr>
            <w:tcW w:w="1843" w:type="dxa"/>
            <w:vAlign w:val="bottom"/>
          </w:tcPr>
          <w:p w:rsidR="00DC4AAA" w:rsidRPr="00DC4AAA" w:rsidRDefault="00DC4AAA" w:rsidP="00830C9B">
            <w:pPr>
              <w:spacing w:line="360" w:lineRule="auto"/>
              <w:jc w:val="center"/>
              <w:rPr>
                <w:szCs w:val="28"/>
              </w:rPr>
            </w:pPr>
            <w:r w:rsidRPr="00DC4AAA">
              <w:rPr>
                <w:szCs w:val="28"/>
              </w:rPr>
              <w:t>33</w:t>
            </w:r>
          </w:p>
        </w:tc>
        <w:tc>
          <w:tcPr>
            <w:tcW w:w="2375" w:type="dxa"/>
            <w:vAlign w:val="bottom"/>
          </w:tcPr>
          <w:p w:rsidR="00DC4AAA" w:rsidRPr="00DC4AAA" w:rsidRDefault="00DC4AAA" w:rsidP="00830C9B">
            <w:pPr>
              <w:spacing w:line="360" w:lineRule="auto"/>
              <w:jc w:val="center"/>
              <w:rPr>
                <w:szCs w:val="28"/>
              </w:rPr>
            </w:pPr>
            <w:r w:rsidRPr="00DC4AAA">
              <w:rPr>
                <w:szCs w:val="28"/>
              </w:rPr>
              <w:t>82,5</w:t>
            </w:r>
          </w:p>
        </w:tc>
      </w:tr>
      <w:tr w:rsidR="00DC4AAA" w:rsidTr="009729F8">
        <w:tc>
          <w:tcPr>
            <w:tcW w:w="1668" w:type="dxa"/>
            <w:vAlign w:val="center"/>
          </w:tcPr>
          <w:p w:rsidR="00DC4AAA" w:rsidRDefault="00DC4AAA" w:rsidP="00830C9B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984" w:type="dxa"/>
            <w:vAlign w:val="bottom"/>
          </w:tcPr>
          <w:p w:rsidR="00DC4AAA" w:rsidRPr="00DC4AAA" w:rsidRDefault="00DC4AAA" w:rsidP="00830C9B">
            <w:pPr>
              <w:spacing w:line="360" w:lineRule="auto"/>
              <w:jc w:val="center"/>
              <w:rPr>
                <w:szCs w:val="28"/>
              </w:rPr>
            </w:pPr>
            <w:r w:rsidRPr="00DC4AAA">
              <w:rPr>
                <w:szCs w:val="28"/>
              </w:rPr>
              <w:t>10</w:t>
            </w:r>
          </w:p>
        </w:tc>
        <w:tc>
          <w:tcPr>
            <w:tcW w:w="1701" w:type="dxa"/>
            <w:vAlign w:val="bottom"/>
          </w:tcPr>
          <w:p w:rsidR="00DC4AAA" w:rsidRPr="00DC4AAA" w:rsidRDefault="00DC4AAA" w:rsidP="00830C9B">
            <w:pPr>
              <w:spacing w:line="360" w:lineRule="auto"/>
              <w:jc w:val="center"/>
              <w:rPr>
                <w:szCs w:val="28"/>
              </w:rPr>
            </w:pPr>
            <w:r w:rsidRPr="00DC4AAA">
              <w:rPr>
                <w:szCs w:val="28"/>
              </w:rPr>
              <w:t>25,0</w:t>
            </w:r>
          </w:p>
        </w:tc>
        <w:tc>
          <w:tcPr>
            <w:tcW w:w="1843" w:type="dxa"/>
            <w:vAlign w:val="bottom"/>
          </w:tcPr>
          <w:p w:rsidR="00DC4AAA" w:rsidRPr="00DC4AAA" w:rsidRDefault="00DC4AAA" w:rsidP="00830C9B">
            <w:pPr>
              <w:spacing w:line="360" w:lineRule="auto"/>
              <w:jc w:val="center"/>
              <w:rPr>
                <w:szCs w:val="28"/>
              </w:rPr>
            </w:pPr>
            <w:r w:rsidRPr="00DC4AAA">
              <w:rPr>
                <w:szCs w:val="28"/>
              </w:rPr>
              <w:t>16</w:t>
            </w:r>
          </w:p>
        </w:tc>
        <w:tc>
          <w:tcPr>
            <w:tcW w:w="2375" w:type="dxa"/>
            <w:vAlign w:val="bottom"/>
          </w:tcPr>
          <w:p w:rsidR="00DC4AAA" w:rsidRPr="00DC4AAA" w:rsidRDefault="00DC4AAA" w:rsidP="00830C9B">
            <w:pPr>
              <w:spacing w:line="360" w:lineRule="auto"/>
              <w:jc w:val="center"/>
              <w:rPr>
                <w:szCs w:val="28"/>
              </w:rPr>
            </w:pPr>
            <w:r w:rsidRPr="00DC4AAA">
              <w:rPr>
                <w:szCs w:val="28"/>
              </w:rPr>
              <w:t>40,0</w:t>
            </w:r>
          </w:p>
        </w:tc>
      </w:tr>
      <w:tr w:rsidR="008A6C64" w:rsidTr="009729F8">
        <w:tc>
          <w:tcPr>
            <w:tcW w:w="9571" w:type="dxa"/>
            <w:gridSpan w:val="5"/>
            <w:vAlign w:val="center"/>
          </w:tcPr>
          <w:p w:rsidR="008A6C64" w:rsidRPr="00DC4AAA" w:rsidRDefault="008A6C64" w:rsidP="00830C9B">
            <w:pPr>
              <w:spacing w:line="360" w:lineRule="auto"/>
              <w:jc w:val="center"/>
              <w:rPr>
                <w:szCs w:val="28"/>
              </w:rPr>
            </w:pPr>
            <w:r w:rsidRPr="00DC4AAA">
              <w:rPr>
                <w:szCs w:val="28"/>
              </w:rPr>
              <w:lastRenderedPageBreak/>
              <w:t>21-24.08.2022</w:t>
            </w:r>
          </w:p>
        </w:tc>
      </w:tr>
      <w:tr w:rsidR="0054481F" w:rsidTr="003C45C7">
        <w:tc>
          <w:tcPr>
            <w:tcW w:w="1668" w:type="dxa"/>
            <w:vAlign w:val="center"/>
          </w:tcPr>
          <w:p w:rsidR="0054481F" w:rsidRDefault="0054481F" w:rsidP="00830C9B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984" w:type="dxa"/>
            <w:vAlign w:val="bottom"/>
          </w:tcPr>
          <w:p w:rsidR="0054481F" w:rsidRPr="00DC4AAA" w:rsidRDefault="0054481F" w:rsidP="00830C9B">
            <w:pPr>
              <w:spacing w:line="360" w:lineRule="auto"/>
              <w:jc w:val="center"/>
              <w:rPr>
                <w:szCs w:val="28"/>
              </w:rPr>
            </w:pPr>
            <w:r w:rsidRPr="00DC4AAA">
              <w:rPr>
                <w:szCs w:val="28"/>
              </w:rPr>
              <w:t>30</w:t>
            </w:r>
          </w:p>
        </w:tc>
        <w:tc>
          <w:tcPr>
            <w:tcW w:w="1701" w:type="dxa"/>
            <w:vAlign w:val="bottom"/>
          </w:tcPr>
          <w:p w:rsidR="0054481F" w:rsidRPr="00DC4AAA" w:rsidRDefault="0054481F" w:rsidP="00830C9B">
            <w:pPr>
              <w:spacing w:line="360" w:lineRule="auto"/>
              <w:jc w:val="center"/>
              <w:rPr>
                <w:szCs w:val="28"/>
              </w:rPr>
            </w:pPr>
            <w:r w:rsidRPr="00DC4AAA">
              <w:rPr>
                <w:szCs w:val="28"/>
              </w:rPr>
              <w:t>75,0</w:t>
            </w:r>
          </w:p>
        </w:tc>
        <w:tc>
          <w:tcPr>
            <w:tcW w:w="1843" w:type="dxa"/>
          </w:tcPr>
          <w:p w:rsidR="0054481F" w:rsidRDefault="0054481F" w:rsidP="0054481F">
            <w:pPr>
              <w:jc w:val="center"/>
            </w:pPr>
            <w:r w:rsidRPr="00C246CF">
              <w:rPr>
                <w:szCs w:val="28"/>
                <w:lang w:val="en-US"/>
              </w:rPr>
              <w:t>NA</w:t>
            </w:r>
          </w:p>
        </w:tc>
        <w:tc>
          <w:tcPr>
            <w:tcW w:w="2375" w:type="dxa"/>
          </w:tcPr>
          <w:p w:rsidR="0054481F" w:rsidRDefault="0054481F" w:rsidP="0054481F">
            <w:pPr>
              <w:jc w:val="center"/>
            </w:pPr>
            <w:r w:rsidRPr="00C246CF">
              <w:rPr>
                <w:szCs w:val="28"/>
                <w:lang w:val="en-US"/>
              </w:rPr>
              <w:t>NA</w:t>
            </w:r>
          </w:p>
        </w:tc>
      </w:tr>
      <w:tr w:rsidR="0054481F" w:rsidTr="003C45C7">
        <w:tc>
          <w:tcPr>
            <w:tcW w:w="1668" w:type="dxa"/>
            <w:vAlign w:val="center"/>
          </w:tcPr>
          <w:p w:rsidR="0054481F" w:rsidRDefault="0054481F" w:rsidP="00830C9B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984" w:type="dxa"/>
            <w:vAlign w:val="bottom"/>
          </w:tcPr>
          <w:p w:rsidR="0054481F" w:rsidRPr="00DC4AAA" w:rsidRDefault="0054481F" w:rsidP="00830C9B">
            <w:pPr>
              <w:spacing w:line="360" w:lineRule="auto"/>
              <w:jc w:val="center"/>
              <w:rPr>
                <w:szCs w:val="28"/>
              </w:rPr>
            </w:pPr>
            <w:r w:rsidRPr="00DC4AAA">
              <w:rPr>
                <w:szCs w:val="28"/>
              </w:rPr>
              <w:t>28</w:t>
            </w:r>
          </w:p>
        </w:tc>
        <w:tc>
          <w:tcPr>
            <w:tcW w:w="1701" w:type="dxa"/>
            <w:vAlign w:val="bottom"/>
          </w:tcPr>
          <w:p w:rsidR="0054481F" w:rsidRPr="00DC4AAA" w:rsidRDefault="0054481F" w:rsidP="00830C9B">
            <w:pPr>
              <w:spacing w:line="360" w:lineRule="auto"/>
              <w:jc w:val="center"/>
              <w:rPr>
                <w:szCs w:val="28"/>
              </w:rPr>
            </w:pPr>
            <w:r w:rsidRPr="00DC4AAA">
              <w:rPr>
                <w:szCs w:val="28"/>
              </w:rPr>
              <w:t>70,0</w:t>
            </w:r>
          </w:p>
        </w:tc>
        <w:tc>
          <w:tcPr>
            <w:tcW w:w="1843" w:type="dxa"/>
          </w:tcPr>
          <w:p w:rsidR="0054481F" w:rsidRDefault="0054481F" w:rsidP="0054481F">
            <w:pPr>
              <w:jc w:val="center"/>
            </w:pPr>
            <w:r w:rsidRPr="00C246CF">
              <w:rPr>
                <w:szCs w:val="28"/>
                <w:lang w:val="en-US"/>
              </w:rPr>
              <w:t>NA</w:t>
            </w:r>
          </w:p>
        </w:tc>
        <w:tc>
          <w:tcPr>
            <w:tcW w:w="2375" w:type="dxa"/>
          </w:tcPr>
          <w:p w:rsidR="0054481F" w:rsidRDefault="0054481F" w:rsidP="0054481F">
            <w:pPr>
              <w:jc w:val="center"/>
            </w:pPr>
            <w:r w:rsidRPr="00C246CF">
              <w:rPr>
                <w:szCs w:val="28"/>
                <w:lang w:val="en-US"/>
              </w:rPr>
              <w:t>NA</w:t>
            </w:r>
          </w:p>
        </w:tc>
      </w:tr>
      <w:tr w:rsidR="0054481F" w:rsidTr="003C45C7">
        <w:tc>
          <w:tcPr>
            <w:tcW w:w="1668" w:type="dxa"/>
            <w:vAlign w:val="center"/>
          </w:tcPr>
          <w:p w:rsidR="0054481F" w:rsidRDefault="0054481F" w:rsidP="00830C9B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984" w:type="dxa"/>
            <w:vAlign w:val="bottom"/>
          </w:tcPr>
          <w:p w:rsidR="0054481F" w:rsidRPr="00DC4AAA" w:rsidRDefault="0054481F" w:rsidP="00830C9B">
            <w:pPr>
              <w:spacing w:line="360" w:lineRule="auto"/>
              <w:jc w:val="center"/>
              <w:rPr>
                <w:szCs w:val="28"/>
              </w:rPr>
            </w:pPr>
            <w:r w:rsidRPr="00DC4AAA">
              <w:rPr>
                <w:szCs w:val="28"/>
              </w:rPr>
              <w:t>37</w:t>
            </w:r>
          </w:p>
        </w:tc>
        <w:tc>
          <w:tcPr>
            <w:tcW w:w="1701" w:type="dxa"/>
            <w:vAlign w:val="bottom"/>
          </w:tcPr>
          <w:p w:rsidR="0054481F" w:rsidRPr="00DC4AAA" w:rsidRDefault="0054481F" w:rsidP="00830C9B">
            <w:pPr>
              <w:spacing w:line="360" w:lineRule="auto"/>
              <w:jc w:val="center"/>
              <w:rPr>
                <w:szCs w:val="28"/>
              </w:rPr>
            </w:pPr>
            <w:r w:rsidRPr="00DC4AAA">
              <w:rPr>
                <w:szCs w:val="28"/>
              </w:rPr>
              <w:t>92,5</w:t>
            </w:r>
          </w:p>
        </w:tc>
        <w:tc>
          <w:tcPr>
            <w:tcW w:w="1843" w:type="dxa"/>
          </w:tcPr>
          <w:p w:rsidR="0054481F" w:rsidRDefault="0054481F" w:rsidP="0054481F">
            <w:pPr>
              <w:jc w:val="center"/>
            </w:pPr>
            <w:r w:rsidRPr="00C246CF">
              <w:rPr>
                <w:szCs w:val="28"/>
                <w:lang w:val="en-US"/>
              </w:rPr>
              <w:t>NA</w:t>
            </w:r>
          </w:p>
        </w:tc>
        <w:tc>
          <w:tcPr>
            <w:tcW w:w="2375" w:type="dxa"/>
          </w:tcPr>
          <w:p w:rsidR="0054481F" w:rsidRDefault="0054481F" w:rsidP="0054481F">
            <w:pPr>
              <w:jc w:val="center"/>
            </w:pPr>
            <w:r w:rsidRPr="00C246CF">
              <w:rPr>
                <w:szCs w:val="28"/>
                <w:lang w:val="en-US"/>
              </w:rPr>
              <w:t>NA</w:t>
            </w:r>
          </w:p>
        </w:tc>
      </w:tr>
    </w:tbl>
    <w:p w:rsidR="000D7693" w:rsidRDefault="000D7693" w:rsidP="00830C9B">
      <w:pPr>
        <w:spacing w:line="360" w:lineRule="auto"/>
      </w:pPr>
    </w:p>
    <w:p w:rsidR="008A6C64" w:rsidRPr="008A0416" w:rsidRDefault="008A6C64" w:rsidP="0054481F">
      <w:pPr>
        <w:spacing w:line="360" w:lineRule="auto"/>
        <w:jc w:val="center"/>
        <w:rPr>
          <w:b/>
        </w:rPr>
      </w:pPr>
      <w:r w:rsidRPr="008A0416">
        <w:rPr>
          <w:b/>
        </w:rPr>
        <w:t>Насіння пшениці озимої</w:t>
      </w:r>
      <w:r w:rsidR="0054481F" w:rsidRPr="008A0416">
        <w:rPr>
          <w:b/>
        </w:rPr>
        <w:t xml:space="preserve">, яке забрали </w:t>
      </w:r>
      <w:proofErr w:type="spellStart"/>
      <w:r w:rsidR="0054481F" w:rsidRPr="008A0416">
        <w:rPr>
          <w:b/>
        </w:rPr>
        <w:t>консументи</w:t>
      </w:r>
      <w:proofErr w:type="spellEnd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68"/>
        <w:gridCol w:w="1984"/>
        <w:gridCol w:w="1701"/>
        <w:gridCol w:w="1843"/>
        <w:gridCol w:w="2375"/>
      </w:tblGrid>
      <w:tr w:rsidR="008A6C64" w:rsidTr="009729F8">
        <w:tc>
          <w:tcPr>
            <w:tcW w:w="1668" w:type="dxa"/>
            <w:vAlign w:val="center"/>
          </w:tcPr>
          <w:p w:rsidR="008A6C64" w:rsidRDefault="008A6C64" w:rsidP="00830C9B">
            <w:pPr>
              <w:spacing w:line="360" w:lineRule="auto"/>
              <w:jc w:val="center"/>
            </w:pPr>
            <w:r>
              <w:t>Повторення</w:t>
            </w:r>
          </w:p>
        </w:tc>
        <w:tc>
          <w:tcPr>
            <w:tcW w:w="3685" w:type="dxa"/>
            <w:gridSpan w:val="2"/>
            <w:vAlign w:val="center"/>
          </w:tcPr>
          <w:p w:rsidR="008A6C64" w:rsidRDefault="008A6C64" w:rsidP="00830C9B">
            <w:pPr>
              <w:spacing w:line="360" w:lineRule="auto"/>
              <w:jc w:val="center"/>
            </w:pPr>
            <w:r>
              <w:t>Органічна</w:t>
            </w:r>
          </w:p>
        </w:tc>
        <w:tc>
          <w:tcPr>
            <w:tcW w:w="4218" w:type="dxa"/>
            <w:gridSpan w:val="2"/>
            <w:vAlign w:val="center"/>
          </w:tcPr>
          <w:p w:rsidR="008A6C64" w:rsidRDefault="008A6C64" w:rsidP="00830C9B">
            <w:pPr>
              <w:spacing w:line="360" w:lineRule="auto"/>
              <w:jc w:val="center"/>
            </w:pPr>
            <w:r>
              <w:t>Традиційна</w:t>
            </w:r>
          </w:p>
        </w:tc>
      </w:tr>
      <w:tr w:rsidR="008A6C64" w:rsidTr="009729F8">
        <w:tc>
          <w:tcPr>
            <w:tcW w:w="1668" w:type="dxa"/>
            <w:vAlign w:val="center"/>
          </w:tcPr>
          <w:p w:rsidR="008A6C64" w:rsidRDefault="008A6C64" w:rsidP="00830C9B">
            <w:pPr>
              <w:spacing w:line="360" w:lineRule="auto"/>
              <w:jc w:val="center"/>
            </w:pPr>
          </w:p>
        </w:tc>
        <w:tc>
          <w:tcPr>
            <w:tcW w:w="1984" w:type="dxa"/>
            <w:vAlign w:val="center"/>
          </w:tcPr>
          <w:p w:rsidR="008A6C64" w:rsidRDefault="008A6C64" w:rsidP="00830C9B">
            <w:pPr>
              <w:spacing w:line="360" w:lineRule="auto"/>
              <w:jc w:val="center"/>
            </w:pPr>
            <w:r>
              <w:t>шт.</w:t>
            </w:r>
          </w:p>
        </w:tc>
        <w:tc>
          <w:tcPr>
            <w:tcW w:w="1701" w:type="dxa"/>
            <w:vAlign w:val="center"/>
          </w:tcPr>
          <w:p w:rsidR="008A6C64" w:rsidRDefault="008A6C64" w:rsidP="00830C9B">
            <w:pPr>
              <w:spacing w:line="360" w:lineRule="auto"/>
              <w:jc w:val="center"/>
            </w:pPr>
            <w:r>
              <w:t>%</w:t>
            </w:r>
          </w:p>
        </w:tc>
        <w:tc>
          <w:tcPr>
            <w:tcW w:w="1843" w:type="dxa"/>
            <w:vAlign w:val="center"/>
          </w:tcPr>
          <w:p w:rsidR="008A6C64" w:rsidRDefault="008A6C64" w:rsidP="00830C9B">
            <w:pPr>
              <w:spacing w:line="360" w:lineRule="auto"/>
              <w:jc w:val="center"/>
            </w:pPr>
            <w:r>
              <w:t>шт.</w:t>
            </w:r>
          </w:p>
        </w:tc>
        <w:tc>
          <w:tcPr>
            <w:tcW w:w="2375" w:type="dxa"/>
            <w:vAlign w:val="center"/>
          </w:tcPr>
          <w:p w:rsidR="008A6C64" w:rsidRDefault="008A6C64" w:rsidP="00830C9B">
            <w:pPr>
              <w:spacing w:line="360" w:lineRule="auto"/>
              <w:jc w:val="center"/>
            </w:pPr>
            <w:r>
              <w:t>%</w:t>
            </w:r>
          </w:p>
        </w:tc>
      </w:tr>
      <w:tr w:rsidR="008A6C64" w:rsidTr="009729F8">
        <w:tc>
          <w:tcPr>
            <w:tcW w:w="9571" w:type="dxa"/>
            <w:gridSpan w:val="5"/>
            <w:vAlign w:val="center"/>
          </w:tcPr>
          <w:p w:rsidR="008A6C64" w:rsidRPr="00353897" w:rsidRDefault="008A6C64" w:rsidP="00830C9B">
            <w:pPr>
              <w:spacing w:line="360" w:lineRule="auto"/>
              <w:jc w:val="center"/>
            </w:pPr>
            <w:r>
              <w:t>02</w:t>
            </w:r>
            <w:r w:rsidRPr="00353897">
              <w:t>-05.07.2022</w:t>
            </w:r>
          </w:p>
        </w:tc>
      </w:tr>
      <w:tr w:rsidR="00DC4AAA" w:rsidTr="009729F8">
        <w:tc>
          <w:tcPr>
            <w:tcW w:w="1668" w:type="dxa"/>
            <w:vAlign w:val="center"/>
          </w:tcPr>
          <w:p w:rsidR="00DC4AAA" w:rsidRDefault="00DC4AAA" w:rsidP="00830C9B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984" w:type="dxa"/>
            <w:vAlign w:val="bottom"/>
          </w:tcPr>
          <w:p w:rsidR="00DC4AAA" w:rsidRPr="00DC4AAA" w:rsidRDefault="00DC4AAA" w:rsidP="00830C9B">
            <w:pPr>
              <w:spacing w:line="360" w:lineRule="auto"/>
              <w:jc w:val="center"/>
              <w:rPr>
                <w:szCs w:val="28"/>
              </w:rPr>
            </w:pPr>
            <w:r w:rsidRPr="00DC4AAA">
              <w:rPr>
                <w:szCs w:val="28"/>
              </w:rPr>
              <w:t>11</w:t>
            </w:r>
          </w:p>
        </w:tc>
        <w:tc>
          <w:tcPr>
            <w:tcW w:w="1701" w:type="dxa"/>
            <w:vAlign w:val="bottom"/>
          </w:tcPr>
          <w:p w:rsidR="00DC4AAA" w:rsidRPr="00DC4AAA" w:rsidRDefault="00DC4AAA" w:rsidP="00830C9B">
            <w:pPr>
              <w:spacing w:line="360" w:lineRule="auto"/>
              <w:jc w:val="center"/>
              <w:rPr>
                <w:szCs w:val="28"/>
              </w:rPr>
            </w:pPr>
            <w:r w:rsidRPr="00DC4AAA">
              <w:rPr>
                <w:szCs w:val="28"/>
              </w:rPr>
              <w:t>27,5</w:t>
            </w:r>
          </w:p>
        </w:tc>
        <w:tc>
          <w:tcPr>
            <w:tcW w:w="1843" w:type="dxa"/>
            <w:vAlign w:val="bottom"/>
          </w:tcPr>
          <w:p w:rsidR="00DC4AAA" w:rsidRPr="00DC4AAA" w:rsidRDefault="00DC4AAA" w:rsidP="00830C9B">
            <w:pPr>
              <w:spacing w:line="360" w:lineRule="auto"/>
              <w:jc w:val="center"/>
              <w:rPr>
                <w:szCs w:val="28"/>
              </w:rPr>
            </w:pPr>
            <w:r w:rsidRPr="00DC4AAA">
              <w:rPr>
                <w:szCs w:val="28"/>
              </w:rPr>
              <w:t>11</w:t>
            </w:r>
          </w:p>
        </w:tc>
        <w:tc>
          <w:tcPr>
            <w:tcW w:w="2375" w:type="dxa"/>
            <w:vAlign w:val="bottom"/>
          </w:tcPr>
          <w:p w:rsidR="00DC4AAA" w:rsidRPr="00DC4AAA" w:rsidRDefault="00DC4AAA" w:rsidP="00830C9B">
            <w:pPr>
              <w:spacing w:line="360" w:lineRule="auto"/>
              <w:jc w:val="center"/>
              <w:rPr>
                <w:szCs w:val="28"/>
              </w:rPr>
            </w:pPr>
            <w:r w:rsidRPr="00DC4AAA">
              <w:rPr>
                <w:szCs w:val="28"/>
              </w:rPr>
              <w:t>27,5</w:t>
            </w:r>
          </w:p>
        </w:tc>
      </w:tr>
      <w:tr w:rsidR="00DC4AAA" w:rsidTr="009729F8">
        <w:tc>
          <w:tcPr>
            <w:tcW w:w="1668" w:type="dxa"/>
            <w:vAlign w:val="center"/>
          </w:tcPr>
          <w:p w:rsidR="00DC4AAA" w:rsidRDefault="00DC4AAA" w:rsidP="00830C9B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984" w:type="dxa"/>
            <w:vAlign w:val="bottom"/>
          </w:tcPr>
          <w:p w:rsidR="00DC4AAA" w:rsidRPr="00DC4AAA" w:rsidRDefault="00DC4AAA" w:rsidP="00830C9B">
            <w:pPr>
              <w:spacing w:line="360" w:lineRule="auto"/>
              <w:jc w:val="center"/>
              <w:rPr>
                <w:szCs w:val="28"/>
              </w:rPr>
            </w:pPr>
            <w:r w:rsidRPr="00DC4AAA">
              <w:rPr>
                <w:szCs w:val="28"/>
              </w:rPr>
              <w:t>18</w:t>
            </w:r>
          </w:p>
        </w:tc>
        <w:tc>
          <w:tcPr>
            <w:tcW w:w="1701" w:type="dxa"/>
            <w:vAlign w:val="bottom"/>
          </w:tcPr>
          <w:p w:rsidR="00DC4AAA" w:rsidRPr="00DC4AAA" w:rsidRDefault="00DC4AAA" w:rsidP="00830C9B">
            <w:pPr>
              <w:spacing w:line="360" w:lineRule="auto"/>
              <w:jc w:val="center"/>
              <w:rPr>
                <w:szCs w:val="28"/>
              </w:rPr>
            </w:pPr>
            <w:r w:rsidRPr="00DC4AAA">
              <w:rPr>
                <w:szCs w:val="28"/>
              </w:rPr>
              <w:t>45,0</w:t>
            </w:r>
          </w:p>
        </w:tc>
        <w:tc>
          <w:tcPr>
            <w:tcW w:w="1843" w:type="dxa"/>
            <w:vAlign w:val="bottom"/>
          </w:tcPr>
          <w:p w:rsidR="00DC4AAA" w:rsidRPr="00DC4AAA" w:rsidRDefault="00DC4AAA" w:rsidP="00830C9B">
            <w:pPr>
              <w:spacing w:line="360" w:lineRule="auto"/>
              <w:jc w:val="center"/>
              <w:rPr>
                <w:szCs w:val="28"/>
              </w:rPr>
            </w:pPr>
            <w:r w:rsidRPr="00DC4AAA">
              <w:rPr>
                <w:szCs w:val="28"/>
              </w:rPr>
              <w:t>7</w:t>
            </w:r>
          </w:p>
        </w:tc>
        <w:tc>
          <w:tcPr>
            <w:tcW w:w="2375" w:type="dxa"/>
            <w:vAlign w:val="bottom"/>
          </w:tcPr>
          <w:p w:rsidR="00DC4AAA" w:rsidRPr="00DC4AAA" w:rsidRDefault="00DC4AAA" w:rsidP="00830C9B">
            <w:pPr>
              <w:spacing w:line="360" w:lineRule="auto"/>
              <w:jc w:val="center"/>
              <w:rPr>
                <w:szCs w:val="28"/>
              </w:rPr>
            </w:pPr>
            <w:r w:rsidRPr="00DC4AAA">
              <w:rPr>
                <w:szCs w:val="28"/>
              </w:rPr>
              <w:t>17,5</w:t>
            </w:r>
          </w:p>
        </w:tc>
      </w:tr>
      <w:tr w:rsidR="00DC4AAA" w:rsidTr="009729F8">
        <w:tc>
          <w:tcPr>
            <w:tcW w:w="1668" w:type="dxa"/>
            <w:vAlign w:val="center"/>
          </w:tcPr>
          <w:p w:rsidR="00DC4AAA" w:rsidRDefault="00DC4AAA" w:rsidP="00830C9B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984" w:type="dxa"/>
            <w:vAlign w:val="bottom"/>
          </w:tcPr>
          <w:p w:rsidR="00DC4AAA" w:rsidRPr="00DC4AAA" w:rsidRDefault="00DC4AAA" w:rsidP="00830C9B">
            <w:pPr>
              <w:spacing w:line="360" w:lineRule="auto"/>
              <w:jc w:val="center"/>
              <w:rPr>
                <w:szCs w:val="28"/>
              </w:rPr>
            </w:pPr>
            <w:r w:rsidRPr="00DC4AAA">
              <w:rPr>
                <w:szCs w:val="28"/>
              </w:rPr>
              <w:t>6</w:t>
            </w:r>
          </w:p>
        </w:tc>
        <w:tc>
          <w:tcPr>
            <w:tcW w:w="1701" w:type="dxa"/>
            <w:vAlign w:val="bottom"/>
          </w:tcPr>
          <w:p w:rsidR="00DC4AAA" w:rsidRPr="00DC4AAA" w:rsidRDefault="00DC4AAA" w:rsidP="00830C9B">
            <w:pPr>
              <w:spacing w:line="360" w:lineRule="auto"/>
              <w:jc w:val="center"/>
              <w:rPr>
                <w:szCs w:val="28"/>
              </w:rPr>
            </w:pPr>
            <w:r w:rsidRPr="00DC4AAA">
              <w:rPr>
                <w:szCs w:val="28"/>
              </w:rPr>
              <w:t>15,0</w:t>
            </w:r>
          </w:p>
        </w:tc>
        <w:tc>
          <w:tcPr>
            <w:tcW w:w="1843" w:type="dxa"/>
            <w:vAlign w:val="bottom"/>
          </w:tcPr>
          <w:p w:rsidR="00DC4AAA" w:rsidRPr="00DC4AAA" w:rsidRDefault="00DC4AAA" w:rsidP="00830C9B">
            <w:pPr>
              <w:spacing w:line="360" w:lineRule="auto"/>
              <w:jc w:val="center"/>
              <w:rPr>
                <w:szCs w:val="28"/>
              </w:rPr>
            </w:pPr>
            <w:r w:rsidRPr="00DC4AAA">
              <w:rPr>
                <w:szCs w:val="28"/>
              </w:rPr>
              <w:t>12</w:t>
            </w:r>
          </w:p>
        </w:tc>
        <w:tc>
          <w:tcPr>
            <w:tcW w:w="2375" w:type="dxa"/>
            <w:vAlign w:val="bottom"/>
          </w:tcPr>
          <w:p w:rsidR="00DC4AAA" w:rsidRPr="00DC4AAA" w:rsidRDefault="00DC4AAA" w:rsidP="00830C9B">
            <w:pPr>
              <w:spacing w:line="360" w:lineRule="auto"/>
              <w:jc w:val="center"/>
              <w:rPr>
                <w:szCs w:val="28"/>
              </w:rPr>
            </w:pPr>
            <w:r w:rsidRPr="00DC4AAA">
              <w:rPr>
                <w:szCs w:val="28"/>
              </w:rPr>
              <w:t>30,0</w:t>
            </w:r>
          </w:p>
        </w:tc>
      </w:tr>
      <w:tr w:rsidR="008A6C64" w:rsidTr="009729F8">
        <w:tc>
          <w:tcPr>
            <w:tcW w:w="9571" w:type="dxa"/>
            <w:gridSpan w:val="5"/>
            <w:vAlign w:val="center"/>
          </w:tcPr>
          <w:p w:rsidR="008A6C64" w:rsidRPr="00DC4AAA" w:rsidRDefault="008A6C64" w:rsidP="00830C9B">
            <w:pPr>
              <w:spacing w:line="360" w:lineRule="auto"/>
              <w:jc w:val="center"/>
              <w:rPr>
                <w:szCs w:val="28"/>
              </w:rPr>
            </w:pPr>
            <w:r w:rsidRPr="00DC4AAA">
              <w:rPr>
                <w:szCs w:val="28"/>
              </w:rPr>
              <w:t>18-21.07.2022</w:t>
            </w:r>
          </w:p>
        </w:tc>
      </w:tr>
      <w:tr w:rsidR="00DC4AAA" w:rsidTr="009729F8">
        <w:tc>
          <w:tcPr>
            <w:tcW w:w="1668" w:type="dxa"/>
            <w:vAlign w:val="center"/>
          </w:tcPr>
          <w:p w:rsidR="00DC4AAA" w:rsidRDefault="00DC4AAA" w:rsidP="00830C9B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984" w:type="dxa"/>
            <w:vAlign w:val="bottom"/>
          </w:tcPr>
          <w:p w:rsidR="00DC4AAA" w:rsidRPr="00DC4AAA" w:rsidRDefault="00DC4AAA" w:rsidP="00830C9B">
            <w:pPr>
              <w:spacing w:line="360" w:lineRule="auto"/>
              <w:jc w:val="center"/>
              <w:rPr>
                <w:szCs w:val="28"/>
              </w:rPr>
            </w:pPr>
            <w:r w:rsidRPr="00DC4AAA">
              <w:rPr>
                <w:szCs w:val="28"/>
              </w:rPr>
              <w:t>29</w:t>
            </w:r>
          </w:p>
        </w:tc>
        <w:tc>
          <w:tcPr>
            <w:tcW w:w="1701" w:type="dxa"/>
            <w:vAlign w:val="bottom"/>
          </w:tcPr>
          <w:p w:rsidR="00DC4AAA" w:rsidRPr="00DC4AAA" w:rsidRDefault="00DC4AAA" w:rsidP="00830C9B">
            <w:pPr>
              <w:spacing w:line="360" w:lineRule="auto"/>
              <w:jc w:val="center"/>
              <w:rPr>
                <w:szCs w:val="28"/>
              </w:rPr>
            </w:pPr>
            <w:r w:rsidRPr="00DC4AAA">
              <w:rPr>
                <w:szCs w:val="28"/>
              </w:rPr>
              <w:t>72,5</w:t>
            </w:r>
          </w:p>
        </w:tc>
        <w:tc>
          <w:tcPr>
            <w:tcW w:w="1843" w:type="dxa"/>
            <w:vAlign w:val="bottom"/>
          </w:tcPr>
          <w:p w:rsidR="00DC4AAA" w:rsidRPr="00DC4AAA" w:rsidRDefault="00DC4AAA" w:rsidP="00830C9B">
            <w:pPr>
              <w:spacing w:line="360" w:lineRule="auto"/>
              <w:jc w:val="center"/>
              <w:rPr>
                <w:szCs w:val="28"/>
              </w:rPr>
            </w:pPr>
            <w:r w:rsidRPr="00DC4AAA">
              <w:rPr>
                <w:szCs w:val="28"/>
              </w:rPr>
              <w:t>6</w:t>
            </w:r>
          </w:p>
        </w:tc>
        <w:tc>
          <w:tcPr>
            <w:tcW w:w="2375" w:type="dxa"/>
            <w:vAlign w:val="bottom"/>
          </w:tcPr>
          <w:p w:rsidR="00DC4AAA" w:rsidRPr="00DC4AAA" w:rsidRDefault="00DC4AAA" w:rsidP="00830C9B">
            <w:pPr>
              <w:spacing w:line="360" w:lineRule="auto"/>
              <w:jc w:val="center"/>
              <w:rPr>
                <w:szCs w:val="28"/>
              </w:rPr>
            </w:pPr>
            <w:r w:rsidRPr="00DC4AAA">
              <w:rPr>
                <w:szCs w:val="28"/>
              </w:rPr>
              <w:t>15,0</w:t>
            </w:r>
          </w:p>
        </w:tc>
      </w:tr>
      <w:tr w:rsidR="00DC4AAA" w:rsidTr="009729F8">
        <w:tc>
          <w:tcPr>
            <w:tcW w:w="1668" w:type="dxa"/>
            <w:vAlign w:val="center"/>
          </w:tcPr>
          <w:p w:rsidR="00DC4AAA" w:rsidRDefault="00DC4AAA" w:rsidP="00830C9B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984" w:type="dxa"/>
            <w:vAlign w:val="bottom"/>
          </w:tcPr>
          <w:p w:rsidR="00DC4AAA" w:rsidRPr="00DC4AAA" w:rsidRDefault="00DC4AAA" w:rsidP="00830C9B">
            <w:pPr>
              <w:spacing w:line="360" w:lineRule="auto"/>
              <w:jc w:val="center"/>
              <w:rPr>
                <w:szCs w:val="28"/>
              </w:rPr>
            </w:pPr>
            <w:r w:rsidRPr="00DC4AAA">
              <w:rPr>
                <w:szCs w:val="28"/>
              </w:rPr>
              <w:t>33</w:t>
            </w:r>
          </w:p>
        </w:tc>
        <w:tc>
          <w:tcPr>
            <w:tcW w:w="1701" w:type="dxa"/>
            <w:vAlign w:val="bottom"/>
          </w:tcPr>
          <w:p w:rsidR="00DC4AAA" w:rsidRPr="00DC4AAA" w:rsidRDefault="00DC4AAA" w:rsidP="00830C9B">
            <w:pPr>
              <w:spacing w:line="360" w:lineRule="auto"/>
              <w:jc w:val="center"/>
              <w:rPr>
                <w:szCs w:val="28"/>
              </w:rPr>
            </w:pPr>
            <w:r w:rsidRPr="00DC4AAA">
              <w:rPr>
                <w:szCs w:val="28"/>
              </w:rPr>
              <w:t>82,5</w:t>
            </w:r>
          </w:p>
        </w:tc>
        <w:tc>
          <w:tcPr>
            <w:tcW w:w="1843" w:type="dxa"/>
            <w:vAlign w:val="bottom"/>
          </w:tcPr>
          <w:p w:rsidR="00DC4AAA" w:rsidRPr="00DC4AAA" w:rsidRDefault="00DC4AAA" w:rsidP="00830C9B">
            <w:pPr>
              <w:spacing w:line="360" w:lineRule="auto"/>
              <w:jc w:val="center"/>
              <w:rPr>
                <w:szCs w:val="28"/>
              </w:rPr>
            </w:pPr>
            <w:r w:rsidRPr="00DC4AAA">
              <w:rPr>
                <w:szCs w:val="28"/>
              </w:rPr>
              <w:t>11</w:t>
            </w:r>
          </w:p>
        </w:tc>
        <w:tc>
          <w:tcPr>
            <w:tcW w:w="2375" w:type="dxa"/>
            <w:vAlign w:val="bottom"/>
          </w:tcPr>
          <w:p w:rsidR="00DC4AAA" w:rsidRPr="00DC4AAA" w:rsidRDefault="00DC4AAA" w:rsidP="00830C9B">
            <w:pPr>
              <w:spacing w:line="360" w:lineRule="auto"/>
              <w:jc w:val="center"/>
              <w:rPr>
                <w:szCs w:val="28"/>
              </w:rPr>
            </w:pPr>
            <w:r w:rsidRPr="00DC4AAA">
              <w:rPr>
                <w:szCs w:val="28"/>
              </w:rPr>
              <w:t>27,5</w:t>
            </w:r>
          </w:p>
        </w:tc>
      </w:tr>
      <w:tr w:rsidR="00DC4AAA" w:rsidTr="009729F8">
        <w:tc>
          <w:tcPr>
            <w:tcW w:w="1668" w:type="dxa"/>
            <w:vAlign w:val="center"/>
          </w:tcPr>
          <w:p w:rsidR="00DC4AAA" w:rsidRDefault="00DC4AAA" w:rsidP="00830C9B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984" w:type="dxa"/>
            <w:vAlign w:val="bottom"/>
          </w:tcPr>
          <w:p w:rsidR="00DC4AAA" w:rsidRPr="00DC4AAA" w:rsidRDefault="00DC4AAA" w:rsidP="00830C9B">
            <w:pPr>
              <w:spacing w:line="360" w:lineRule="auto"/>
              <w:jc w:val="center"/>
              <w:rPr>
                <w:szCs w:val="28"/>
              </w:rPr>
            </w:pPr>
            <w:r w:rsidRPr="00DC4AAA">
              <w:rPr>
                <w:szCs w:val="28"/>
              </w:rPr>
              <w:t>14</w:t>
            </w:r>
          </w:p>
        </w:tc>
        <w:tc>
          <w:tcPr>
            <w:tcW w:w="1701" w:type="dxa"/>
            <w:vAlign w:val="bottom"/>
          </w:tcPr>
          <w:p w:rsidR="00DC4AAA" w:rsidRPr="00DC4AAA" w:rsidRDefault="00DC4AAA" w:rsidP="00830C9B">
            <w:pPr>
              <w:spacing w:line="360" w:lineRule="auto"/>
              <w:jc w:val="center"/>
              <w:rPr>
                <w:szCs w:val="28"/>
              </w:rPr>
            </w:pPr>
            <w:r w:rsidRPr="00DC4AAA">
              <w:rPr>
                <w:szCs w:val="28"/>
              </w:rPr>
              <w:t>35,0</w:t>
            </w:r>
          </w:p>
        </w:tc>
        <w:tc>
          <w:tcPr>
            <w:tcW w:w="1843" w:type="dxa"/>
            <w:vAlign w:val="bottom"/>
          </w:tcPr>
          <w:p w:rsidR="00DC4AAA" w:rsidRPr="00DC4AAA" w:rsidRDefault="00DC4AAA" w:rsidP="00830C9B">
            <w:pPr>
              <w:spacing w:line="360" w:lineRule="auto"/>
              <w:jc w:val="center"/>
              <w:rPr>
                <w:szCs w:val="28"/>
              </w:rPr>
            </w:pPr>
            <w:r w:rsidRPr="00DC4AAA">
              <w:rPr>
                <w:szCs w:val="28"/>
              </w:rPr>
              <w:t>12</w:t>
            </w:r>
          </w:p>
        </w:tc>
        <w:tc>
          <w:tcPr>
            <w:tcW w:w="2375" w:type="dxa"/>
            <w:vAlign w:val="bottom"/>
          </w:tcPr>
          <w:p w:rsidR="00DC4AAA" w:rsidRPr="00DC4AAA" w:rsidRDefault="00DC4AAA" w:rsidP="00830C9B">
            <w:pPr>
              <w:spacing w:line="360" w:lineRule="auto"/>
              <w:jc w:val="center"/>
              <w:rPr>
                <w:szCs w:val="28"/>
              </w:rPr>
            </w:pPr>
            <w:r w:rsidRPr="00DC4AAA">
              <w:rPr>
                <w:szCs w:val="28"/>
              </w:rPr>
              <w:t>30,0</w:t>
            </w:r>
          </w:p>
        </w:tc>
      </w:tr>
      <w:tr w:rsidR="008A6C64" w:rsidTr="009729F8">
        <w:tc>
          <w:tcPr>
            <w:tcW w:w="9571" w:type="dxa"/>
            <w:gridSpan w:val="5"/>
            <w:vAlign w:val="center"/>
          </w:tcPr>
          <w:p w:rsidR="008A6C64" w:rsidRPr="00DC4AAA" w:rsidRDefault="008A6C64" w:rsidP="00830C9B">
            <w:pPr>
              <w:spacing w:line="360" w:lineRule="auto"/>
              <w:jc w:val="center"/>
              <w:rPr>
                <w:szCs w:val="28"/>
              </w:rPr>
            </w:pPr>
            <w:r w:rsidRPr="00DC4AAA">
              <w:rPr>
                <w:szCs w:val="28"/>
              </w:rPr>
              <w:t>21-24.08.2022</w:t>
            </w:r>
          </w:p>
        </w:tc>
      </w:tr>
      <w:tr w:rsidR="0054481F" w:rsidTr="00643C4C">
        <w:tc>
          <w:tcPr>
            <w:tcW w:w="1668" w:type="dxa"/>
            <w:vAlign w:val="center"/>
          </w:tcPr>
          <w:p w:rsidR="0054481F" w:rsidRDefault="0054481F" w:rsidP="00830C9B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984" w:type="dxa"/>
            <w:vAlign w:val="bottom"/>
          </w:tcPr>
          <w:p w:rsidR="0054481F" w:rsidRPr="00DC4AAA" w:rsidRDefault="0054481F" w:rsidP="00830C9B">
            <w:pPr>
              <w:spacing w:line="360" w:lineRule="auto"/>
              <w:jc w:val="center"/>
              <w:rPr>
                <w:szCs w:val="28"/>
              </w:rPr>
            </w:pPr>
            <w:r w:rsidRPr="00DC4AAA">
              <w:rPr>
                <w:szCs w:val="28"/>
              </w:rPr>
              <w:t>40</w:t>
            </w:r>
          </w:p>
        </w:tc>
        <w:tc>
          <w:tcPr>
            <w:tcW w:w="1701" w:type="dxa"/>
            <w:vAlign w:val="bottom"/>
          </w:tcPr>
          <w:p w:rsidR="0054481F" w:rsidRPr="00DC4AAA" w:rsidRDefault="0054481F" w:rsidP="00830C9B">
            <w:pPr>
              <w:spacing w:line="360" w:lineRule="auto"/>
              <w:jc w:val="center"/>
              <w:rPr>
                <w:szCs w:val="28"/>
              </w:rPr>
            </w:pPr>
            <w:r w:rsidRPr="00DC4AAA">
              <w:rPr>
                <w:szCs w:val="28"/>
              </w:rPr>
              <w:t>100,0</w:t>
            </w:r>
          </w:p>
        </w:tc>
        <w:tc>
          <w:tcPr>
            <w:tcW w:w="1843" w:type="dxa"/>
          </w:tcPr>
          <w:p w:rsidR="0054481F" w:rsidRDefault="0054481F" w:rsidP="0054481F">
            <w:pPr>
              <w:jc w:val="center"/>
            </w:pPr>
            <w:r w:rsidRPr="00104DBB">
              <w:rPr>
                <w:szCs w:val="28"/>
                <w:lang w:val="en-US"/>
              </w:rPr>
              <w:t>NA</w:t>
            </w:r>
          </w:p>
        </w:tc>
        <w:tc>
          <w:tcPr>
            <w:tcW w:w="2375" w:type="dxa"/>
          </w:tcPr>
          <w:p w:rsidR="0054481F" w:rsidRDefault="0054481F" w:rsidP="0054481F">
            <w:pPr>
              <w:jc w:val="center"/>
            </w:pPr>
            <w:r w:rsidRPr="00104DBB">
              <w:rPr>
                <w:szCs w:val="28"/>
                <w:lang w:val="en-US"/>
              </w:rPr>
              <w:t>NA</w:t>
            </w:r>
          </w:p>
        </w:tc>
      </w:tr>
      <w:tr w:rsidR="0054481F" w:rsidTr="00643C4C">
        <w:tc>
          <w:tcPr>
            <w:tcW w:w="1668" w:type="dxa"/>
            <w:vAlign w:val="center"/>
          </w:tcPr>
          <w:p w:rsidR="0054481F" w:rsidRDefault="0054481F" w:rsidP="00830C9B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984" w:type="dxa"/>
            <w:vAlign w:val="bottom"/>
          </w:tcPr>
          <w:p w:rsidR="0054481F" w:rsidRPr="00DC4AAA" w:rsidRDefault="0054481F" w:rsidP="00830C9B">
            <w:pPr>
              <w:spacing w:line="360" w:lineRule="auto"/>
              <w:jc w:val="center"/>
              <w:rPr>
                <w:szCs w:val="28"/>
              </w:rPr>
            </w:pPr>
            <w:r w:rsidRPr="00DC4AAA">
              <w:rPr>
                <w:szCs w:val="28"/>
              </w:rPr>
              <w:t>40</w:t>
            </w:r>
          </w:p>
        </w:tc>
        <w:tc>
          <w:tcPr>
            <w:tcW w:w="1701" w:type="dxa"/>
            <w:vAlign w:val="bottom"/>
          </w:tcPr>
          <w:p w:rsidR="0054481F" w:rsidRPr="00DC4AAA" w:rsidRDefault="0054481F" w:rsidP="00830C9B">
            <w:pPr>
              <w:spacing w:line="360" w:lineRule="auto"/>
              <w:jc w:val="center"/>
              <w:rPr>
                <w:szCs w:val="28"/>
              </w:rPr>
            </w:pPr>
            <w:r w:rsidRPr="00DC4AAA">
              <w:rPr>
                <w:szCs w:val="28"/>
              </w:rPr>
              <w:t>100,0</w:t>
            </w:r>
          </w:p>
        </w:tc>
        <w:tc>
          <w:tcPr>
            <w:tcW w:w="1843" w:type="dxa"/>
          </w:tcPr>
          <w:p w:rsidR="0054481F" w:rsidRDefault="0054481F" w:rsidP="0054481F">
            <w:pPr>
              <w:jc w:val="center"/>
            </w:pPr>
            <w:r w:rsidRPr="00104DBB">
              <w:rPr>
                <w:szCs w:val="28"/>
                <w:lang w:val="en-US"/>
              </w:rPr>
              <w:t>NA</w:t>
            </w:r>
          </w:p>
        </w:tc>
        <w:tc>
          <w:tcPr>
            <w:tcW w:w="2375" w:type="dxa"/>
          </w:tcPr>
          <w:p w:rsidR="0054481F" w:rsidRDefault="0054481F" w:rsidP="0054481F">
            <w:pPr>
              <w:jc w:val="center"/>
            </w:pPr>
            <w:r w:rsidRPr="00104DBB">
              <w:rPr>
                <w:szCs w:val="28"/>
                <w:lang w:val="en-US"/>
              </w:rPr>
              <w:t>NA</w:t>
            </w:r>
          </w:p>
        </w:tc>
      </w:tr>
      <w:tr w:rsidR="0054481F" w:rsidTr="00643C4C">
        <w:tc>
          <w:tcPr>
            <w:tcW w:w="1668" w:type="dxa"/>
            <w:vAlign w:val="center"/>
          </w:tcPr>
          <w:p w:rsidR="0054481F" w:rsidRDefault="0054481F" w:rsidP="00830C9B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984" w:type="dxa"/>
            <w:vAlign w:val="bottom"/>
          </w:tcPr>
          <w:p w:rsidR="0054481F" w:rsidRPr="00DC4AAA" w:rsidRDefault="0054481F" w:rsidP="00830C9B">
            <w:pPr>
              <w:spacing w:line="360" w:lineRule="auto"/>
              <w:jc w:val="center"/>
              <w:rPr>
                <w:szCs w:val="28"/>
              </w:rPr>
            </w:pPr>
            <w:r w:rsidRPr="00DC4AAA">
              <w:rPr>
                <w:szCs w:val="28"/>
              </w:rPr>
              <w:t>40</w:t>
            </w:r>
          </w:p>
        </w:tc>
        <w:tc>
          <w:tcPr>
            <w:tcW w:w="1701" w:type="dxa"/>
            <w:vAlign w:val="bottom"/>
          </w:tcPr>
          <w:p w:rsidR="0054481F" w:rsidRPr="00DC4AAA" w:rsidRDefault="0054481F" w:rsidP="00830C9B">
            <w:pPr>
              <w:spacing w:line="360" w:lineRule="auto"/>
              <w:jc w:val="center"/>
              <w:rPr>
                <w:szCs w:val="28"/>
              </w:rPr>
            </w:pPr>
            <w:r w:rsidRPr="00DC4AAA">
              <w:rPr>
                <w:szCs w:val="28"/>
              </w:rPr>
              <w:t>100,0</w:t>
            </w:r>
          </w:p>
        </w:tc>
        <w:tc>
          <w:tcPr>
            <w:tcW w:w="1843" w:type="dxa"/>
          </w:tcPr>
          <w:p w:rsidR="0054481F" w:rsidRDefault="0054481F" w:rsidP="0054481F">
            <w:pPr>
              <w:jc w:val="center"/>
            </w:pPr>
            <w:r w:rsidRPr="00104DBB">
              <w:rPr>
                <w:szCs w:val="28"/>
                <w:lang w:val="en-US"/>
              </w:rPr>
              <w:t>NA</w:t>
            </w:r>
          </w:p>
        </w:tc>
        <w:tc>
          <w:tcPr>
            <w:tcW w:w="2375" w:type="dxa"/>
          </w:tcPr>
          <w:p w:rsidR="0054481F" w:rsidRDefault="0054481F" w:rsidP="0054481F">
            <w:pPr>
              <w:jc w:val="center"/>
            </w:pPr>
            <w:r w:rsidRPr="00104DBB">
              <w:rPr>
                <w:szCs w:val="28"/>
                <w:lang w:val="en-US"/>
              </w:rPr>
              <w:t>NA</w:t>
            </w:r>
          </w:p>
        </w:tc>
      </w:tr>
    </w:tbl>
    <w:p w:rsidR="008A6C64" w:rsidRDefault="008A6C64" w:rsidP="00830C9B">
      <w:pPr>
        <w:spacing w:line="360" w:lineRule="auto"/>
      </w:pPr>
    </w:p>
    <w:p w:rsidR="00DC4AAA" w:rsidRDefault="00DC4AAA" w:rsidP="00830C9B">
      <w:pPr>
        <w:spacing w:line="360" w:lineRule="auto"/>
      </w:pPr>
    </w:p>
    <w:p w:rsidR="00DC4AAA" w:rsidRPr="00CC1B71" w:rsidRDefault="00DC4AAA" w:rsidP="008A0416">
      <w:pPr>
        <w:spacing w:line="360" w:lineRule="auto"/>
        <w:jc w:val="center"/>
        <w:rPr>
          <w:b/>
        </w:rPr>
      </w:pPr>
      <w:r w:rsidRPr="00CC1B71">
        <w:rPr>
          <w:b/>
        </w:rPr>
        <w:t>Хижацтво на полях пшениці озимої</w:t>
      </w:r>
      <w:r w:rsidR="0037754B" w:rsidRPr="00CC1B71">
        <w:rPr>
          <w:b/>
        </w:rPr>
        <w:t xml:space="preserve"> (</w:t>
      </w:r>
      <w:r w:rsidR="00CC1B71" w:rsidRPr="00CC1B71">
        <w:rPr>
          <w:b/>
        </w:rPr>
        <w:t>кількість випадків</w:t>
      </w:r>
      <w:r w:rsidR="0037754B" w:rsidRPr="00CC1B71">
        <w:rPr>
          <w:b/>
        </w:rPr>
        <w:t xml:space="preserve"> на ділянці)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76"/>
        <w:gridCol w:w="3597"/>
        <w:gridCol w:w="3598"/>
      </w:tblGrid>
      <w:tr w:rsidR="004527CF" w:rsidRPr="00CC1B71" w:rsidTr="0037754B">
        <w:tc>
          <w:tcPr>
            <w:tcW w:w="2376" w:type="dxa"/>
            <w:vAlign w:val="center"/>
          </w:tcPr>
          <w:p w:rsidR="004527CF" w:rsidRPr="00CC1B71" w:rsidRDefault="0037754B" w:rsidP="004527CF">
            <w:pPr>
              <w:spacing w:line="360" w:lineRule="auto"/>
              <w:jc w:val="center"/>
            </w:pPr>
            <w:r w:rsidRPr="00CC1B71">
              <w:t>Розташування</w:t>
            </w:r>
          </w:p>
        </w:tc>
        <w:tc>
          <w:tcPr>
            <w:tcW w:w="3597" w:type="dxa"/>
            <w:vAlign w:val="center"/>
          </w:tcPr>
          <w:p w:rsidR="004527CF" w:rsidRPr="00CC1B71" w:rsidRDefault="004527CF" w:rsidP="004527CF">
            <w:pPr>
              <w:spacing w:line="360" w:lineRule="auto"/>
              <w:jc w:val="center"/>
            </w:pPr>
            <w:r w:rsidRPr="00CC1B71">
              <w:t>Органічна</w:t>
            </w:r>
          </w:p>
        </w:tc>
        <w:tc>
          <w:tcPr>
            <w:tcW w:w="3598" w:type="dxa"/>
            <w:vAlign w:val="center"/>
          </w:tcPr>
          <w:p w:rsidR="004527CF" w:rsidRPr="00CC1B71" w:rsidRDefault="004527CF" w:rsidP="004527CF">
            <w:pPr>
              <w:spacing w:line="360" w:lineRule="auto"/>
              <w:jc w:val="center"/>
            </w:pPr>
            <w:r w:rsidRPr="00CC1B71">
              <w:t>Традиційна</w:t>
            </w:r>
          </w:p>
        </w:tc>
      </w:tr>
      <w:tr w:rsidR="004527CF" w:rsidRPr="00CC1B71" w:rsidTr="004527CF">
        <w:tc>
          <w:tcPr>
            <w:tcW w:w="9571" w:type="dxa"/>
            <w:gridSpan w:val="3"/>
            <w:vAlign w:val="center"/>
          </w:tcPr>
          <w:p w:rsidR="004527CF" w:rsidRPr="00CC1B71" w:rsidRDefault="004527CF" w:rsidP="004527CF">
            <w:pPr>
              <w:spacing w:line="360" w:lineRule="auto"/>
              <w:jc w:val="center"/>
            </w:pPr>
            <w:r w:rsidRPr="00CC1B71">
              <w:t>02-05.07.2022</w:t>
            </w:r>
          </w:p>
        </w:tc>
      </w:tr>
      <w:tr w:rsidR="0037754B" w:rsidRPr="00CC1B71" w:rsidTr="0037754B">
        <w:tc>
          <w:tcPr>
            <w:tcW w:w="2376" w:type="dxa"/>
            <w:vAlign w:val="center"/>
          </w:tcPr>
          <w:p w:rsidR="0037754B" w:rsidRPr="00CC1B71" w:rsidRDefault="0037754B" w:rsidP="004527CF">
            <w:pPr>
              <w:spacing w:line="360" w:lineRule="auto"/>
              <w:jc w:val="center"/>
            </w:pPr>
            <w:r w:rsidRPr="00CC1B71">
              <w:t>Високі</w:t>
            </w:r>
          </w:p>
        </w:tc>
        <w:tc>
          <w:tcPr>
            <w:tcW w:w="3597" w:type="dxa"/>
            <w:vAlign w:val="bottom"/>
          </w:tcPr>
          <w:p w:rsidR="0037754B" w:rsidRPr="00CC1B71" w:rsidRDefault="00CC1B71" w:rsidP="004527CF">
            <w:pPr>
              <w:spacing w:line="360" w:lineRule="auto"/>
              <w:jc w:val="center"/>
              <w:rPr>
                <w:szCs w:val="28"/>
              </w:rPr>
            </w:pPr>
            <w:r w:rsidRPr="00CC1B71">
              <w:rPr>
                <w:szCs w:val="28"/>
              </w:rPr>
              <w:t>1</w:t>
            </w:r>
          </w:p>
        </w:tc>
        <w:tc>
          <w:tcPr>
            <w:tcW w:w="3598" w:type="dxa"/>
            <w:vAlign w:val="bottom"/>
          </w:tcPr>
          <w:p w:rsidR="0037754B" w:rsidRPr="00CC1B71" w:rsidRDefault="00CC1B71" w:rsidP="004527CF">
            <w:pPr>
              <w:spacing w:line="360" w:lineRule="auto"/>
              <w:jc w:val="center"/>
              <w:rPr>
                <w:szCs w:val="28"/>
              </w:rPr>
            </w:pPr>
            <w:r w:rsidRPr="00CC1B71">
              <w:rPr>
                <w:szCs w:val="28"/>
              </w:rPr>
              <w:t>2</w:t>
            </w:r>
          </w:p>
        </w:tc>
      </w:tr>
      <w:tr w:rsidR="0037754B" w:rsidRPr="00CC1B71" w:rsidTr="0037754B">
        <w:tc>
          <w:tcPr>
            <w:tcW w:w="2376" w:type="dxa"/>
            <w:vAlign w:val="center"/>
          </w:tcPr>
          <w:p w:rsidR="0037754B" w:rsidRPr="00CC1B71" w:rsidRDefault="0037754B" w:rsidP="004527CF">
            <w:pPr>
              <w:spacing w:line="360" w:lineRule="auto"/>
              <w:jc w:val="center"/>
            </w:pPr>
            <w:r w:rsidRPr="00CC1B71">
              <w:t>Низькі</w:t>
            </w:r>
          </w:p>
        </w:tc>
        <w:tc>
          <w:tcPr>
            <w:tcW w:w="3597" w:type="dxa"/>
            <w:vAlign w:val="bottom"/>
          </w:tcPr>
          <w:p w:rsidR="0037754B" w:rsidRPr="00CC1B71" w:rsidRDefault="00CC1B71" w:rsidP="004527CF">
            <w:pPr>
              <w:spacing w:line="360" w:lineRule="auto"/>
              <w:jc w:val="center"/>
              <w:rPr>
                <w:szCs w:val="28"/>
              </w:rPr>
            </w:pPr>
            <w:r w:rsidRPr="00CC1B71">
              <w:rPr>
                <w:szCs w:val="28"/>
              </w:rPr>
              <w:t>3</w:t>
            </w:r>
          </w:p>
        </w:tc>
        <w:tc>
          <w:tcPr>
            <w:tcW w:w="3598" w:type="dxa"/>
            <w:vAlign w:val="bottom"/>
          </w:tcPr>
          <w:p w:rsidR="0037754B" w:rsidRPr="00CC1B71" w:rsidRDefault="00CC1B71" w:rsidP="004527CF">
            <w:pPr>
              <w:spacing w:line="360" w:lineRule="auto"/>
              <w:jc w:val="center"/>
              <w:rPr>
                <w:szCs w:val="28"/>
              </w:rPr>
            </w:pPr>
            <w:r w:rsidRPr="00CC1B71">
              <w:rPr>
                <w:szCs w:val="28"/>
              </w:rPr>
              <w:t>2</w:t>
            </w:r>
          </w:p>
        </w:tc>
      </w:tr>
      <w:tr w:rsidR="0037754B" w:rsidRPr="00CC1B71" w:rsidTr="0061299E">
        <w:tc>
          <w:tcPr>
            <w:tcW w:w="9571" w:type="dxa"/>
            <w:gridSpan w:val="3"/>
            <w:vAlign w:val="center"/>
          </w:tcPr>
          <w:p w:rsidR="0037754B" w:rsidRPr="00CC1B71" w:rsidRDefault="0037754B" w:rsidP="0061299E">
            <w:pPr>
              <w:spacing w:line="360" w:lineRule="auto"/>
              <w:jc w:val="center"/>
            </w:pPr>
            <w:r w:rsidRPr="00CC1B71">
              <w:rPr>
                <w:szCs w:val="28"/>
              </w:rPr>
              <w:t>18-21.07.2022</w:t>
            </w:r>
          </w:p>
        </w:tc>
      </w:tr>
      <w:tr w:rsidR="0037754B" w:rsidRPr="00CC1B71" w:rsidTr="0037754B">
        <w:tc>
          <w:tcPr>
            <w:tcW w:w="2376" w:type="dxa"/>
            <w:vAlign w:val="center"/>
          </w:tcPr>
          <w:p w:rsidR="0037754B" w:rsidRPr="00CC1B71" w:rsidRDefault="0037754B" w:rsidP="0061299E">
            <w:pPr>
              <w:spacing w:line="360" w:lineRule="auto"/>
              <w:jc w:val="center"/>
            </w:pPr>
            <w:r w:rsidRPr="00CC1B71">
              <w:t>Високі</w:t>
            </w:r>
          </w:p>
        </w:tc>
        <w:tc>
          <w:tcPr>
            <w:tcW w:w="3597" w:type="dxa"/>
            <w:vAlign w:val="bottom"/>
          </w:tcPr>
          <w:p w:rsidR="0037754B" w:rsidRPr="00CC1B71" w:rsidRDefault="00CC1B71" w:rsidP="0061299E">
            <w:pPr>
              <w:spacing w:line="360" w:lineRule="auto"/>
              <w:jc w:val="center"/>
              <w:rPr>
                <w:szCs w:val="28"/>
              </w:rPr>
            </w:pPr>
            <w:r w:rsidRPr="00CC1B71">
              <w:rPr>
                <w:szCs w:val="28"/>
              </w:rPr>
              <w:t>5</w:t>
            </w:r>
          </w:p>
        </w:tc>
        <w:tc>
          <w:tcPr>
            <w:tcW w:w="3598" w:type="dxa"/>
            <w:vAlign w:val="bottom"/>
          </w:tcPr>
          <w:p w:rsidR="0037754B" w:rsidRPr="00CC1B71" w:rsidRDefault="00CC1B71" w:rsidP="0061299E">
            <w:pPr>
              <w:spacing w:line="360" w:lineRule="auto"/>
              <w:jc w:val="center"/>
              <w:rPr>
                <w:szCs w:val="28"/>
              </w:rPr>
            </w:pPr>
            <w:r w:rsidRPr="00CC1B71">
              <w:rPr>
                <w:szCs w:val="28"/>
              </w:rPr>
              <w:t>5</w:t>
            </w:r>
          </w:p>
        </w:tc>
      </w:tr>
      <w:tr w:rsidR="0037754B" w:rsidRPr="00CC1B71" w:rsidTr="0037754B">
        <w:tc>
          <w:tcPr>
            <w:tcW w:w="2376" w:type="dxa"/>
            <w:vAlign w:val="center"/>
          </w:tcPr>
          <w:p w:rsidR="0037754B" w:rsidRPr="00CC1B71" w:rsidRDefault="0037754B" w:rsidP="0061299E">
            <w:pPr>
              <w:spacing w:line="360" w:lineRule="auto"/>
              <w:jc w:val="center"/>
            </w:pPr>
            <w:r w:rsidRPr="00CC1B71">
              <w:lastRenderedPageBreak/>
              <w:t>Низькі</w:t>
            </w:r>
          </w:p>
        </w:tc>
        <w:tc>
          <w:tcPr>
            <w:tcW w:w="3597" w:type="dxa"/>
            <w:vAlign w:val="bottom"/>
          </w:tcPr>
          <w:p w:rsidR="0037754B" w:rsidRPr="00CC1B71" w:rsidRDefault="00CC1B71" w:rsidP="0061299E">
            <w:pPr>
              <w:spacing w:line="360" w:lineRule="auto"/>
              <w:jc w:val="center"/>
              <w:rPr>
                <w:szCs w:val="28"/>
              </w:rPr>
            </w:pPr>
            <w:r w:rsidRPr="00CC1B71">
              <w:rPr>
                <w:szCs w:val="28"/>
              </w:rPr>
              <w:t>7</w:t>
            </w:r>
          </w:p>
        </w:tc>
        <w:tc>
          <w:tcPr>
            <w:tcW w:w="3598" w:type="dxa"/>
            <w:vAlign w:val="bottom"/>
          </w:tcPr>
          <w:p w:rsidR="0037754B" w:rsidRPr="00CC1B71" w:rsidRDefault="00CC1B71" w:rsidP="0061299E">
            <w:pPr>
              <w:spacing w:line="360" w:lineRule="auto"/>
              <w:jc w:val="center"/>
              <w:rPr>
                <w:szCs w:val="28"/>
              </w:rPr>
            </w:pPr>
            <w:r w:rsidRPr="00CC1B71">
              <w:rPr>
                <w:szCs w:val="28"/>
              </w:rPr>
              <w:t>5</w:t>
            </w:r>
          </w:p>
        </w:tc>
      </w:tr>
      <w:tr w:rsidR="0037754B" w:rsidRPr="00CC1B71" w:rsidTr="0061299E">
        <w:tc>
          <w:tcPr>
            <w:tcW w:w="9571" w:type="dxa"/>
            <w:gridSpan w:val="3"/>
            <w:vAlign w:val="center"/>
          </w:tcPr>
          <w:p w:rsidR="0037754B" w:rsidRPr="00CC1B71" w:rsidRDefault="0037754B" w:rsidP="0061299E">
            <w:pPr>
              <w:spacing w:line="360" w:lineRule="auto"/>
              <w:jc w:val="center"/>
            </w:pPr>
            <w:r w:rsidRPr="00CC1B71">
              <w:rPr>
                <w:szCs w:val="28"/>
              </w:rPr>
              <w:t>21-24.08.2022</w:t>
            </w:r>
          </w:p>
        </w:tc>
      </w:tr>
      <w:tr w:rsidR="0037754B" w:rsidRPr="00CC1B71" w:rsidTr="0037754B">
        <w:tc>
          <w:tcPr>
            <w:tcW w:w="2376" w:type="dxa"/>
            <w:vAlign w:val="center"/>
          </w:tcPr>
          <w:p w:rsidR="0037754B" w:rsidRPr="00CC1B71" w:rsidRDefault="0037754B" w:rsidP="0061299E">
            <w:pPr>
              <w:spacing w:line="360" w:lineRule="auto"/>
              <w:jc w:val="center"/>
            </w:pPr>
            <w:r w:rsidRPr="00CC1B71">
              <w:t>Високі</w:t>
            </w:r>
          </w:p>
        </w:tc>
        <w:tc>
          <w:tcPr>
            <w:tcW w:w="3597" w:type="dxa"/>
            <w:vAlign w:val="bottom"/>
          </w:tcPr>
          <w:p w:rsidR="0037754B" w:rsidRPr="00CC1B71" w:rsidRDefault="00CC1B71" w:rsidP="0061299E">
            <w:pPr>
              <w:spacing w:line="360" w:lineRule="auto"/>
              <w:jc w:val="center"/>
              <w:rPr>
                <w:szCs w:val="28"/>
              </w:rPr>
            </w:pPr>
            <w:r w:rsidRPr="00CC1B71">
              <w:rPr>
                <w:szCs w:val="28"/>
              </w:rPr>
              <w:t>3</w:t>
            </w:r>
          </w:p>
        </w:tc>
        <w:tc>
          <w:tcPr>
            <w:tcW w:w="3598" w:type="dxa"/>
            <w:vAlign w:val="bottom"/>
          </w:tcPr>
          <w:p w:rsidR="0037754B" w:rsidRPr="00CC1B71" w:rsidRDefault="00CC1B71" w:rsidP="0061299E">
            <w:pPr>
              <w:spacing w:line="360" w:lineRule="auto"/>
              <w:jc w:val="center"/>
              <w:rPr>
                <w:szCs w:val="28"/>
              </w:rPr>
            </w:pPr>
            <w:r w:rsidRPr="00CC1B71">
              <w:rPr>
                <w:szCs w:val="28"/>
              </w:rPr>
              <w:t>3</w:t>
            </w:r>
          </w:p>
        </w:tc>
      </w:tr>
      <w:tr w:rsidR="0037754B" w:rsidTr="0037754B">
        <w:tc>
          <w:tcPr>
            <w:tcW w:w="2376" w:type="dxa"/>
            <w:vAlign w:val="center"/>
          </w:tcPr>
          <w:p w:rsidR="0037754B" w:rsidRPr="00CC1B71" w:rsidRDefault="0037754B" w:rsidP="0061299E">
            <w:pPr>
              <w:spacing w:line="360" w:lineRule="auto"/>
              <w:jc w:val="center"/>
            </w:pPr>
            <w:r w:rsidRPr="00CC1B71">
              <w:t>Низькі</w:t>
            </w:r>
          </w:p>
        </w:tc>
        <w:tc>
          <w:tcPr>
            <w:tcW w:w="3597" w:type="dxa"/>
            <w:vAlign w:val="bottom"/>
          </w:tcPr>
          <w:p w:rsidR="0037754B" w:rsidRPr="00CC1B71" w:rsidRDefault="00CC1B71" w:rsidP="0061299E">
            <w:pPr>
              <w:spacing w:line="360" w:lineRule="auto"/>
              <w:jc w:val="center"/>
              <w:rPr>
                <w:szCs w:val="28"/>
              </w:rPr>
            </w:pPr>
            <w:r w:rsidRPr="00CC1B71">
              <w:rPr>
                <w:szCs w:val="28"/>
              </w:rPr>
              <w:t>6</w:t>
            </w:r>
          </w:p>
        </w:tc>
        <w:tc>
          <w:tcPr>
            <w:tcW w:w="3598" w:type="dxa"/>
            <w:vAlign w:val="bottom"/>
          </w:tcPr>
          <w:p w:rsidR="0037754B" w:rsidRPr="00DC4AAA" w:rsidRDefault="00CC1B71" w:rsidP="0061299E">
            <w:pPr>
              <w:spacing w:line="360" w:lineRule="auto"/>
              <w:jc w:val="center"/>
              <w:rPr>
                <w:szCs w:val="28"/>
              </w:rPr>
            </w:pPr>
            <w:r w:rsidRPr="00CC1B71">
              <w:rPr>
                <w:szCs w:val="28"/>
              </w:rPr>
              <w:t>5</w:t>
            </w:r>
          </w:p>
        </w:tc>
      </w:tr>
    </w:tbl>
    <w:p w:rsidR="00DC4AAA" w:rsidRDefault="00DC4AAA" w:rsidP="00830C9B">
      <w:pPr>
        <w:spacing w:line="360" w:lineRule="auto"/>
      </w:pPr>
    </w:p>
    <w:p w:rsidR="00DC4AAA" w:rsidRDefault="00DC4AAA" w:rsidP="00830C9B">
      <w:pPr>
        <w:spacing w:line="360" w:lineRule="auto"/>
      </w:pPr>
    </w:p>
    <w:p w:rsidR="00EA6FAE" w:rsidRPr="0054481F" w:rsidRDefault="0054481F" w:rsidP="0054481F">
      <w:pPr>
        <w:spacing w:line="360" w:lineRule="auto"/>
        <w:jc w:val="center"/>
        <w:rPr>
          <w:b/>
        </w:rPr>
      </w:pPr>
      <w:r w:rsidRPr="0054481F">
        <w:rPr>
          <w:b/>
        </w:rPr>
        <w:t>Параме</w:t>
      </w:r>
      <w:r>
        <w:rPr>
          <w:b/>
        </w:rPr>
        <w:t>т</w:t>
      </w:r>
      <w:r w:rsidRPr="0054481F">
        <w:rPr>
          <w:b/>
        </w:rPr>
        <w:t>ри різноманіття комах на пшениці озимій</w:t>
      </w:r>
    </w:p>
    <w:tbl>
      <w:tblPr>
        <w:tblStyle w:val="a6"/>
        <w:tblW w:w="9571" w:type="dxa"/>
        <w:tblLayout w:type="fixed"/>
        <w:tblLook w:val="04A0" w:firstRow="1" w:lastRow="0" w:firstColumn="1" w:lastColumn="0" w:noHBand="0" w:noVBand="1"/>
      </w:tblPr>
      <w:tblGrid>
        <w:gridCol w:w="1405"/>
        <w:gridCol w:w="1361"/>
        <w:gridCol w:w="1361"/>
        <w:gridCol w:w="1361"/>
        <w:gridCol w:w="1361"/>
        <w:gridCol w:w="1361"/>
        <w:gridCol w:w="1361"/>
      </w:tblGrid>
      <w:tr w:rsidR="000D2C55" w:rsidRPr="000D2C55" w:rsidTr="0054481F">
        <w:trPr>
          <w:trHeight w:val="288"/>
        </w:trPr>
        <w:tc>
          <w:tcPr>
            <w:tcW w:w="1405" w:type="dxa"/>
            <w:vMerge w:val="restart"/>
            <w:noWrap/>
            <w:vAlign w:val="center"/>
            <w:hideMark/>
          </w:tcPr>
          <w:p w:rsidR="000D2C55" w:rsidRPr="000D2C55" w:rsidRDefault="0099512F" w:rsidP="0054481F">
            <w:pPr>
              <w:spacing w:line="360" w:lineRule="auto"/>
              <w:jc w:val="left"/>
              <w:rPr>
                <w:rFonts w:eastAsia="Times New Roman"/>
                <w:bCs/>
                <w:color w:val="000000"/>
                <w:szCs w:val="28"/>
                <w:lang w:eastAsia="uk-UA"/>
              </w:rPr>
            </w:pPr>
            <w:r>
              <w:rPr>
                <w:rFonts w:eastAsia="Times New Roman"/>
                <w:bCs/>
                <w:color w:val="000000"/>
                <w:szCs w:val="28"/>
                <w:lang w:eastAsia="uk-UA"/>
              </w:rPr>
              <w:t>Параметр</w:t>
            </w:r>
          </w:p>
        </w:tc>
        <w:tc>
          <w:tcPr>
            <w:tcW w:w="4083" w:type="dxa"/>
            <w:gridSpan w:val="3"/>
            <w:noWrap/>
            <w:vAlign w:val="center"/>
            <w:hideMark/>
          </w:tcPr>
          <w:p w:rsidR="000D2C55" w:rsidRPr="000D2C55" w:rsidRDefault="000D2C55" w:rsidP="0054481F">
            <w:pPr>
              <w:spacing w:line="360" w:lineRule="auto"/>
              <w:jc w:val="center"/>
              <w:rPr>
                <w:rFonts w:eastAsia="Times New Roman"/>
                <w:color w:val="000000"/>
                <w:szCs w:val="28"/>
                <w:lang w:eastAsia="uk-UA"/>
              </w:rPr>
            </w:pPr>
            <w:r>
              <w:rPr>
                <w:rFonts w:eastAsia="Times New Roman"/>
                <w:color w:val="000000"/>
                <w:szCs w:val="28"/>
                <w:lang w:eastAsia="uk-UA"/>
              </w:rPr>
              <w:t>Органічна</w:t>
            </w:r>
          </w:p>
        </w:tc>
        <w:tc>
          <w:tcPr>
            <w:tcW w:w="4083" w:type="dxa"/>
            <w:gridSpan w:val="3"/>
            <w:noWrap/>
            <w:vAlign w:val="center"/>
            <w:hideMark/>
          </w:tcPr>
          <w:p w:rsidR="000D2C55" w:rsidRPr="000D2C55" w:rsidRDefault="000D2C55" w:rsidP="0054481F">
            <w:pPr>
              <w:spacing w:line="360" w:lineRule="auto"/>
              <w:jc w:val="center"/>
              <w:rPr>
                <w:rFonts w:eastAsia="Times New Roman"/>
                <w:color w:val="000000"/>
                <w:szCs w:val="28"/>
                <w:lang w:eastAsia="uk-UA"/>
              </w:rPr>
            </w:pPr>
            <w:r>
              <w:rPr>
                <w:rFonts w:eastAsia="Times New Roman"/>
                <w:color w:val="000000"/>
                <w:szCs w:val="28"/>
                <w:lang w:eastAsia="uk-UA"/>
              </w:rPr>
              <w:t>Традиційна</w:t>
            </w:r>
          </w:p>
        </w:tc>
      </w:tr>
      <w:tr w:rsidR="000D2C55" w:rsidRPr="000D2C55" w:rsidTr="0054481F">
        <w:trPr>
          <w:trHeight w:val="288"/>
        </w:trPr>
        <w:tc>
          <w:tcPr>
            <w:tcW w:w="1405" w:type="dxa"/>
            <w:vMerge/>
            <w:noWrap/>
            <w:hideMark/>
          </w:tcPr>
          <w:p w:rsidR="000D2C55" w:rsidRPr="000D2C55" w:rsidRDefault="000D2C55" w:rsidP="0054481F">
            <w:pPr>
              <w:spacing w:line="360" w:lineRule="auto"/>
              <w:jc w:val="left"/>
              <w:rPr>
                <w:rFonts w:eastAsia="Times New Roman"/>
                <w:color w:val="000000"/>
                <w:szCs w:val="28"/>
                <w:lang w:eastAsia="uk-UA"/>
              </w:rPr>
            </w:pPr>
          </w:p>
        </w:tc>
        <w:tc>
          <w:tcPr>
            <w:tcW w:w="1361" w:type="dxa"/>
            <w:noWrap/>
            <w:vAlign w:val="center"/>
            <w:hideMark/>
          </w:tcPr>
          <w:p w:rsidR="000D2C55" w:rsidRPr="0054481F" w:rsidRDefault="000D2C55" w:rsidP="0054481F">
            <w:pPr>
              <w:spacing w:line="36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54481F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02.07.2022</w:t>
            </w:r>
          </w:p>
        </w:tc>
        <w:tc>
          <w:tcPr>
            <w:tcW w:w="1361" w:type="dxa"/>
            <w:noWrap/>
            <w:vAlign w:val="center"/>
            <w:hideMark/>
          </w:tcPr>
          <w:p w:rsidR="000D2C55" w:rsidRPr="0054481F" w:rsidRDefault="000D2C55" w:rsidP="0054481F">
            <w:pPr>
              <w:spacing w:line="36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54481F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05.07.2022</w:t>
            </w:r>
          </w:p>
        </w:tc>
        <w:tc>
          <w:tcPr>
            <w:tcW w:w="1361" w:type="dxa"/>
            <w:noWrap/>
            <w:vAlign w:val="center"/>
            <w:hideMark/>
          </w:tcPr>
          <w:p w:rsidR="000D2C55" w:rsidRPr="0054481F" w:rsidRDefault="000D2C55" w:rsidP="0054481F">
            <w:pPr>
              <w:spacing w:line="36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54481F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21.07.2022</w:t>
            </w:r>
          </w:p>
        </w:tc>
        <w:tc>
          <w:tcPr>
            <w:tcW w:w="1361" w:type="dxa"/>
            <w:noWrap/>
            <w:vAlign w:val="center"/>
            <w:hideMark/>
          </w:tcPr>
          <w:p w:rsidR="000D2C55" w:rsidRPr="0054481F" w:rsidRDefault="000D2C55" w:rsidP="0054481F">
            <w:pPr>
              <w:spacing w:line="36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54481F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02.07.2022</w:t>
            </w:r>
          </w:p>
        </w:tc>
        <w:tc>
          <w:tcPr>
            <w:tcW w:w="1361" w:type="dxa"/>
            <w:noWrap/>
            <w:vAlign w:val="center"/>
            <w:hideMark/>
          </w:tcPr>
          <w:p w:rsidR="000D2C55" w:rsidRPr="0054481F" w:rsidRDefault="000D2C55" w:rsidP="0054481F">
            <w:pPr>
              <w:spacing w:line="36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54481F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05.07.2022</w:t>
            </w:r>
          </w:p>
        </w:tc>
        <w:tc>
          <w:tcPr>
            <w:tcW w:w="1361" w:type="dxa"/>
            <w:noWrap/>
            <w:vAlign w:val="center"/>
            <w:hideMark/>
          </w:tcPr>
          <w:p w:rsidR="000D2C55" w:rsidRPr="0054481F" w:rsidRDefault="000D2C55" w:rsidP="0054481F">
            <w:pPr>
              <w:spacing w:line="36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54481F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21.07.2022</w:t>
            </w:r>
          </w:p>
        </w:tc>
      </w:tr>
      <w:tr w:rsidR="000D2C55" w:rsidRPr="000D2C55" w:rsidTr="0054481F">
        <w:trPr>
          <w:trHeight w:val="288"/>
        </w:trPr>
        <w:tc>
          <w:tcPr>
            <w:tcW w:w="1405" w:type="dxa"/>
            <w:noWrap/>
            <w:hideMark/>
          </w:tcPr>
          <w:p w:rsidR="000D2C55" w:rsidRPr="000D2C55" w:rsidRDefault="000D2C55" w:rsidP="0054481F">
            <w:pPr>
              <w:spacing w:line="360" w:lineRule="auto"/>
              <w:jc w:val="left"/>
              <w:rPr>
                <w:rFonts w:eastAsia="Times New Roman"/>
                <w:color w:val="000000"/>
                <w:szCs w:val="28"/>
                <w:lang w:eastAsia="uk-UA"/>
              </w:rPr>
            </w:pPr>
            <w:r>
              <w:rPr>
                <w:rFonts w:eastAsia="Times New Roman"/>
                <w:color w:val="000000"/>
                <w:szCs w:val="28"/>
                <w:lang w:eastAsia="uk-UA"/>
              </w:rPr>
              <w:t>Кількість особин</w:t>
            </w:r>
          </w:p>
        </w:tc>
        <w:tc>
          <w:tcPr>
            <w:tcW w:w="1361" w:type="dxa"/>
            <w:noWrap/>
            <w:vAlign w:val="center"/>
            <w:hideMark/>
          </w:tcPr>
          <w:p w:rsidR="000D2C55" w:rsidRPr="000D2C55" w:rsidRDefault="000D2C55" w:rsidP="0054481F">
            <w:pPr>
              <w:spacing w:line="360" w:lineRule="auto"/>
              <w:jc w:val="center"/>
              <w:rPr>
                <w:rFonts w:eastAsia="Times New Roman"/>
                <w:color w:val="000000"/>
                <w:szCs w:val="28"/>
                <w:lang w:eastAsia="uk-UA"/>
              </w:rPr>
            </w:pPr>
            <w:r w:rsidRPr="000D2C55">
              <w:rPr>
                <w:rFonts w:eastAsia="Times New Roman"/>
                <w:color w:val="000000"/>
                <w:szCs w:val="28"/>
                <w:lang w:eastAsia="uk-UA"/>
              </w:rPr>
              <w:t>100</w:t>
            </w:r>
          </w:p>
        </w:tc>
        <w:tc>
          <w:tcPr>
            <w:tcW w:w="1361" w:type="dxa"/>
            <w:noWrap/>
            <w:vAlign w:val="center"/>
            <w:hideMark/>
          </w:tcPr>
          <w:p w:rsidR="000D2C55" w:rsidRPr="000D2C55" w:rsidRDefault="000D2C55" w:rsidP="0054481F">
            <w:pPr>
              <w:spacing w:line="360" w:lineRule="auto"/>
              <w:jc w:val="center"/>
              <w:rPr>
                <w:rFonts w:eastAsia="Times New Roman"/>
                <w:color w:val="000000"/>
                <w:szCs w:val="28"/>
                <w:lang w:eastAsia="uk-UA"/>
              </w:rPr>
            </w:pPr>
            <w:r w:rsidRPr="000D2C55">
              <w:rPr>
                <w:rFonts w:eastAsia="Times New Roman"/>
                <w:color w:val="000000"/>
                <w:szCs w:val="28"/>
                <w:lang w:eastAsia="uk-UA"/>
              </w:rPr>
              <w:t>73</w:t>
            </w:r>
          </w:p>
        </w:tc>
        <w:tc>
          <w:tcPr>
            <w:tcW w:w="1361" w:type="dxa"/>
            <w:noWrap/>
            <w:vAlign w:val="center"/>
            <w:hideMark/>
          </w:tcPr>
          <w:p w:rsidR="000D2C55" w:rsidRPr="000D2C55" w:rsidRDefault="000D2C55" w:rsidP="0054481F">
            <w:pPr>
              <w:spacing w:line="360" w:lineRule="auto"/>
              <w:jc w:val="center"/>
              <w:rPr>
                <w:rFonts w:eastAsia="Times New Roman"/>
                <w:color w:val="000000"/>
                <w:szCs w:val="28"/>
                <w:lang w:eastAsia="uk-UA"/>
              </w:rPr>
            </w:pPr>
            <w:r w:rsidRPr="000D2C55">
              <w:rPr>
                <w:rFonts w:eastAsia="Times New Roman"/>
                <w:color w:val="000000"/>
                <w:szCs w:val="28"/>
                <w:lang w:eastAsia="uk-UA"/>
              </w:rPr>
              <w:t>12</w:t>
            </w:r>
          </w:p>
        </w:tc>
        <w:tc>
          <w:tcPr>
            <w:tcW w:w="1361" w:type="dxa"/>
            <w:noWrap/>
            <w:vAlign w:val="center"/>
            <w:hideMark/>
          </w:tcPr>
          <w:p w:rsidR="000D2C55" w:rsidRPr="000D2C55" w:rsidRDefault="000D2C55" w:rsidP="0054481F">
            <w:pPr>
              <w:spacing w:line="360" w:lineRule="auto"/>
              <w:jc w:val="center"/>
              <w:rPr>
                <w:rFonts w:eastAsia="Times New Roman"/>
                <w:color w:val="000000"/>
                <w:szCs w:val="28"/>
                <w:lang w:eastAsia="uk-UA"/>
              </w:rPr>
            </w:pPr>
            <w:r w:rsidRPr="000D2C55">
              <w:rPr>
                <w:rFonts w:eastAsia="Times New Roman"/>
                <w:color w:val="000000"/>
                <w:szCs w:val="28"/>
                <w:lang w:eastAsia="uk-UA"/>
              </w:rPr>
              <w:t>99</w:t>
            </w:r>
          </w:p>
        </w:tc>
        <w:tc>
          <w:tcPr>
            <w:tcW w:w="1361" w:type="dxa"/>
            <w:noWrap/>
            <w:vAlign w:val="center"/>
            <w:hideMark/>
          </w:tcPr>
          <w:p w:rsidR="000D2C55" w:rsidRPr="000D2C55" w:rsidRDefault="000D2C55" w:rsidP="0054481F">
            <w:pPr>
              <w:spacing w:line="360" w:lineRule="auto"/>
              <w:jc w:val="center"/>
              <w:rPr>
                <w:rFonts w:eastAsia="Times New Roman"/>
                <w:color w:val="000000"/>
                <w:szCs w:val="28"/>
                <w:lang w:eastAsia="uk-UA"/>
              </w:rPr>
            </w:pPr>
            <w:r w:rsidRPr="000D2C55">
              <w:rPr>
                <w:rFonts w:eastAsia="Times New Roman"/>
                <w:color w:val="000000"/>
                <w:szCs w:val="28"/>
                <w:lang w:eastAsia="uk-UA"/>
              </w:rPr>
              <w:t>64</w:t>
            </w:r>
          </w:p>
        </w:tc>
        <w:tc>
          <w:tcPr>
            <w:tcW w:w="1361" w:type="dxa"/>
            <w:noWrap/>
            <w:vAlign w:val="center"/>
            <w:hideMark/>
          </w:tcPr>
          <w:p w:rsidR="000D2C55" w:rsidRPr="000D2C55" w:rsidRDefault="000D2C55" w:rsidP="0054481F">
            <w:pPr>
              <w:spacing w:line="360" w:lineRule="auto"/>
              <w:jc w:val="center"/>
              <w:rPr>
                <w:rFonts w:eastAsia="Times New Roman"/>
                <w:color w:val="000000"/>
                <w:szCs w:val="28"/>
                <w:lang w:eastAsia="uk-UA"/>
              </w:rPr>
            </w:pPr>
            <w:r w:rsidRPr="000D2C55">
              <w:rPr>
                <w:rFonts w:eastAsia="Times New Roman"/>
                <w:color w:val="000000"/>
                <w:szCs w:val="28"/>
                <w:lang w:eastAsia="uk-UA"/>
              </w:rPr>
              <w:t>62</w:t>
            </w:r>
          </w:p>
        </w:tc>
      </w:tr>
      <w:tr w:rsidR="000D2C55" w:rsidRPr="000D2C55" w:rsidTr="0054481F">
        <w:trPr>
          <w:trHeight w:val="288"/>
        </w:trPr>
        <w:tc>
          <w:tcPr>
            <w:tcW w:w="1405" w:type="dxa"/>
            <w:noWrap/>
            <w:hideMark/>
          </w:tcPr>
          <w:p w:rsidR="000D2C55" w:rsidRPr="000D2C55" w:rsidRDefault="000D2C55" w:rsidP="0054481F">
            <w:pPr>
              <w:spacing w:line="360" w:lineRule="auto"/>
              <w:jc w:val="left"/>
              <w:rPr>
                <w:rFonts w:eastAsia="Times New Roman"/>
                <w:color w:val="000000"/>
                <w:szCs w:val="28"/>
                <w:lang w:eastAsia="uk-UA"/>
              </w:rPr>
            </w:pPr>
            <w:r>
              <w:rPr>
                <w:rFonts w:eastAsia="Times New Roman"/>
                <w:color w:val="000000"/>
                <w:szCs w:val="28"/>
                <w:lang w:eastAsia="uk-UA"/>
              </w:rPr>
              <w:t>Кількість родин</w:t>
            </w:r>
          </w:p>
        </w:tc>
        <w:tc>
          <w:tcPr>
            <w:tcW w:w="1361" w:type="dxa"/>
            <w:noWrap/>
            <w:vAlign w:val="center"/>
            <w:hideMark/>
          </w:tcPr>
          <w:p w:rsidR="000D2C55" w:rsidRPr="000D2C55" w:rsidRDefault="000D2C55" w:rsidP="0054481F">
            <w:pPr>
              <w:spacing w:line="360" w:lineRule="auto"/>
              <w:jc w:val="center"/>
              <w:rPr>
                <w:rFonts w:eastAsia="Times New Roman"/>
                <w:color w:val="000000"/>
                <w:szCs w:val="28"/>
                <w:lang w:eastAsia="uk-UA"/>
              </w:rPr>
            </w:pPr>
            <w:r w:rsidRPr="000D2C55">
              <w:rPr>
                <w:rFonts w:eastAsia="Times New Roman"/>
                <w:color w:val="000000"/>
                <w:szCs w:val="28"/>
                <w:lang w:eastAsia="uk-UA"/>
              </w:rPr>
              <w:t>10</w:t>
            </w:r>
          </w:p>
        </w:tc>
        <w:tc>
          <w:tcPr>
            <w:tcW w:w="1361" w:type="dxa"/>
            <w:noWrap/>
            <w:vAlign w:val="center"/>
            <w:hideMark/>
          </w:tcPr>
          <w:p w:rsidR="000D2C55" w:rsidRPr="000D2C55" w:rsidRDefault="000D2C55" w:rsidP="0054481F">
            <w:pPr>
              <w:spacing w:line="360" w:lineRule="auto"/>
              <w:jc w:val="center"/>
              <w:rPr>
                <w:rFonts w:eastAsia="Times New Roman"/>
                <w:color w:val="000000"/>
                <w:szCs w:val="28"/>
                <w:lang w:eastAsia="uk-UA"/>
              </w:rPr>
            </w:pPr>
            <w:r w:rsidRPr="000D2C55">
              <w:rPr>
                <w:rFonts w:eastAsia="Times New Roman"/>
                <w:color w:val="000000"/>
                <w:szCs w:val="28"/>
                <w:lang w:eastAsia="uk-UA"/>
              </w:rPr>
              <w:t>8</w:t>
            </w:r>
          </w:p>
        </w:tc>
        <w:tc>
          <w:tcPr>
            <w:tcW w:w="1361" w:type="dxa"/>
            <w:noWrap/>
            <w:vAlign w:val="center"/>
            <w:hideMark/>
          </w:tcPr>
          <w:p w:rsidR="000D2C55" w:rsidRPr="000D2C55" w:rsidRDefault="000D2C55" w:rsidP="0054481F">
            <w:pPr>
              <w:spacing w:line="360" w:lineRule="auto"/>
              <w:jc w:val="center"/>
              <w:rPr>
                <w:rFonts w:eastAsia="Times New Roman"/>
                <w:color w:val="000000"/>
                <w:szCs w:val="28"/>
                <w:lang w:eastAsia="uk-UA"/>
              </w:rPr>
            </w:pPr>
            <w:r w:rsidRPr="000D2C55">
              <w:rPr>
                <w:rFonts w:eastAsia="Times New Roman"/>
                <w:color w:val="000000"/>
                <w:szCs w:val="28"/>
                <w:lang w:eastAsia="uk-UA"/>
              </w:rPr>
              <w:t>9</w:t>
            </w:r>
          </w:p>
        </w:tc>
        <w:tc>
          <w:tcPr>
            <w:tcW w:w="1361" w:type="dxa"/>
            <w:noWrap/>
            <w:vAlign w:val="center"/>
            <w:hideMark/>
          </w:tcPr>
          <w:p w:rsidR="000D2C55" w:rsidRPr="000D2C55" w:rsidRDefault="000D2C55" w:rsidP="0054481F">
            <w:pPr>
              <w:spacing w:line="360" w:lineRule="auto"/>
              <w:jc w:val="center"/>
              <w:rPr>
                <w:rFonts w:eastAsia="Times New Roman"/>
                <w:color w:val="000000"/>
                <w:szCs w:val="28"/>
                <w:lang w:eastAsia="uk-UA"/>
              </w:rPr>
            </w:pPr>
            <w:r w:rsidRPr="000D2C55">
              <w:rPr>
                <w:rFonts w:eastAsia="Times New Roman"/>
                <w:color w:val="000000"/>
                <w:szCs w:val="28"/>
                <w:lang w:eastAsia="uk-UA"/>
              </w:rPr>
              <w:t>12</w:t>
            </w:r>
          </w:p>
        </w:tc>
        <w:tc>
          <w:tcPr>
            <w:tcW w:w="1361" w:type="dxa"/>
            <w:noWrap/>
            <w:vAlign w:val="center"/>
            <w:hideMark/>
          </w:tcPr>
          <w:p w:rsidR="000D2C55" w:rsidRPr="000D2C55" w:rsidRDefault="000D2C55" w:rsidP="0054481F">
            <w:pPr>
              <w:spacing w:line="360" w:lineRule="auto"/>
              <w:jc w:val="center"/>
              <w:rPr>
                <w:rFonts w:eastAsia="Times New Roman"/>
                <w:color w:val="000000"/>
                <w:szCs w:val="28"/>
                <w:lang w:eastAsia="uk-UA"/>
              </w:rPr>
            </w:pPr>
            <w:r w:rsidRPr="000D2C55">
              <w:rPr>
                <w:rFonts w:eastAsia="Times New Roman"/>
                <w:color w:val="000000"/>
                <w:szCs w:val="28"/>
                <w:lang w:eastAsia="uk-UA"/>
              </w:rPr>
              <w:t>7</w:t>
            </w:r>
          </w:p>
        </w:tc>
        <w:tc>
          <w:tcPr>
            <w:tcW w:w="1361" w:type="dxa"/>
            <w:noWrap/>
            <w:vAlign w:val="center"/>
            <w:hideMark/>
          </w:tcPr>
          <w:p w:rsidR="000D2C55" w:rsidRPr="000D2C55" w:rsidRDefault="000D2C55" w:rsidP="0054481F">
            <w:pPr>
              <w:spacing w:line="360" w:lineRule="auto"/>
              <w:jc w:val="center"/>
              <w:rPr>
                <w:rFonts w:eastAsia="Times New Roman"/>
                <w:color w:val="000000"/>
                <w:szCs w:val="28"/>
                <w:lang w:eastAsia="uk-UA"/>
              </w:rPr>
            </w:pPr>
            <w:r w:rsidRPr="000D2C55">
              <w:rPr>
                <w:rFonts w:eastAsia="Times New Roman"/>
                <w:color w:val="000000"/>
                <w:szCs w:val="28"/>
                <w:lang w:eastAsia="uk-UA"/>
              </w:rPr>
              <w:t>13</w:t>
            </w:r>
          </w:p>
        </w:tc>
      </w:tr>
      <w:tr w:rsidR="000D2C55" w:rsidRPr="000D2C55" w:rsidTr="0054481F">
        <w:trPr>
          <w:trHeight w:val="288"/>
        </w:trPr>
        <w:tc>
          <w:tcPr>
            <w:tcW w:w="1405" w:type="dxa"/>
            <w:noWrap/>
            <w:hideMark/>
          </w:tcPr>
          <w:p w:rsidR="000D2C55" w:rsidRPr="000D2C55" w:rsidRDefault="000D2C55" w:rsidP="0054481F">
            <w:pPr>
              <w:spacing w:line="360" w:lineRule="auto"/>
              <w:jc w:val="left"/>
              <w:rPr>
                <w:rFonts w:eastAsia="Times New Roman"/>
                <w:color w:val="000000"/>
                <w:szCs w:val="28"/>
                <w:lang w:eastAsia="uk-UA"/>
              </w:rPr>
            </w:pPr>
            <w:r>
              <w:rPr>
                <w:rFonts w:eastAsia="Times New Roman"/>
                <w:color w:val="000000"/>
                <w:szCs w:val="28"/>
                <w:lang w:eastAsia="uk-UA"/>
              </w:rPr>
              <w:t>Кількість видів</w:t>
            </w:r>
          </w:p>
        </w:tc>
        <w:tc>
          <w:tcPr>
            <w:tcW w:w="1361" w:type="dxa"/>
            <w:noWrap/>
            <w:vAlign w:val="center"/>
            <w:hideMark/>
          </w:tcPr>
          <w:p w:rsidR="000D2C55" w:rsidRPr="000D2C55" w:rsidRDefault="000D2C55" w:rsidP="0054481F">
            <w:pPr>
              <w:spacing w:line="360" w:lineRule="auto"/>
              <w:jc w:val="center"/>
              <w:rPr>
                <w:rFonts w:eastAsia="Times New Roman"/>
                <w:color w:val="000000"/>
                <w:szCs w:val="28"/>
                <w:lang w:eastAsia="uk-UA"/>
              </w:rPr>
            </w:pPr>
            <w:r w:rsidRPr="000D2C55">
              <w:rPr>
                <w:rFonts w:eastAsia="Times New Roman"/>
                <w:color w:val="000000"/>
                <w:szCs w:val="28"/>
                <w:lang w:eastAsia="uk-UA"/>
              </w:rPr>
              <w:t>10</w:t>
            </w:r>
          </w:p>
        </w:tc>
        <w:tc>
          <w:tcPr>
            <w:tcW w:w="1361" w:type="dxa"/>
            <w:noWrap/>
            <w:vAlign w:val="center"/>
            <w:hideMark/>
          </w:tcPr>
          <w:p w:rsidR="000D2C55" w:rsidRPr="000D2C55" w:rsidRDefault="000D2C55" w:rsidP="0054481F">
            <w:pPr>
              <w:spacing w:line="360" w:lineRule="auto"/>
              <w:jc w:val="center"/>
              <w:rPr>
                <w:rFonts w:eastAsia="Times New Roman"/>
                <w:color w:val="000000"/>
                <w:szCs w:val="28"/>
                <w:lang w:eastAsia="uk-UA"/>
              </w:rPr>
            </w:pPr>
            <w:r w:rsidRPr="000D2C55">
              <w:rPr>
                <w:rFonts w:eastAsia="Times New Roman"/>
                <w:color w:val="000000"/>
                <w:szCs w:val="28"/>
                <w:lang w:eastAsia="uk-UA"/>
              </w:rPr>
              <w:t>9</w:t>
            </w:r>
          </w:p>
        </w:tc>
        <w:tc>
          <w:tcPr>
            <w:tcW w:w="1361" w:type="dxa"/>
            <w:noWrap/>
            <w:vAlign w:val="center"/>
            <w:hideMark/>
          </w:tcPr>
          <w:p w:rsidR="000D2C55" w:rsidRPr="000D2C55" w:rsidRDefault="000D2C55" w:rsidP="0054481F">
            <w:pPr>
              <w:spacing w:line="360" w:lineRule="auto"/>
              <w:jc w:val="center"/>
              <w:rPr>
                <w:rFonts w:eastAsia="Times New Roman"/>
                <w:color w:val="000000"/>
                <w:szCs w:val="28"/>
                <w:lang w:eastAsia="uk-UA"/>
              </w:rPr>
            </w:pPr>
            <w:r w:rsidRPr="000D2C55">
              <w:rPr>
                <w:rFonts w:eastAsia="Times New Roman"/>
                <w:color w:val="000000"/>
                <w:szCs w:val="28"/>
                <w:lang w:eastAsia="uk-UA"/>
              </w:rPr>
              <w:t>9</w:t>
            </w:r>
          </w:p>
        </w:tc>
        <w:tc>
          <w:tcPr>
            <w:tcW w:w="1361" w:type="dxa"/>
            <w:noWrap/>
            <w:vAlign w:val="center"/>
            <w:hideMark/>
          </w:tcPr>
          <w:p w:rsidR="000D2C55" w:rsidRPr="000D2C55" w:rsidRDefault="000D2C55" w:rsidP="0054481F">
            <w:pPr>
              <w:spacing w:line="360" w:lineRule="auto"/>
              <w:jc w:val="center"/>
              <w:rPr>
                <w:rFonts w:eastAsia="Times New Roman"/>
                <w:color w:val="000000"/>
                <w:szCs w:val="28"/>
                <w:lang w:eastAsia="uk-UA"/>
              </w:rPr>
            </w:pPr>
            <w:r w:rsidRPr="000D2C55">
              <w:rPr>
                <w:rFonts w:eastAsia="Times New Roman"/>
                <w:color w:val="000000"/>
                <w:szCs w:val="28"/>
                <w:lang w:eastAsia="uk-UA"/>
              </w:rPr>
              <w:t>14</w:t>
            </w:r>
          </w:p>
        </w:tc>
        <w:tc>
          <w:tcPr>
            <w:tcW w:w="1361" w:type="dxa"/>
            <w:noWrap/>
            <w:vAlign w:val="center"/>
            <w:hideMark/>
          </w:tcPr>
          <w:p w:rsidR="000D2C55" w:rsidRPr="000D2C55" w:rsidRDefault="000D2C55" w:rsidP="0054481F">
            <w:pPr>
              <w:spacing w:line="360" w:lineRule="auto"/>
              <w:jc w:val="center"/>
              <w:rPr>
                <w:rFonts w:eastAsia="Times New Roman"/>
                <w:color w:val="000000"/>
                <w:szCs w:val="28"/>
                <w:lang w:eastAsia="uk-UA"/>
              </w:rPr>
            </w:pPr>
            <w:r w:rsidRPr="000D2C55">
              <w:rPr>
                <w:rFonts w:eastAsia="Times New Roman"/>
                <w:color w:val="000000"/>
                <w:szCs w:val="28"/>
                <w:lang w:eastAsia="uk-UA"/>
              </w:rPr>
              <w:t>9</w:t>
            </w:r>
          </w:p>
        </w:tc>
        <w:tc>
          <w:tcPr>
            <w:tcW w:w="1361" w:type="dxa"/>
            <w:noWrap/>
            <w:vAlign w:val="center"/>
            <w:hideMark/>
          </w:tcPr>
          <w:p w:rsidR="000D2C55" w:rsidRPr="000D2C55" w:rsidRDefault="000D2C55" w:rsidP="0054481F">
            <w:pPr>
              <w:spacing w:line="360" w:lineRule="auto"/>
              <w:jc w:val="center"/>
              <w:rPr>
                <w:rFonts w:eastAsia="Times New Roman"/>
                <w:color w:val="000000"/>
                <w:szCs w:val="28"/>
                <w:lang w:eastAsia="uk-UA"/>
              </w:rPr>
            </w:pPr>
            <w:r w:rsidRPr="000D2C55">
              <w:rPr>
                <w:rFonts w:eastAsia="Times New Roman"/>
                <w:color w:val="000000"/>
                <w:szCs w:val="28"/>
                <w:lang w:eastAsia="uk-UA"/>
              </w:rPr>
              <w:t>14</w:t>
            </w:r>
          </w:p>
        </w:tc>
      </w:tr>
    </w:tbl>
    <w:p w:rsidR="00DC4AAA" w:rsidRPr="008A6C64" w:rsidRDefault="00DC4AAA" w:rsidP="00830C9B">
      <w:pPr>
        <w:spacing w:line="360" w:lineRule="auto"/>
      </w:pPr>
    </w:p>
    <w:p w:rsidR="00171327" w:rsidRDefault="00171327"/>
    <w:p w:rsidR="0037754B" w:rsidRDefault="0037754B"/>
    <w:p w:rsidR="0037754B" w:rsidRDefault="0037754B"/>
    <w:p w:rsidR="00EA6FAE" w:rsidRDefault="00973DD5">
      <w:r>
        <w:rPr>
          <w:noProof/>
          <w:lang w:eastAsia="uk-UA"/>
        </w:rPr>
        <w:lastRenderedPageBreak/>
        <w:drawing>
          <wp:inline distT="0" distB="0" distL="0" distR="0" wp14:anchorId="049BCDD1" wp14:editId="4B0EDC8B">
            <wp:extent cx="5940425" cy="3735681"/>
            <wp:effectExtent l="0" t="0" r="22225" b="1778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A6FAE" w:rsidRPr="003B6DCF" w:rsidRDefault="003B6DCF" w:rsidP="003B6DCF">
      <w:pPr>
        <w:jc w:val="center"/>
        <w:rPr>
          <w:b/>
        </w:rPr>
      </w:pPr>
      <w:r w:rsidRPr="003B6DCF">
        <w:rPr>
          <w:b/>
        </w:rPr>
        <w:t>Розподіл комах за рядами</w:t>
      </w:r>
    </w:p>
    <w:p w:rsidR="00171327" w:rsidRDefault="00171327"/>
    <w:p w:rsidR="00427719" w:rsidRDefault="00427719"/>
    <w:p w:rsidR="00427719" w:rsidRDefault="00427719">
      <w:r>
        <w:rPr>
          <w:noProof/>
          <w:lang w:eastAsia="uk-UA"/>
        </w:rPr>
        <w:drawing>
          <wp:inline distT="0" distB="0" distL="0" distR="0" wp14:anchorId="732D21F0" wp14:editId="6763A0FF">
            <wp:extent cx="5940425" cy="2890202"/>
            <wp:effectExtent l="0" t="0" r="22225" b="2476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27719" w:rsidRPr="003B6DCF" w:rsidRDefault="003B6DCF" w:rsidP="003B6DCF">
      <w:pPr>
        <w:jc w:val="center"/>
        <w:rPr>
          <w:b/>
        </w:rPr>
      </w:pPr>
      <w:r>
        <w:rPr>
          <w:b/>
        </w:rPr>
        <w:t>Розподіл комах за харчовою спеціалізацією</w:t>
      </w:r>
    </w:p>
    <w:p w:rsidR="00427719" w:rsidRDefault="00427719"/>
    <w:p w:rsidR="0002205F" w:rsidRDefault="0002205F"/>
    <w:p w:rsidR="0002205F" w:rsidRDefault="0002205F"/>
    <w:p w:rsidR="008835CC" w:rsidRDefault="008835CC">
      <w:r>
        <w:rPr>
          <w:noProof/>
          <w:lang w:eastAsia="uk-UA"/>
        </w:rPr>
        <w:lastRenderedPageBreak/>
        <w:drawing>
          <wp:inline distT="0" distB="0" distL="0" distR="0" wp14:anchorId="1F934484" wp14:editId="09D20BB0">
            <wp:extent cx="5859780" cy="3478530"/>
            <wp:effectExtent l="0" t="0" r="26670" b="2667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835CC" w:rsidRPr="0002205F" w:rsidRDefault="0002205F" w:rsidP="0002205F">
      <w:pPr>
        <w:jc w:val="center"/>
        <w:rPr>
          <w:b/>
        </w:rPr>
      </w:pPr>
      <w:r w:rsidRPr="0002205F">
        <w:rPr>
          <w:b/>
        </w:rPr>
        <w:t>Індекси різноманітності комах</w:t>
      </w:r>
    </w:p>
    <w:p w:rsidR="00427719" w:rsidRDefault="00427719"/>
    <w:p w:rsidR="00EA6FAE" w:rsidRPr="00973DD5" w:rsidRDefault="00EA6FAE"/>
    <w:sectPr w:rsidR="00EA6FAE" w:rsidRPr="00973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36AD9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4DC"/>
    <w:rsid w:val="0002205F"/>
    <w:rsid w:val="000509FA"/>
    <w:rsid w:val="000D2C55"/>
    <w:rsid w:val="000D7693"/>
    <w:rsid w:val="000E62A1"/>
    <w:rsid w:val="00163FC8"/>
    <w:rsid w:val="00171327"/>
    <w:rsid w:val="001B179B"/>
    <w:rsid w:val="00221F82"/>
    <w:rsid w:val="0037754B"/>
    <w:rsid w:val="003A35B0"/>
    <w:rsid w:val="003B6DCF"/>
    <w:rsid w:val="004013DE"/>
    <w:rsid w:val="00427719"/>
    <w:rsid w:val="004527CF"/>
    <w:rsid w:val="004830FE"/>
    <w:rsid w:val="004C2E79"/>
    <w:rsid w:val="0054481F"/>
    <w:rsid w:val="005E18DC"/>
    <w:rsid w:val="00722CAD"/>
    <w:rsid w:val="00733DE1"/>
    <w:rsid w:val="00783377"/>
    <w:rsid w:val="007B2017"/>
    <w:rsid w:val="007C2396"/>
    <w:rsid w:val="007E59A7"/>
    <w:rsid w:val="007F54DC"/>
    <w:rsid w:val="008105FD"/>
    <w:rsid w:val="00825B82"/>
    <w:rsid w:val="00830C9B"/>
    <w:rsid w:val="0085566C"/>
    <w:rsid w:val="008835CC"/>
    <w:rsid w:val="008A0416"/>
    <w:rsid w:val="008A6C64"/>
    <w:rsid w:val="008C01C0"/>
    <w:rsid w:val="008D091A"/>
    <w:rsid w:val="00922E25"/>
    <w:rsid w:val="00962F47"/>
    <w:rsid w:val="009729F8"/>
    <w:rsid w:val="00973DD5"/>
    <w:rsid w:val="0099512F"/>
    <w:rsid w:val="009D1A17"/>
    <w:rsid w:val="00A40690"/>
    <w:rsid w:val="00AA1490"/>
    <w:rsid w:val="00AC5D7B"/>
    <w:rsid w:val="00AC6BEF"/>
    <w:rsid w:val="00B54429"/>
    <w:rsid w:val="00C10043"/>
    <w:rsid w:val="00C4171B"/>
    <w:rsid w:val="00C41853"/>
    <w:rsid w:val="00C42C4F"/>
    <w:rsid w:val="00C63B16"/>
    <w:rsid w:val="00CA3CAF"/>
    <w:rsid w:val="00CC1B71"/>
    <w:rsid w:val="00D942B7"/>
    <w:rsid w:val="00DC4AAA"/>
    <w:rsid w:val="00E86606"/>
    <w:rsid w:val="00EA6493"/>
    <w:rsid w:val="00EA6FAE"/>
    <w:rsid w:val="00EB5F33"/>
    <w:rsid w:val="00F65AAB"/>
    <w:rsid w:val="00FE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693"/>
  </w:style>
  <w:style w:type="paragraph" w:styleId="1">
    <w:name w:val="heading 1"/>
    <w:basedOn w:val="a"/>
    <w:next w:val="a"/>
    <w:link w:val="10"/>
    <w:uiPriority w:val="99"/>
    <w:qFormat/>
    <w:rsid w:val="00733DE1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1"/>
    <w:next w:val="a"/>
    <w:link w:val="20"/>
    <w:uiPriority w:val="99"/>
    <w:qFormat/>
    <w:rsid w:val="00733DE1"/>
    <w:pPr>
      <w:keepLines/>
      <w:tabs>
        <w:tab w:val="num" w:pos="1440"/>
      </w:tabs>
      <w:spacing w:before="360" w:after="120" w:line="276" w:lineRule="auto"/>
      <w:ind w:left="576" w:hanging="576"/>
      <w:outlineLvl w:val="1"/>
    </w:pPr>
    <w:rPr>
      <w:kern w:val="0"/>
      <w:sz w:val="18"/>
      <w:lang w:val="de-DE"/>
    </w:rPr>
  </w:style>
  <w:style w:type="paragraph" w:styleId="3">
    <w:name w:val="heading 3"/>
    <w:basedOn w:val="a"/>
    <w:next w:val="a"/>
    <w:link w:val="30"/>
    <w:uiPriority w:val="99"/>
    <w:qFormat/>
    <w:rsid w:val="00733DE1"/>
    <w:pPr>
      <w:keepNext/>
      <w:spacing w:before="240" w:after="60"/>
      <w:outlineLvl w:val="2"/>
    </w:pPr>
    <w:rPr>
      <w:rFonts w:ascii="Cambria" w:hAnsi="Cambria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733DE1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uiPriority w:val="99"/>
    <w:rsid w:val="00733DE1"/>
    <w:rPr>
      <w:rFonts w:ascii="Cambria" w:hAnsi="Cambria"/>
      <w:b/>
      <w:sz w:val="18"/>
      <w:lang w:val="de-DE"/>
    </w:rPr>
  </w:style>
  <w:style w:type="character" w:customStyle="1" w:styleId="30">
    <w:name w:val="Заголовок 3 Знак"/>
    <w:link w:val="3"/>
    <w:uiPriority w:val="99"/>
    <w:rsid w:val="00733DE1"/>
    <w:rPr>
      <w:rFonts w:ascii="Cambria" w:hAnsi="Cambria"/>
      <w:b/>
      <w:sz w:val="26"/>
    </w:rPr>
  </w:style>
  <w:style w:type="paragraph" w:styleId="a3">
    <w:name w:val="caption"/>
    <w:basedOn w:val="a"/>
    <w:next w:val="a"/>
    <w:link w:val="a4"/>
    <w:uiPriority w:val="99"/>
    <w:qFormat/>
    <w:rsid w:val="00733DE1"/>
    <w:pPr>
      <w:spacing w:after="120" w:line="276" w:lineRule="auto"/>
    </w:pPr>
    <w:rPr>
      <w:rFonts w:ascii="Cambria" w:hAnsi="Cambria"/>
      <w:sz w:val="18"/>
      <w:szCs w:val="20"/>
    </w:rPr>
  </w:style>
  <w:style w:type="character" w:customStyle="1" w:styleId="a4">
    <w:name w:val="Название объекта Знак"/>
    <w:link w:val="a3"/>
    <w:uiPriority w:val="99"/>
    <w:locked/>
    <w:rsid w:val="00733DE1"/>
    <w:rPr>
      <w:rFonts w:ascii="Cambria" w:hAnsi="Cambria"/>
      <w:sz w:val="18"/>
      <w:lang w:val="de-DE"/>
    </w:rPr>
  </w:style>
  <w:style w:type="paragraph" w:styleId="a5">
    <w:name w:val="List Paragraph"/>
    <w:basedOn w:val="a"/>
    <w:uiPriority w:val="34"/>
    <w:qFormat/>
    <w:rsid w:val="00733DE1"/>
    <w:pPr>
      <w:spacing w:after="200" w:line="276" w:lineRule="auto"/>
      <w:ind w:left="720"/>
      <w:contextualSpacing/>
    </w:pPr>
    <w:rPr>
      <w:rFonts w:ascii="Cambria" w:hAnsi="Cambria"/>
      <w:color w:val="000000"/>
    </w:rPr>
  </w:style>
  <w:style w:type="table" w:styleId="a6">
    <w:name w:val="Table Grid"/>
    <w:basedOn w:val="a1"/>
    <w:uiPriority w:val="59"/>
    <w:rsid w:val="00C418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73D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3DD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D942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693"/>
  </w:style>
  <w:style w:type="paragraph" w:styleId="1">
    <w:name w:val="heading 1"/>
    <w:basedOn w:val="a"/>
    <w:next w:val="a"/>
    <w:link w:val="10"/>
    <w:uiPriority w:val="99"/>
    <w:qFormat/>
    <w:rsid w:val="00733DE1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1"/>
    <w:next w:val="a"/>
    <w:link w:val="20"/>
    <w:uiPriority w:val="99"/>
    <w:qFormat/>
    <w:rsid w:val="00733DE1"/>
    <w:pPr>
      <w:keepLines/>
      <w:tabs>
        <w:tab w:val="num" w:pos="1440"/>
      </w:tabs>
      <w:spacing w:before="360" w:after="120" w:line="276" w:lineRule="auto"/>
      <w:ind w:left="576" w:hanging="576"/>
      <w:outlineLvl w:val="1"/>
    </w:pPr>
    <w:rPr>
      <w:kern w:val="0"/>
      <w:sz w:val="18"/>
      <w:lang w:val="de-DE"/>
    </w:rPr>
  </w:style>
  <w:style w:type="paragraph" w:styleId="3">
    <w:name w:val="heading 3"/>
    <w:basedOn w:val="a"/>
    <w:next w:val="a"/>
    <w:link w:val="30"/>
    <w:uiPriority w:val="99"/>
    <w:qFormat/>
    <w:rsid w:val="00733DE1"/>
    <w:pPr>
      <w:keepNext/>
      <w:spacing w:before="240" w:after="60"/>
      <w:outlineLvl w:val="2"/>
    </w:pPr>
    <w:rPr>
      <w:rFonts w:ascii="Cambria" w:hAnsi="Cambria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733DE1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uiPriority w:val="99"/>
    <w:rsid w:val="00733DE1"/>
    <w:rPr>
      <w:rFonts w:ascii="Cambria" w:hAnsi="Cambria"/>
      <w:b/>
      <w:sz w:val="18"/>
      <w:lang w:val="de-DE"/>
    </w:rPr>
  </w:style>
  <w:style w:type="character" w:customStyle="1" w:styleId="30">
    <w:name w:val="Заголовок 3 Знак"/>
    <w:link w:val="3"/>
    <w:uiPriority w:val="99"/>
    <w:rsid w:val="00733DE1"/>
    <w:rPr>
      <w:rFonts w:ascii="Cambria" w:hAnsi="Cambria"/>
      <w:b/>
      <w:sz w:val="26"/>
    </w:rPr>
  </w:style>
  <w:style w:type="paragraph" w:styleId="a3">
    <w:name w:val="caption"/>
    <w:basedOn w:val="a"/>
    <w:next w:val="a"/>
    <w:link w:val="a4"/>
    <w:uiPriority w:val="99"/>
    <w:qFormat/>
    <w:rsid w:val="00733DE1"/>
    <w:pPr>
      <w:spacing w:after="120" w:line="276" w:lineRule="auto"/>
    </w:pPr>
    <w:rPr>
      <w:rFonts w:ascii="Cambria" w:hAnsi="Cambria"/>
      <w:sz w:val="18"/>
      <w:szCs w:val="20"/>
    </w:rPr>
  </w:style>
  <w:style w:type="character" w:customStyle="1" w:styleId="a4">
    <w:name w:val="Название объекта Знак"/>
    <w:link w:val="a3"/>
    <w:uiPriority w:val="99"/>
    <w:locked/>
    <w:rsid w:val="00733DE1"/>
    <w:rPr>
      <w:rFonts w:ascii="Cambria" w:hAnsi="Cambria"/>
      <w:sz w:val="18"/>
      <w:lang w:val="de-DE"/>
    </w:rPr>
  </w:style>
  <w:style w:type="paragraph" w:styleId="a5">
    <w:name w:val="List Paragraph"/>
    <w:basedOn w:val="a"/>
    <w:uiPriority w:val="34"/>
    <w:qFormat/>
    <w:rsid w:val="00733DE1"/>
    <w:pPr>
      <w:spacing w:after="200" w:line="276" w:lineRule="auto"/>
      <w:ind w:left="720"/>
      <w:contextualSpacing/>
    </w:pPr>
    <w:rPr>
      <w:rFonts w:ascii="Cambria" w:hAnsi="Cambria"/>
      <w:color w:val="000000"/>
    </w:rPr>
  </w:style>
  <w:style w:type="table" w:styleId="a6">
    <w:name w:val="Table Grid"/>
    <w:basedOn w:val="a1"/>
    <w:uiPriority w:val="59"/>
    <w:rsid w:val="00C418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73D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3DD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D942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111/eea.12207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nbuv.gov.ua/UJRN/agr_2015_2_15" TargetMode="External"/><Relationship Id="rId12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31073/agrovisnyk201802-03" TargetMode="Externa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yperlink" Target="https://doi.org/10.7287/peerj.preprints.26661v3" TargetMode="Externa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75;&#1091;&#1088;&#1090;&#1086;&#1082;\2022-2023\&#1089;&#1086;&#1103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75;&#1091;&#1088;&#1090;&#1086;&#1082;\2022-2023\&#1089;&#1086;&#1103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75;&#1091;&#1088;&#1090;&#1086;&#1082;\2022-2023\&#1089;&#1086;&#1103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Лист3!$S$3</c:f>
              <c:strCache>
                <c:ptCount val="1"/>
                <c:pt idx="0">
                  <c:v>Orthoptera</c:v>
                </c:pt>
              </c:strCache>
            </c:strRef>
          </c:tx>
          <c:invertIfNegative val="0"/>
          <c:cat>
            <c:multiLvlStrRef>
              <c:f>Лист3!$T$1:$Y$2</c:f>
              <c:multiLvlStrCache>
                <c:ptCount val="6"/>
                <c:lvl>
                  <c:pt idx="0">
                    <c:v>02.07.2022</c:v>
                  </c:pt>
                  <c:pt idx="1">
                    <c:v>05.07.2022</c:v>
                  </c:pt>
                  <c:pt idx="2">
                    <c:v>21.07.2022</c:v>
                  </c:pt>
                  <c:pt idx="3">
                    <c:v>02.07.2022</c:v>
                  </c:pt>
                  <c:pt idx="4">
                    <c:v>05.07.2022</c:v>
                  </c:pt>
                  <c:pt idx="5">
                    <c:v>21.07.2022</c:v>
                  </c:pt>
                </c:lvl>
                <c:lvl>
                  <c:pt idx="0">
                    <c:v>органічна</c:v>
                  </c:pt>
                  <c:pt idx="3">
                    <c:v>традиційна</c:v>
                  </c:pt>
                </c:lvl>
              </c:multiLvlStrCache>
            </c:multiLvlStrRef>
          </c:cat>
          <c:val>
            <c:numRef>
              <c:f>Лист3!$T$3:$Y$3</c:f>
              <c:numCache>
                <c:formatCode>General</c:formatCode>
                <c:ptCount val="6"/>
                <c:pt idx="2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Лист3!$S$4</c:f>
              <c:strCache>
                <c:ptCount val="1"/>
                <c:pt idx="0">
                  <c:v>Hemiptera, Homoptera</c:v>
                </c:pt>
              </c:strCache>
            </c:strRef>
          </c:tx>
          <c:invertIfNegative val="0"/>
          <c:cat>
            <c:multiLvlStrRef>
              <c:f>Лист3!$T$1:$Y$2</c:f>
              <c:multiLvlStrCache>
                <c:ptCount val="6"/>
                <c:lvl>
                  <c:pt idx="0">
                    <c:v>02.07.2022</c:v>
                  </c:pt>
                  <c:pt idx="1">
                    <c:v>05.07.2022</c:v>
                  </c:pt>
                  <c:pt idx="2">
                    <c:v>21.07.2022</c:v>
                  </c:pt>
                  <c:pt idx="3">
                    <c:v>02.07.2022</c:v>
                  </c:pt>
                  <c:pt idx="4">
                    <c:v>05.07.2022</c:v>
                  </c:pt>
                  <c:pt idx="5">
                    <c:v>21.07.2022</c:v>
                  </c:pt>
                </c:lvl>
                <c:lvl>
                  <c:pt idx="0">
                    <c:v>органічна</c:v>
                  </c:pt>
                  <c:pt idx="3">
                    <c:v>традиційна</c:v>
                  </c:pt>
                </c:lvl>
              </c:multiLvlStrCache>
            </c:multiLvlStrRef>
          </c:cat>
          <c:val>
            <c:numRef>
              <c:f>Лист3!$T$4:$Y$4</c:f>
              <c:numCache>
                <c:formatCode>General</c:formatCode>
                <c:ptCount val="6"/>
                <c:pt idx="0">
                  <c:v>6</c:v>
                </c:pt>
                <c:pt idx="1">
                  <c:v>3</c:v>
                </c:pt>
                <c:pt idx="2">
                  <c:v>1</c:v>
                </c:pt>
                <c:pt idx="3">
                  <c:v>10</c:v>
                </c:pt>
                <c:pt idx="5">
                  <c:v>32</c:v>
                </c:pt>
              </c:numCache>
            </c:numRef>
          </c:val>
        </c:ser>
        <c:ser>
          <c:idx val="2"/>
          <c:order val="2"/>
          <c:tx>
            <c:strRef>
              <c:f>Лист3!$S$5</c:f>
              <c:strCache>
                <c:ptCount val="1"/>
                <c:pt idx="0">
                  <c:v>Hemiptera, Heteroptera</c:v>
                </c:pt>
              </c:strCache>
            </c:strRef>
          </c:tx>
          <c:invertIfNegative val="0"/>
          <c:cat>
            <c:multiLvlStrRef>
              <c:f>Лист3!$T$1:$Y$2</c:f>
              <c:multiLvlStrCache>
                <c:ptCount val="6"/>
                <c:lvl>
                  <c:pt idx="0">
                    <c:v>02.07.2022</c:v>
                  </c:pt>
                  <c:pt idx="1">
                    <c:v>05.07.2022</c:v>
                  </c:pt>
                  <c:pt idx="2">
                    <c:v>21.07.2022</c:v>
                  </c:pt>
                  <c:pt idx="3">
                    <c:v>02.07.2022</c:v>
                  </c:pt>
                  <c:pt idx="4">
                    <c:v>05.07.2022</c:v>
                  </c:pt>
                  <c:pt idx="5">
                    <c:v>21.07.2022</c:v>
                  </c:pt>
                </c:lvl>
                <c:lvl>
                  <c:pt idx="0">
                    <c:v>органічна</c:v>
                  </c:pt>
                  <c:pt idx="3">
                    <c:v>традиційна</c:v>
                  </c:pt>
                </c:lvl>
              </c:multiLvlStrCache>
            </c:multiLvlStrRef>
          </c:cat>
          <c:val>
            <c:numRef>
              <c:f>Лист3!$T$5:$Y$5</c:f>
              <c:numCache>
                <c:formatCode>General</c:formatCode>
                <c:ptCount val="6"/>
                <c:pt idx="0">
                  <c:v>68</c:v>
                </c:pt>
                <c:pt idx="1">
                  <c:v>57</c:v>
                </c:pt>
                <c:pt idx="2">
                  <c:v>5</c:v>
                </c:pt>
                <c:pt idx="3">
                  <c:v>59</c:v>
                </c:pt>
                <c:pt idx="4">
                  <c:v>21</c:v>
                </c:pt>
                <c:pt idx="5">
                  <c:v>19</c:v>
                </c:pt>
              </c:numCache>
            </c:numRef>
          </c:val>
        </c:ser>
        <c:ser>
          <c:idx val="3"/>
          <c:order val="3"/>
          <c:tx>
            <c:strRef>
              <c:f>Лист3!$S$6</c:f>
              <c:strCache>
                <c:ptCount val="1"/>
                <c:pt idx="0">
                  <c:v>Coleoptera</c:v>
                </c:pt>
              </c:strCache>
            </c:strRef>
          </c:tx>
          <c:invertIfNegative val="0"/>
          <c:cat>
            <c:multiLvlStrRef>
              <c:f>Лист3!$T$1:$Y$2</c:f>
              <c:multiLvlStrCache>
                <c:ptCount val="6"/>
                <c:lvl>
                  <c:pt idx="0">
                    <c:v>02.07.2022</c:v>
                  </c:pt>
                  <c:pt idx="1">
                    <c:v>05.07.2022</c:v>
                  </c:pt>
                  <c:pt idx="2">
                    <c:v>21.07.2022</c:v>
                  </c:pt>
                  <c:pt idx="3">
                    <c:v>02.07.2022</c:v>
                  </c:pt>
                  <c:pt idx="4">
                    <c:v>05.07.2022</c:v>
                  </c:pt>
                  <c:pt idx="5">
                    <c:v>21.07.2022</c:v>
                  </c:pt>
                </c:lvl>
                <c:lvl>
                  <c:pt idx="0">
                    <c:v>органічна</c:v>
                  </c:pt>
                  <c:pt idx="3">
                    <c:v>традиційна</c:v>
                  </c:pt>
                </c:lvl>
              </c:multiLvlStrCache>
            </c:multiLvlStrRef>
          </c:cat>
          <c:val>
            <c:numRef>
              <c:f>Лист3!$T$6:$Y$6</c:f>
              <c:numCache>
                <c:formatCode>General</c:formatCode>
                <c:ptCount val="6"/>
                <c:pt idx="0">
                  <c:v>23</c:v>
                </c:pt>
                <c:pt idx="1">
                  <c:v>12</c:v>
                </c:pt>
                <c:pt idx="2">
                  <c:v>3</c:v>
                </c:pt>
                <c:pt idx="3">
                  <c:v>25</c:v>
                </c:pt>
                <c:pt idx="4">
                  <c:v>43</c:v>
                </c:pt>
                <c:pt idx="5">
                  <c:v>7</c:v>
                </c:pt>
              </c:numCache>
            </c:numRef>
          </c:val>
        </c:ser>
        <c:ser>
          <c:idx val="4"/>
          <c:order val="4"/>
          <c:tx>
            <c:strRef>
              <c:f>Лист3!$S$7</c:f>
              <c:strCache>
                <c:ptCount val="1"/>
                <c:pt idx="0">
                  <c:v>Hymenoptera</c:v>
                </c:pt>
              </c:strCache>
            </c:strRef>
          </c:tx>
          <c:invertIfNegative val="0"/>
          <c:cat>
            <c:multiLvlStrRef>
              <c:f>Лист3!$T$1:$Y$2</c:f>
              <c:multiLvlStrCache>
                <c:ptCount val="6"/>
                <c:lvl>
                  <c:pt idx="0">
                    <c:v>02.07.2022</c:v>
                  </c:pt>
                  <c:pt idx="1">
                    <c:v>05.07.2022</c:v>
                  </c:pt>
                  <c:pt idx="2">
                    <c:v>21.07.2022</c:v>
                  </c:pt>
                  <c:pt idx="3">
                    <c:v>02.07.2022</c:v>
                  </c:pt>
                  <c:pt idx="4">
                    <c:v>05.07.2022</c:v>
                  </c:pt>
                  <c:pt idx="5">
                    <c:v>21.07.2022</c:v>
                  </c:pt>
                </c:lvl>
                <c:lvl>
                  <c:pt idx="0">
                    <c:v>органічна</c:v>
                  </c:pt>
                  <c:pt idx="3">
                    <c:v>традиційна</c:v>
                  </c:pt>
                </c:lvl>
              </c:multiLvlStrCache>
            </c:multiLvlStrRef>
          </c:cat>
          <c:val>
            <c:numRef>
              <c:f>Лист3!$T$7:$Y$7</c:f>
              <c:numCache>
                <c:formatCode>General</c:formatCode>
                <c:ptCount val="6"/>
                <c:pt idx="3">
                  <c:v>2</c:v>
                </c:pt>
                <c:pt idx="5">
                  <c:v>2</c:v>
                </c:pt>
              </c:numCache>
            </c:numRef>
          </c:val>
        </c:ser>
        <c:ser>
          <c:idx val="5"/>
          <c:order val="5"/>
          <c:tx>
            <c:strRef>
              <c:f>Лист3!$S$8</c:f>
              <c:strCache>
                <c:ptCount val="1"/>
                <c:pt idx="0">
                  <c:v>Neuroptera</c:v>
                </c:pt>
              </c:strCache>
            </c:strRef>
          </c:tx>
          <c:invertIfNegative val="0"/>
          <c:cat>
            <c:multiLvlStrRef>
              <c:f>Лист3!$T$1:$Y$2</c:f>
              <c:multiLvlStrCache>
                <c:ptCount val="6"/>
                <c:lvl>
                  <c:pt idx="0">
                    <c:v>02.07.2022</c:v>
                  </c:pt>
                  <c:pt idx="1">
                    <c:v>05.07.2022</c:v>
                  </c:pt>
                  <c:pt idx="2">
                    <c:v>21.07.2022</c:v>
                  </c:pt>
                  <c:pt idx="3">
                    <c:v>02.07.2022</c:v>
                  </c:pt>
                  <c:pt idx="4">
                    <c:v>05.07.2022</c:v>
                  </c:pt>
                  <c:pt idx="5">
                    <c:v>21.07.2022</c:v>
                  </c:pt>
                </c:lvl>
                <c:lvl>
                  <c:pt idx="0">
                    <c:v>органічна</c:v>
                  </c:pt>
                  <c:pt idx="3">
                    <c:v>традиційна</c:v>
                  </c:pt>
                </c:lvl>
              </c:multiLvlStrCache>
            </c:multiLvlStrRef>
          </c:cat>
          <c:val>
            <c:numRef>
              <c:f>Лист3!$T$8:$Y$8</c:f>
              <c:numCache>
                <c:formatCode>General</c:formatCode>
                <c:ptCount val="6"/>
                <c:pt idx="0">
                  <c:v>1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ser>
          <c:idx val="6"/>
          <c:order val="6"/>
          <c:tx>
            <c:strRef>
              <c:f>Лист3!$S$9</c:f>
              <c:strCache>
                <c:ptCount val="1"/>
                <c:pt idx="0">
                  <c:v>Diptera</c:v>
                </c:pt>
              </c:strCache>
            </c:strRef>
          </c:tx>
          <c:invertIfNegative val="0"/>
          <c:cat>
            <c:multiLvlStrRef>
              <c:f>Лист3!$T$1:$Y$2</c:f>
              <c:multiLvlStrCache>
                <c:ptCount val="6"/>
                <c:lvl>
                  <c:pt idx="0">
                    <c:v>02.07.2022</c:v>
                  </c:pt>
                  <c:pt idx="1">
                    <c:v>05.07.2022</c:v>
                  </c:pt>
                  <c:pt idx="2">
                    <c:v>21.07.2022</c:v>
                  </c:pt>
                  <c:pt idx="3">
                    <c:v>02.07.2022</c:v>
                  </c:pt>
                  <c:pt idx="4">
                    <c:v>05.07.2022</c:v>
                  </c:pt>
                  <c:pt idx="5">
                    <c:v>21.07.2022</c:v>
                  </c:pt>
                </c:lvl>
                <c:lvl>
                  <c:pt idx="0">
                    <c:v>органічна</c:v>
                  </c:pt>
                  <c:pt idx="3">
                    <c:v>традиційна</c:v>
                  </c:pt>
                </c:lvl>
              </c:multiLvlStrCache>
            </c:multiLvlStrRef>
          </c:cat>
          <c:val>
            <c:numRef>
              <c:f>Лист3!$T$9:$Y$9</c:f>
              <c:numCache>
                <c:formatCode>General</c:formatCode>
                <c:ptCount val="6"/>
                <c:pt idx="0">
                  <c:v>2</c:v>
                </c:pt>
                <c:pt idx="2">
                  <c:v>1</c:v>
                </c:pt>
                <c:pt idx="3">
                  <c:v>3</c:v>
                </c:pt>
                <c:pt idx="5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88732416"/>
        <c:axId val="88733952"/>
        <c:axId val="0"/>
      </c:bar3DChart>
      <c:catAx>
        <c:axId val="88732416"/>
        <c:scaling>
          <c:orientation val="minMax"/>
        </c:scaling>
        <c:delete val="0"/>
        <c:axPos val="b"/>
        <c:majorTickMark val="out"/>
        <c:minorTickMark val="none"/>
        <c:tickLblPos val="nextTo"/>
        <c:crossAx val="88733952"/>
        <c:crosses val="autoZero"/>
        <c:auto val="1"/>
        <c:lblAlgn val="ctr"/>
        <c:lblOffset val="100"/>
        <c:noMultiLvlLbl val="0"/>
      </c:catAx>
      <c:valAx>
        <c:axId val="8873395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b="0"/>
                </a:pPr>
                <a:r>
                  <a:rPr lang="uk-UA" b="0"/>
                  <a:t>Кількість особин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8873241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0268305718866916"/>
          <c:y val="0.80024229800244706"/>
          <c:w val="0.88226125580456294"/>
          <c:h val="0.17935647792410853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Лист3!$K$44</c:f>
              <c:strCache>
                <c:ptCount val="1"/>
                <c:pt idx="0">
                  <c:v>паразити</c:v>
                </c:pt>
              </c:strCache>
            </c:strRef>
          </c:tx>
          <c:spPr>
            <a:solidFill>
              <a:srgbClr val="7030A0"/>
            </a:solidFill>
          </c:spPr>
          <c:invertIfNegative val="0"/>
          <c:cat>
            <c:multiLvlStrRef>
              <c:f>Лист3!$L$42:$Q$43</c:f>
              <c:multiLvlStrCache>
                <c:ptCount val="6"/>
                <c:lvl>
                  <c:pt idx="0">
                    <c:v>02.07.2022</c:v>
                  </c:pt>
                  <c:pt idx="1">
                    <c:v>05.07.2022</c:v>
                  </c:pt>
                  <c:pt idx="2">
                    <c:v>21.07.2022</c:v>
                  </c:pt>
                  <c:pt idx="3">
                    <c:v>02.07.2022</c:v>
                  </c:pt>
                  <c:pt idx="4">
                    <c:v>05.07.2022</c:v>
                  </c:pt>
                  <c:pt idx="5">
                    <c:v>21.07.2022</c:v>
                  </c:pt>
                </c:lvl>
                <c:lvl>
                  <c:pt idx="0">
                    <c:v>органічна</c:v>
                  </c:pt>
                  <c:pt idx="3">
                    <c:v>традиційна</c:v>
                  </c:pt>
                </c:lvl>
              </c:multiLvlStrCache>
            </c:multiLvlStrRef>
          </c:cat>
          <c:val>
            <c:numRef>
              <c:f>Лист3!$L$44:$Q$44</c:f>
              <c:numCache>
                <c:formatCode>General</c:formatCode>
                <c:ptCount val="6"/>
                <c:pt idx="3">
                  <c:v>2</c:v>
                </c:pt>
                <c:pt idx="5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Лист3!$K$45</c:f>
              <c:strCache>
                <c:ptCount val="1"/>
                <c:pt idx="0">
                  <c:v>фітофаги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cat>
            <c:multiLvlStrRef>
              <c:f>Лист3!$L$42:$Q$43</c:f>
              <c:multiLvlStrCache>
                <c:ptCount val="6"/>
                <c:lvl>
                  <c:pt idx="0">
                    <c:v>02.07.2022</c:v>
                  </c:pt>
                  <c:pt idx="1">
                    <c:v>05.07.2022</c:v>
                  </c:pt>
                  <c:pt idx="2">
                    <c:v>21.07.2022</c:v>
                  </c:pt>
                  <c:pt idx="3">
                    <c:v>02.07.2022</c:v>
                  </c:pt>
                  <c:pt idx="4">
                    <c:v>05.07.2022</c:v>
                  </c:pt>
                  <c:pt idx="5">
                    <c:v>21.07.2022</c:v>
                  </c:pt>
                </c:lvl>
                <c:lvl>
                  <c:pt idx="0">
                    <c:v>органічна</c:v>
                  </c:pt>
                  <c:pt idx="3">
                    <c:v>традиційна</c:v>
                  </c:pt>
                </c:lvl>
              </c:multiLvlStrCache>
            </c:multiLvlStrRef>
          </c:cat>
          <c:val>
            <c:numRef>
              <c:f>Лист3!$L$45:$Q$45</c:f>
              <c:numCache>
                <c:formatCode>General</c:formatCode>
                <c:ptCount val="6"/>
                <c:pt idx="0">
                  <c:v>97</c:v>
                </c:pt>
                <c:pt idx="1">
                  <c:v>65</c:v>
                </c:pt>
                <c:pt idx="2">
                  <c:v>10</c:v>
                </c:pt>
                <c:pt idx="3">
                  <c:v>77</c:v>
                </c:pt>
                <c:pt idx="4">
                  <c:v>50</c:v>
                </c:pt>
                <c:pt idx="5">
                  <c:v>53</c:v>
                </c:pt>
              </c:numCache>
            </c:numRef>
          </c:val>
        </c:ser>
        <c:ser>
          <c:idx val="2"/>
          <c:order val="2"/>
          <c:tx>
            <c:strRef>
              <c:f>Лист3!$K$46</c:f>
              <c:strCache>
                <c:ptCount val="1"/>
                <c:pt idx="0">
                  <c:v>хижаки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cat>
            <c:multiLvlStrRef>
              <c:f>Лист3!$L$42:$Q$43</c:f>
              <c:multiLvlStrCache>
                <c:ptCount val="6"/>
                <c:lvl>
                  <c:pt idx="0">
                    <c:v>02.07.2022</c:v>
                  </c:pt>
                  <c:pt idx="1">
                    <c:v>05.07.2022</c:v>
                  </c:pt>
                  <c:pt idx="2">
                    <c:v>21.07.2022</c:v>
                  </c:pt>
                  <c:pt idx="3">
                    <c:v>02.07.2022</c:v>
                  </c:pt>
                  <c:pt idx="4">
                    <c:v>05.07.2022</c:v>
                  </c:pt>
                  <c:pt idx="5">
                    <c:v>21.07.2022</c:v>
                  </c:pt>
                </c:lvl>
                <c:lvl>
                  <c:pt idx="0">
                    <c:v>органічна</c:v>
                  </c:pt>
                  <c:pt idx="3">
                    <c:v>традиційна</c:v>
                  </c:pt>
                </c:lvl>
              </c:multiLvlStrCache>
            </c:multiLvlStrRef>
          </c:cat>
          <c:val>
            <c:numRef>
              <c:f>Лист3!$L$46:$Q$46</c:f>
              <c:numCache>
                <c:formatCode>General</c:formatCode>
                <c:ptCount val="6"/>
                <c:pt idx="0">
                  <c:v>3</c:v>
                </c:pt>
                <c:pt idx="1">
                  <c:v>8</c:v>
                </c:pt>
                <c:pt idx="2">
                  <c:v>2</c:v>
                </c:pt>
                <c:pt idx="3">
                  <c:v>20</c:v>
                </c:pt>
                <c:pt idx="4">
                  <c:v>14</c:v>
                </c:pt>
                <c:pt idx="5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88756608"/>
        <c:axId val="88758144"/>
        <c:axId val="0"/>
      </c:bar3DChart>
      <c:catAx>
        <c:axId val="88756608"/>
        <c:scaling>
          <c:orientation val="minMax"/>
        </c:scaling>
        <c:delete val="0"/>
        <c:axPos val="b"/>
        <c:majorTickMark val="out"/>
        <c:minorTickMark val="none"/>
        <c:tickLblPos val="nextTo"/>
        <c:crossAx val="88758144"/>
        <c:crosses val="autoZero"/>
        <c:auto val="1"/>
        <c:lblAlgn val="ctr"/>
        <c:lblOffset val="100"/>
        <c:noMultiLvlLbl val="0"/>
      </c:catAx>
      <c:valAx>
        <c:axId val="8875814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b="0"/>
                </a:pPr>
                <a:r>
                  <a:rPr lang="uk-UA" b="0"/>
                  <a:t>Кількість особин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8875660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Лист3!$K$49</c:f>
              <c:strCache>
                <c:ptCount val="1"/>
                <c:pt idx="0">
                  <c:v>Шеннона</c:v>
                </c:pt>
              </c:strCache>
            </c:strRef>
          </c:tx>
          <c:invertIfNegative val="0"/>
          <c:cat>
            <c:multiLvlStrRef>
              <c:f>Лист3!$L$47:$Q$48</c:f>
              <c:multiLvlStrCache>
                <c:ptCount val="6"/>
                <c:lvl>
                  <c:pt idx="0">
                    <c:v>02.07.2022</c:v>
                  </c:pt>
                  <c:pt idx="1">
                    <c:v>05.07.2022</c:v>
                  </c:pt>
                  <c:pt idx="2">
                    <c:v>21.07.2022</c:v>
                  </c:pt>
                  <c:pt idx="3">
                    <c:v>02.07.2022</c:v>
                  </c:pt>
                  <c:pt idx="4">
                    <c:v>05.07.2022</c:v>
                  </c:pt>
                  <c:pt idx="5">
                    <c:v>21.07.2022</c:v>
                  </c:pt>
                </c:lvl>
                <c:lvl>
                  <c:pt idx="0">
                    <c:v>органічна</c:v>
                  </c:pt>
                  <c:pt idx="3">
                    <c:v>традиційна</c:v>
                  </c:pt>
                </c:lvl>
              </c:multiLvlStrCache>
            </c:multiLvlStrRef>
          </c:cat>
          <c:val>
            <c:numRef>
              <c:f>Лист3!$L$49:$Q$49</c:f>
              <c:numCache>
                <c:formatCode>0.00</c:formatCode>
                <c:ptCount val="6"/>
                <c:pt idx="0">
                  <c:v>1.4573963570168944</c:v>
                </c:pt>
                <c:pt idx="1">
                  <c:v>1.5226270944427716</c:v>
                </c:pt>
                <c:pt idx="2">
                  <c:v>2.022808529414704</c:v>
                </c:pt>
                <c:pt idx="3">
                  <c:v>1.7538400651897086</c:v>
                </c:pt>
                <c:pt idx="4">
                  <c:v>1.5241328648122789</c:v>
                </c:pt>
                <c:pt idx="5">
                  <c:v>1.7931262606822753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8800256"/>
        <c:axId val="89670400"/>
      </c:barChart>
      <c:lineChart>
        <c:grouping val="standard"/>
        <c:varyColors val="0"/>
        <c:ser>
          <c:idx val="1"/>
          <c:order val="1"/>
          <c:tx>
            <c:strRef>
              <c:f>Лист3!$K$50</c:f>
              <c:strCache>
                <c:ptCount val="1"/>
                <c:pt idx="0">
                  <c:v>Пієлоу</c:v>
                </c:pt>
              </c:strCache>
            </c:strRef>
          </c:tx>
          <c:cat>
            <c:multiLvlStrRef>
              <c:f>Лист3!$L$47:$Q$48</c:f>
              <c:multiLvlStrCache>
                <c:ptCount val="6"/>
                <c:lvl>
                  <c:pt idx="0">
                    <c:v>02.07.2022</c:v>
                  </c:pt>
                  <c:pt idx="1">
                    <c:v>05.07.2022</c:v>
                  </c:pt>
                  <c:pt idx="2">
                    <c:v>21.07.2022</c:v>
                  </c:pt>
                  <c:pt idx="3">
                    <c:v>02.07.2022</c:v>
                  </c:pt>
                  <c:pt idx="4">
                    <c:v>05.07.2022</c:v>
                  </c:pt>
                  <c:pt idx="5">
                    <c:v>21.07.2022</c:v>
                  </c:pt>
                </c:lvl>
                <c:lvl>
                  <c:pt idx="0">
                    <c:v>органічна</c:v>
                  </c:pt>
                  <c:pt idx="3">
                    <c:v>традиційна</c:v>
                  </c:pt>
                </c:lvl>
              </c:multiLvlStrCache>
            </c:multiLvlStrRef>
          </c:cat>
          <c:val>
            <c:numRef>
              <c:f>Лист3!$L$50:$Q$50</c:f>
              <c:numCache>
                <c:formatCode>0.00</c:formatCode>
                <c:ptCount val="6"/>
                <c:pt idx="0">
                  <c:v>0.63293919579833868</c:v>
                </c:pt>
                <c:pt idx="1">
                  <c:v>0.69297745444332837</c:v>
                </c:pt>
                <c:pt idx="2">
                  <c:v>0.92061983571430517</c:v>
                </c:pt>
                <c:pt idx="3">
                  <c:v>0.66457065767699586</c:v>
                </c:pt>
                <c:pt idx="4">
                  <c:v>0.69366276007163741</c:v>
                </c:pt>
                <c:pt idx="5">
                  <c:v>0.67945710786953262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8800256"/>
        <c:axId val="89670400"/>
      </c:lineChart>
      <c:catAx>
        <c:axId val="88800256"/>
        <c:scaling>
          <c:orientation val="minMax"/>
        </c:scaling>
        <c:delete val="0"/>
        <c:axPos val="b"/>
        <c:majorTickMark val="out"/>
        <c:minorTickMark val="none"/>
        <c:tickLblPos val="nextTo"/>
        <c:crossAx val="89670400"/>
        <c:crosses val="autoZero"/>
        <c:auto val="1"/>
        <c:lblAlgn val="ctr"/>
        <c:lblOffset val="100"/>
        <c:noMultiLvlLbl val="0"/>
      </c:catAx>
      <c:valAx>
        <c:axId val="89670400"/>
        <c:scaling>
          <c:orientation val="minMax"/>
        </c:scaling>
        <c:delete val="0"/>
        <c:axPos val="l"/>
        <c:majorGridlines/>
        <c:numFmt formatCode="0.00" sourceLinked="1"/>
        <c:majorTickMark val="out"/>
        <c:minorTickMark val="none"/>
        <c:tickLblPos val="nextTo"/>
        <c:crossAx val="8880025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3399</TotalTime>
  <Pages>1</Pages>
  <Words>5011</Words>
  <Characters>2857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Нижник</cp:lastModifiedBy>
  <cp:revision>12</cp:revision>
  <dcterms:created xsi:type="dcterms:W3CDTF">2023-01-26T14:33:00Z</dcterms:created>
  <dcterms:modified xsi:type="dcterms:W3CDTF">2023-01-30T10:11:00Z</dcterms:modified>
</cp:coreProperties>
</file>