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451"/>
        <w:gridCol w:w="7155"/>
      </w:tblGrid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7623" w:type="dxa"/>
          </w:tcPr>
          <w:p w:rsidR="00E514C3" w:rsidRPr="00BD5FB4" w:rsidRDefault="00BD5FB4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Запорожець Аліна</w:t>
            </w:r>
            <w:r w:rsidR="00E514C3"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</w:tr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762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Малярчук Емма Володимирівна</w:t>
            </w:r>
          </w:p>
        </w:tc>
      </w:tr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проєкту</w:t>
            </w:r>
          </w:p>
        </w:tc>
        <w:tc>
          <w:tcPr>
            <w:tcW w:w="7623" w:type="dxa"/>
          </w:tcPr>
          <w:p w:rsidR="00E514C3" w:rsidRPr="00BD5FB4" w:rsidRDefault="00BD5FB4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Аутикологія</w:t>
            </w:r>
            <w:proofErr w:type="spellEnd"/>
          </w:p>
        </w:tc>
      </w:tr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7623" w:type="dxa"/>
          </w:tcPr>
          <w:p w:rsidR="00E514C3" w:rsidRPr="00BD5FB4" w:rsidRDefault="00D807E4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Визирський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Визирської сільської ради</w:t>
            </w:r>
          </w:p>
        </w:tc>
      </w:tr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623" w:type="dxa"/>
          </w:tcPr>
          <w:p w:rsidR="00E514C3" w:rsidRPr="00BD5FB4" w:rsidRDefault="00D807E4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територіального відділення МАН</w:t>
            </w:r>
          </w:p>
        </w:tc>
        <w:tc>
          <w:tcPr>
            <w:tcW w:w="7623" w:type="dxa"/>
          </w:tcPr>
          <w:p w:rsidR="00E514C3" w:rsidRPr="00BD5FB4" w:rsidRDefault="00D807E4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</w:t>
            </w:r>
          </w:p>
        </w:tc>
      </w:tr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7623" w:type="dxa"/>
          </w:tcPr>
          <w:p w:rsidR="00E514C3" w:rsidRPr="00BD5FB4" w:rsidRDefault="00D807E4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Визирка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Одеської області, Одеського району</w:t>
            </w:r>
          </w:p>
        </w:tc>
      </w:tr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дослідження</w:t>
            </w:r>
          </w:p>
        </w:tc>
        <w:tc>
          <w:tcPr>
            <w:tcW w:w="7623" w:type="dxa"/>
          </w:tcPr>
          <w:p w:rsidR="00E514C3" w:rsidRPr="00BD5FB4" w:rsidRDefault="00BD5FB4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Аутекологія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(факторіальна екологія, екологія видів)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— розділ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4" w:tooltip="Екологія" w:history="1">
              <w:r w:rsidRPr="00BD5F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екології</w:t>
              </w:r>
            </w:hyperlink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що вивчає взаємовідносини окремих видів організмів з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5" w:tooltip="Довкілля" w:history="1">
              <w:r w:rsidRPr="00BD5F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довкіллям</w:t>
              </w:r>
            </w:hyperlink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Аутекологія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— розділ екології, що вивчає вплив чинників довкілля на окремі організми,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Популяція" w:history="1">
              <w:r w:rsidRPr="00BD5F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популяції</w:t>
              </w:r>
            </w:hyperlink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Вид (біологія)" w:history="1">
              <w:r w:rsidRPr="00BD5F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види</w:t>
              </w:r>
            </w:hyperlink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hyperlink r:id="rId8" w:tooltip="Екологія рослин" w:history="1">
              <w:r w:rsidRPr="00BD5F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рослин</w:t>
              </w:r>
            </w:hyperlink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Екологія тварин" w:history="1">
              <w:r w:rsidRPr="00BD5F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тварин</w:t>
              </w:r>
            </w:hyperlink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грибів, бактерій). Завдання аутекології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— виявлення фізіологічних, морфологічних і інших пристосувань (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https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uk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wikipedia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org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wiki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0%90%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B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4%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B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BF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1%82%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B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1%86%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1%96%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1%8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F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_(%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B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1%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1%96%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BE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BB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BE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0%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B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3%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1%96%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D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1%8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F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)" \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"Адаптація (біологія)" </w:instrTex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FB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адаптацій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 видів до різних екологічних умов: режиму зволоження, високим і низьким температурам, засоленню ґрунту (для рослин). Останніми роками в аутекології з'явилося нове завдання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— вивчення механізмів реагування організмів на різні варіанти хімічного і фізичного забруднення (включаючи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0" w:tooltip="Радіоактивне забруднення" w:history="1">
              <w:r w:rsidRPr="00BD5FB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радіоактивне забруднення</w:t>
              </w:r>
            </w:hyperlink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 середовища.</w:t>
            </w:r>
          </w:p>
        </w:tc>
      </w:tr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Конкретні завдання</w:t>
            </w:r>
          </w:p>
        </w:tc>
        <w:tc>
          <w:tcPr>
            <w:tcW w:w="7623" w:type="dxa"/>
          </w:tcPr>
          <w:p w:rsidR="00E514C3" w:rsidRPr="00BD5FB4" w:rsidRDefault="00BD5FB4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аутекології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— виявлення фізіологічних, морфологічних і інших пристосувань (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адаптацій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 видів до різних екологічних умов: режиму зволоження, високим і низьким температурам, засоленню ґрунту (для рослин)</w:t>
            </w:r>
          </w:p>
        </w:tc>
      </w:tr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частина  (джерела)</w:t>
            </w:r>
          </w:p>
        </w:tc>
        <w:tc>
          <w:tcPr>
            <w:tcW w:w="7623" w:type="dxa"/>
          </w:tcPr>
          <w:p w:rsidR="00D04FA5" w:rsidRPr="00BD5FB4" w:rsidRDefault="00D04FA5" w:rsidP="00BD5FB4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BD5FB4">
              <w:rPr>
                <w:sz w:val="28"/>
                <w:szCs w:val="28"/>
                <w:lang w:val="uk-UA"/>
              </w:rPr>
              <w:t>Андрейцев</w:t>
            </w:r>
            <w:proofErr w:type="spellEnd"/>
            <w:r w:rsidRPr="00BD5FB4">
              <w:rPr>
                <w:sz w:val="28"/>
                <w:szCs w:val="28"/>
                <w:lang w:val="uk-UA"/>
              </w:rPr>
              <w:t xml:space="preserve"> А.К. Основи екології: Підручник. — К.: Вища шк., 2001. — 358 </w:t>
            </w:r>
            <w:proofErr w:type="spellStart"/>
            <w:r w:rsidRPr="00BD5FB4">
              <w:rPr>
                <w:sz w:val="28"/>
                <w:szCs w:val="28"/>
                <w:lang w:val="uk-UA"/>
              </w:rPr>
              <w:t>с.Анісімова</w:t>
            </w:r>
            <w:proofErr w:type="spellEnd"/>
            <w:r w:rsidRPr="00BD5FB4">
              <w:rPr>
                <w:sz w:val="28"/>
                <w:szCs w:val="28"/>
                <w:lang w:val="uk-UA"/>
              </w:rPr>
              <w:t xml:space="preserve"> </w:t>
            </w:r>
            <w:r w:rsidRPr="00BD5FB4">
              <w:rPr>
                <w:sz w:val="28"/>
                <w:szCs w:val="28"/>
              </w:rPr>
              <w:t>C</w:t>
            </w:r>
            <w:r w:rsidRPr="00BD5FB4">
              <w:rPr>
                <w:sz w:val="28"/>
                <w:szCs w:val="28"/>
                <w:lang w:val="uk-UA"/>
              </w:rPr>
              <w:t xml:space="preserve">., Риболова О.В., </w:t>
            </w:r>
            <w:proofErr w:type="spellStart"/>
            <w:r w:rsidRPr="00BD5FB4">
              <w:rPr>
                <w:sz w:val="28"/>
                <w:szCs w:val="28"/>
                <w:lang w:val="uk-UA"/>
              </w:rPr>
              <w:t>Поддашкін</w:t>
            </w:r>
            <w:proofErr w:type="spellEnd"/>
            <w:r w:rsidRPr="00BD5FB4">
              <w:rPr>
                <w:sz w:val="28"/>
                <w:szCs w:val="28"/>
                <w:lang w:val="uk-UA"/>
              </w:rPr>
              <w:t xml:space="preserve"> О.В. Екологія. — К.: Грамота, 2001.— 136с.Білявський Г.О., </w:t>
            </w:r>
            <w:proofErr w:type="spellStart"/>
            <w:r w:rsidRPr="00BD5FB4">
              <w:rPr>
                <w:sz w:val="28"/>
                <w:szCs w:val="28"/>
                <w:lang w:val="uk-UA"/>
              </w:rPr>
              <w:t>Падун</w:t>
            </w:r>
            <w:proofErr w:type="spellEnd"/>
            <w:r w:rsidRPr="00BD5FB4">
              <w:rPr>
                <w:sz w:val="28"/>
                <w:szCs w:val="28"/>
                <w:lang w:val="uk-UA"/>
              </w:rPr>
              <w:t xml:space="preserve"> ММ., </w:t>
            </w:r>
            <w:proofErr w:type="spellStart"/>
            <w:r w:rsidRPr="00BD5FB4">
              <w:rPr>
                <w:sz w:val="28"/>
                <w:szCs w:val="28"/>
                <w:lang w:val="uk-UA"/>
              </w:rPr>
              <w:t>Фурдуй</w:t>
            </w:r>
            <w:proofErr w:type="spellEnd"/>
            <w:r w:rsidRPr="00BD5FB4">
              <w:rPr>
                <w:sz w:val="28"/>
                <w:szCs w:val="28"/>
                <w:lang w:val="uk-UA"/>
              </w:rPr>
              <w:t xml:space="preserve"> </w:t>
            </w:r>
            <w:r w:rsidRPr="00BD5FB4">
              <w:rPr>
                <w:sz w:val="28"/>
                <w:szCs w:val="28"/>
              </w:rPr>
              <w:t>P</w:t>
            </w:r>
            <w:r w:rsidRPr="00BD5FB4">
              <w:rPr>
                <w:sz w:val="28"/>
                <w:szCs w:val="28"/>
                <w:lang w:val="uk-UA"/>
              </w:rPr>
              <w:t>.</w:t>
            </w:r>
            <w:r w:rsidRPr="00BD5FB4">
              <w:rPr>
                <w:sz w:val="28"/>
                <w:szCs w:val="28"/>
              </w:rPr>
              <w:t>C</w:t>
            </w:r>
            <w:r w:rsidRPr="00BD5FB4">
              <w:rPr>
                <w:sz w:val="28"/>
                <w:szCs w:val="28"/>
                <w:lang w:val="uk-UA"/>
              </w:rPr>
              <w:t xml:space="preserve">. Основи загальної екології. — К.: Либідь, 1995. — 368 </w:t>
            </w:r>
            <w:proofErr w:type="spellStart"/>
            <w:r w:rsidRPr="00BD5FB4">
              <w:rPr>
                <w:sz w:val="28"/>
                <w:szCs w:val="28"/>
                <w:lang w:val="uk-UA"/>
              </w:rPr>
              <w:t>с.Білявський</w:t>
            </w:r>
            <w:proofErr w:type="spellEnd"/>
            <w:r w:rsidRPr="00BD5FB4">
              <w:rPr>
                <w:sz w:val="28"/>
                <w:szCs w:val="28"/>
                <w:lang w:val="uk-UA"/>
              </w:rPr>
              <w:t xml:space="preserve"> Г.О., </w:t>
            </w:r>
            <w:proofErr w:type="spellStart"/>
            <w:r w:rsidRPr="00BD5FB4">
              <w:rPr>
                <w:sz w:val="28"/>
                <w:szCs w:val="28"/>
                <w:lang w:val="uk-UA"/>
              </w:rPr>
              <w:t>Фурдуй</w:t>
            </w:r>
            <w:proofErr w:type="spellEnd"/>
            <w:r w:rsidRPr="00BD5FB4">
              <w:rPr>
                <w:sz w:val="28"/>
                <w:szCs w:val="28"/>
                <w:lang w:val="uk-UA"/>
              </w:rPr>
              <w:t xml:space="preserve"> </w:t>
            </w:r>
            <w:r w:rsidRPr="00BD5FB4">
              <w:rPr>
                <w:sz w:val="28"/>
                <w:szCs w:val="28"/>
              </w:rPr>
              <w:t>P</w:t>
            </w:r>
            <w:r w:rsidRPr="00BD5FB4">
              <w:rPr>
                <w:sz w:val="28"/>
                <w:szCs w:val="28"/>
                <w:lang w:val="uk-UA"/>
              </w:rPr>
              <w:t>.</w:t>
            </w:r>
            <w:r w:rsidRPr="00BD5FB4">
              <w:rPr>
                <w:sz w:val="28"/>
                <w:szCs w:val="28"/>
              </w:rPr>
              <w:t>C</w:t>
            </w:r>
            <w:r w:rsidRPr="00BD5FB4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BD5FB4">
              <w:rPr>
                <w:sz w:val="28"/>
                <w:szCs w:val="28"/>
                <w:lang w:val="uk-UA"/>
              </w:rPr>
              <w:t>Костіков</w:t>
            </w:r>
            <w:proofErr w:type="spellEnd"/>
            <w:r w:rsidRPr="00BD5FB4">
              <w:rPr>
                <w:sz w:val="28"/>
                <w:szCs w:val="28"/>
                <w:lang w:val="uk-UA"/>
              </w:rPr>
              <w:t xml:space="preserve"> Î.</w:t>
            </w:r>
            <w:r w:rsidRPr="00BD5FB4">
              <w:rPr>
                <w:sz w:val="28"/>
                <w:szCs w:val="28"/>
              </w:rPr>
              <w:t>O</w:t>
            </w:r>
            <w:r w:rsidRPr="00BD5FB4">
              <w:rPr>
                <w:sz w:val="28"/>
                <w:szCs w:val="28"/>
                <w:lang w:val="uk-UA"/>
              </w:rPr>
              <w:t xml:space="preserve">. Основи екологічних знань. — К.: Либідь, 2000. — 334 </w:t>
            </w:r>
            <w:proofErr w:type="spellStart"/>
            <w:r w:rsidRPr="00BD5FB4">
              <w:rPr>
                <w:sz w:val="28"/>
                <w:szCs w:val="28"/>
                <w:lang w:val="uk-UA"/>
              </w:rPr>
              <w:t>с.Білявський</w:t>
            </w:r>
            <w:proofErr w:type="spellEnd"/>
            <w:r w:rsidRPr="00BD5FB4">
              <w:rPr>
                <w:sz w:val="28"/>
                <w:szCs w:val="28"/>
                <w:lang w:val="uk-UA"/>
              </w:rPr>
              <w:t xml:space="preserve"> Г.О., </w:t>
            </w:r>
            <w:proofErr w:type="spellStart"/>
            <w:r w:rsidRPr="00BD5FB4">
              <w:rPr>
                <w:sz w:val="28"/>
                <w:szCs w:val="28"/>
                <w:lang w:val="uk-UA"/>
              </w:rPr>
              <w:t>Падун</w:t>
            </w:r>
            <w:proofErr w:type="spellEnd"/>
            <w:r w:rsidRPr="00BD5FB4">
              <w:rPr>
                <w:sz w:val="28"/>
                <w:szCs w:val="28"/>
                <w:lang w:val="uk-UA"/>
              </w:rPr>
              <w:t xml:space="preserve"> М.М., </w:t>
            </w:r>
            <w:proofErr w:type="spellStart"/>
            <w:r w:rsidRPr="00BD5FB4">
              <w:rPr>
                <w:sz w:val="28"/>
                <w:szCs w:val="28"/>
                <w:lang w:val="uk-UA"/>
              </w:rPr>
              <w:t>Фурдуй</w:t>
            </w:r>
            <w:proofErr w:type="spellEnd"/>
            <w:r w:rsidRPr="00BD5FB4">
              <w:rPr>
                <w:sz w:val="28"/>
                <w:szCs w:val="28"/>
                <w:lang w:val="uk-UA"/>
              </w:rPr>
              <w:t xml:space="preserve"> </w:t>
            </w:r>
            <w:r w:rsidRPr="00BD5FB4">
              <w:rPr>
                <w:sz w:val="28"/>
                <w:szCs w:val="28"/>
              </w:rPr>
              <w:t>P</w:t>
            </w:r>
            <w:r w:rsidRPr="00BD5FB4">
              <w:rPr>
                <w:sz w:val="28"/>
                <w:szCs w:val="28"/>
                <w:lang w:val="uk-UA"/>
              </w:rPr>
              <w:t>.</w:t>
            </w:r>
            <w:r w:rsidRPr="00BD5FB4">
              <w:rPr>
                <w:sz w:val="28"/>
                <w:szCs w:val="28"/>
              </w:rPr>
              <w:t>C</w:t>
            </w:r>
            <w:r w:rsidRPr="00BD5FB4">
              <w:rPr>
                <w:sz w:val="28"/>
                <w:szCs w:val="28"/>
                <w:lang w:val="uk-UA"/>
              </w:rPr>
              <w:t xml:space="preserve">. Основи </w:t>
            </w:r>
            <w:r w:rsidRPr="00BD5FB4">
              <w:rPr>
                <w:sz w:val="28"/>
                <w:szCs w:val="28"/>
                <w:lang w:val="uk-UA"/>
              </w:rPr>
              <w:lastRenderedPageBreak/>
              <w:t>екології. — К.: Либідь, 1993.</w:t>
            </w:r>
          </w:p>
          <w:p w:rsidR="00D04FA5" w:rsidRPr="00BD5FB4" w:rsidRDefault="00D04FA5" w:rsidP="00BD5FB4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D5FB4">
              <w:rPr>
                <w:sz w:val="28"/>
                <w:szCs w:val="28"/>
              </w:rPr>
              <w:t xml:space="preserve">Бойчук Л Д., </w:t>
            </w:r>
            <w:proofErr w:type="spellStart"/>
            <w:r w:rsidRPr="00BD5FB4">
              <w:rPr>
                <w:sz w:val="28"/>
                <w:szCs w:val="28"/>
              </w:rPr>
              <w:t>Соломенно</w:t>
            </w:r>
            <w:proofErr w:type="spellEnd"/>
            <w:r w:rsidRPr="00BD5FB4">
              <w:rPr>
                <w:sz w:val="28"/>
                <w:szCs w:val="28"/>
              </w:rPr>
              <w:t xml:space="preserve"> Е.М., Бугай О.В. </w:t>
            </w:r>
            <w:proofErr w:type="spellStart"/>
            <w:r w:rsidRPr="00BD5FB4">
              <w:rPr>
                <w:sz w:val="28"/>
                <w:szCs w:val="28"/>
              </w:rPr>
              <w:t>Екологія</w:t>
            </w:r>
            <w:proofErr w:type="spellEnd"/>
            <w:r w:rsidRPr="00BD5FB4">
              <w:rPr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sz w:val="28"/>
                <w:szCs w:val="28"/>
              </w:rPr>
              <w:t>і</w:t>
            </w:r>
            <w:proofErr w:type="spellEnd"/>
            <w:r w:rsidRPr="00BD5FB4">
              <w:rPr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sz w:val="28"/>
                <w:szCs w:val="28"/>
              </w:rPr>
              <w:t>охорона</w:t>
            </w:r>
            <w:proofErr w:type="spellEnd"/>
            <w:r w:rsidRPr="00BD5FB4">
              <w:rPr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sz w:val="28"/>
                <w:szCs w:val="28"/>
              </w:rPr>
              <w:t>навколишнього</w:t>
            </w:r>
            <w:proofErr w:type="spellEnd"/>
            <w:r w:rsidRPr="00BD5FB4">
              <w:rPr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sz w:val="28"/>
                <w:szCs w:val="28"/>
              </w:rPr>
              <w:t>середовища</w:t>
            </w:r>
            <w:proofErr w:type="spellEnd"/>
            <w:r w:rsidRPr="00BD5FB4">
              <w:rPr>
                <w:sz w:val="28"/>
                <w:szCs w:val="28"/>
              </w:rPr>
              <w:t xml:space="preserve">: </w:t>
            </w:r>
            <w:proofErr w:type="spellStart"/>
            <w:r w:rsidRPr="00BD5FB4">
              <w:rPr>
                <w:sz w:val="28"/>
                <w:szCs w:val="28"/>
              </w:rPr>
              <w:t>Навч</w:t>
            </w:r>
            <w:proofErr w:type="spellEnd"/>
            <w:r w:rsidRPr="00BD5FB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D5FB4">
              <w:rPr>
                <w:sz w:val="28"/>
                <w:szCs w:val="28"/>
              </w:rPr>
              <w:t>пос</w:t>
            </w:r>
            <w:proofErr w:type="gramEnd"/>
            <w:r w:rsidRPr="00BD5FB4">
              <w:rPr>
                <w:sz w:val="28"/>
                <w:szCs w:val="28"/>
              </w:rPr>
              <w:t>іб</w:t>
            </w:r>
            <w:proofErr w:type="spellEnd"/>
            <w:r w:rsidRPr="00BD5FB4">
              <w:rPr>
                <w:sz w:val="28"/>
                <w:szCs w:val="28"/>
              </w:rPr>
              <w:t xml:space="preserve">. — </w:t>
            </w:r>
            <w:proofErr w:type="spellStart"/>
            <w:r w:rsidRPr="00BD5FB4">
              <w:rPr>
                <w:sz w:val="28"/>
                <w:szCs w:val="28"/>
              </w:rPr>
              <w:t>Суми</w:t>
            </w:r>
            <w:proofErr w:type="spellEnd"/>
            <w:r w:rsidRPr="00BD5FB4">
              <w:rPr>
                <w:sz w:val="28"/>
                <w:szCs w:val="28"/>
              </w:rPr>
              <w:t xml:space="preserve">: </w:t>
            </w:r>
            <w:proofErr w:type="spellStart"/>
            <w:r w:rsidRPr="00BD5FB4">
              <w:rPr>
                <w:sz w:val="28"/>
                <w:szCs w:val="28"/>
              </w:rPr>
              <w:t>Університетська</w:t>
            </w:r>
            <w:proofErr w:type="spellEnd"/>
            <w:r w:rsidRPr="00BD5FB4">
              <w:rPr>
                <w:sz w:val="28"/>
                <w:szCs w:val="28"/>
              </w:rPr>
              <w:t xml:space="preserve"> книга, 2003. — 284 </w:t>
            </w:r>
            <w:proofErr w:type="gramStart"/>
            <w:r w:rsidRPr="00BD5FB4">
              <w:rPr>
                <w:sz w:val="28"/>
                <w:szCs w:val="28"/>
              </w:rPr>
              <w:t>с</w:t>
            </w:r>
            <w:proofErr w:type="gramEnd"/>
            <w:r w:rsidRPr="00BD5FB4">
              <w:rPr>
                <w:sz w:val="28"/>
                <w:szCs w:val="28"/>
              </w:rPr>
              <w:t>.</w:t>
            </w:r>
          </w:p>
          <w:p w:rsidR="00D04FA5" w:rsidRPr="00BD5FB4" w:rsidRDefault="00D04FA5" w:rsidP="00BD5FB4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BD5FB4">
              <w:rPr>
                <w:sz w:val="28"/>
                <w:szCs w:val="28"/>
              </w:rPr>
              <w:t>Гайнріх</w:t>
            </w:r>
            <w:proofErr w:type="spellEnd"/>
            <w:r w:rsidRPr="00BD5FB4">
              <w:rPr>
                <w:sz w:val="28"/>
                <w:szCs w:val="28"/>
              </w:rPr>
              <w:t xml:space="preserve"> Д., Герат M. </w:t>
            </w:r>
            <w:proofErr w:type="spellStart"/>
            <w:r w:rsidRPr="00BD5FB4">
              <w:rPr>
                <w:sz w:val="28"/>
                <w:szCs w:val="28"/>
              </w:rPr>
              <w:t>Екологія</w:t>
            </w:r>
            <w:proofErr w:type="spellEnd"/>
            <w:r w:rsidRPr="00BD5FB4">
              <w:rPr>
                <w:sz w:val="28"/>
                <w:szCs w:val="28"/>
              </w:rPr>
              <w:t xml:space="preserve">: </w:t>
            </w:r>
            <w:proofErr w:type="spellStart"/>
            <w:r w:rsidRPr="00BD5FB4">
              <w:rPr>
                <w:sz w:val="28"/>
                <w:szCs w:val="28"/>
              </w:rPr>
              <w:t>dtv</w:t>
            </w:r>
            <w:proofErr w:type="spellEnd"/>
            <w:r w:rsidRPr="00BD5FB4">
              <w:rPr>
                <w:sz w:val="28"/>
                <w:szCs w:val="28"/>
              </w:rPr>
              <w:t xml:space="preserve"> — </w:t>
            </w:r>
            <w:proofErr w:type="spellStart"/>
            <w:r w:rsidRPr="00BD5FB4">
              <w:rPr>
                <w:sz w:val="28"/>
                <w:szCs w:val="28"/>
              </w:rPr>
              <w:t>Atlas</w:t>
            </w:r>
            <w:proofErr w:type="spellEnd"/>
            <w:r w:rsidRPr="00BD5FB4">
              <w:rPr>
                <w:sz w:val="28"/>
                <w:szCs w:val="28"/>
              </w:rPr>
              <w:t xml:space="preserve">. Пер. </w:t>
            </w:r>
            <w:proofErr w:type="spellStart"/>
            <w:r w:rsidRPr="00BD5FB4">
              <w:rPr>
                <w:sz w:val="28"/>
                <w:szCs w:val="28"/>
              </w:rPr>
              <w:t>з</w:t>
            </w:r>
            <w:proofErr w:type="spellEnd"/>
            <w:r w:rsidRPr="00BD5FB4">
              <w:rPr>
                <w:sz w:val="28"/>
                <w:szCs w:val="28"/>
              </w:rPr>
              <w:t xml:space="preserve"> 4-го </w:t>
            </w:r>
            <w:proofErr w:type="spellStart"/>
            <w:r w:rsidRPr="00BD5FB4">
              <w:rPr>
                <w:sz w:val="28"/>
                <w:szCs w:val="28"/>
              </w:rPr>
              <w:t>нім</w:t>
            </w:r>
            <w:proofErr w:type="spellEnd"/>
            <w:r w:rsidRPr="00BD5FB4">
              <w:rPr>
                <w:sz w:val="28"/>
                <w:szCs w:val="28"/>
              </w:rPr>
              <w:t xml:space="preserve">. вид. — К.: </w:t>
            </w:r>
            <w:proofErr w:type="spellStart"/>
            <w:r w:rsidRPr="00BD5FB4">
              <w:rPr>
                <w:sz w:val="28"/>
                <w:szCs w:val="28"/>
              </w:rPr>
              <w:t>Знання</w:t>
            </w:r>
            <w:proofErr w:type="spellEnd"/>
            <w:r w:rsidRPr="00BD5FB4">
              <w:rPr>
                <w:sz w:val="28"/>
                <w:szCs w:val="28"/>
              </w:rPr>
              <w:t xml:space="preserve"> — </w:t>
            </w:r>
            <w:proofErr w:type="spellStart"/>
            <w:r w:rsidRPr="00BD5FB4">
              <w:rPr>
                <w:sz w:val="28"/>
                <w:szCs w:val="28"/>
              </w:rPr>
              <w:t>Прес</w:t>
            </w:r>
            <w:proofErr w:type="spellEnd"/>
            <w:r w:rsidRPr="00BD5FB4">
              <w:rPr>
                <w:sz w:val="28"/>
                <w:szCs w:val="28"/>
              </w:rPr>
              <w:t>, 2001. — 287 с.</w:t>
            </w:r>
          </w:p>
          <w:p w:rsidR="00D04FA5" w:rsidRPr="00BD5FB4" w:rsidRDefault="00D04FA5" w:rsidP="00BD5FB4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 w:rsidRPr="00BD5FB4">
              <w:rPr>
                <w:sz w:val="28"/>
                <w:szCs w:val="28"/>
              </w:rPr>
              <w:t>Голубець</w:t>
            </w:r>
            <w:proofErr w:type="spellEnd"/>
            <w:r w:rsidRPr="00BD5FB4">
              <w:rPr>
                <w:sz w:val="28"/>
                <w:szCs w:val="28"/>
              </w:rPr>
              <w:t xml:space="preserve"> MA. </w:t>
            </w:r>
            <w:proofErr w:type="spellStart"/>
            <w:r w:rsidRPr="00BD5FB4">
              <w:rPr>
                <w:sz w:val="28"/>
                <w:szCs w:val="28"/>
              </w:rPr>
              <w:t>Від</w:t>
            </w:r>
            <w:proofErr w:type="spellEnd"/>
            <w:r w:rsidRPr="00BD5FB4">
              <w:rPr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sz w:val="28"/>
                <w:szCs w:val="28"/>
              </w:rPr>
              <w:t>біосфери</w:t>
            </w:r>
            <w:proofErr w:type="spellEnd"/>
            <w:r w:rsidRPr="00BD5FB4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BD5FB4">
              <w:rPr>
                <w:sz w:val="28"/>
                <w:szCs w:val="28"/>
              </w:rPr>
              <w:t>соц</w:t>
            </w:r>
            <w:proofErr w:type="gramEnd"/>
            <w:r w:rsidRPr="00BD5FB4">
              <w:rPr>
                <w:sz w:val="28"/>
                <w:szCs w:val="28"/>
              </w:rPr>
              <w:t>іосфери</w:t>
            </w:r>
            <w:proofErr w:type="spellEnd"/>
            <w:r w:rsidRPr="00BD5FB4">
              <w:rPr>
                <w:sz w:val="28"/>
                <w:szCs w:val="28"/>
              </w:rPr>
              <w:t xml:space="preserve">. — </w:t>
            </w:r>
            <w:proofErr w:type="spellStart"/>
            <w:r w:rsidRPr="00BD5FB4">
              <w:rPr>
                <w:sz w:val="28"/>
                <w:szCs w:val="28"/>
              </w:rPr>
              <w:t>Львів</w:t>
            </w:r>
            <w:proofErr w:type="spellEnd"/>
            <w:r w:rsidRPr="00BD5FB4">
              <w:rPr>
                <w:sz w:val="28"/>
                <w:szCs w:val="28"/>
              </w:rPr>
              <w:t xml:space="preserve">: </w:t>
            </w:r>
            <w:proofErr w:type="spellStart"/>
            <w:r w:rsidRPr="00BD5FB4">
              <w:rPr>
                <w:sz w:val="28"/>
                <w:szCs w:val="28"/>
              </w:rPr>
              <w:t>Поллі</w:t>
            </w:r>
            <w:proofErr w:type="spellEnd"/>
            <w:r w:rsidRPr="00BD5FB4">
              <w:rPr>
                <w:sz w:val="28"/>
                <w:szCs w:val="28"/>
              </w:rPr>
              <w:t>, 1997. — 256 с.</w:t>
            </w:r>
          </w:p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Експериментальна частина (методи)</w:t>
            </w:r>
          </w:p>
        </w:tc>
        <w:tc>
          <w:tcPr>
            <w:tcW w:w="7623" w:type="dxa"/>
          </w:tcPr>
          <w:p w:rsidR="00BD5FB4" w:rsidRPr="00BD5FB4" w:rsidRDefault="00BD5FB4" w:rsidP="00BD5F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властивостей кожної системи, тобто наявність сукупних властивостей (наприклад, народжуваність для популяції - сума індивідуальної плодючості особин виду).</w:t>
            </w:r>
          </w:p>
          <w:p w:rsidR="00BD5FB4" w:rsidRPr="00BD5FB4" w:rsidRDefault="00BD5FB4" w:rsidP="00BD5FB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Гетерогенність системи (або принцип різноманіття) полягає в тому, що система не може складатися з абсолютно ідентичних елементів.</w:t>
            </w:r>
          </w:p>
          <w:p w:rsidR="00BD5FB4" w:rsidRPr="00BD5FB4" w:rsidRDefault="00BD5FB4" w:rsidP="00BD5FB4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не всяка комбінація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“життя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середовище”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може бути екосистемою. Нею може стати лише середовище, де має місце стабільність і чітко функціонує внутрішній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колообіг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речовин.</w:t>
            </w:r>
          </w:p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4C3" w:rsidRPr="00BD5FB4" w:rsidTr="00E514C3">
        <w:tc>
          <w:tcPr>
            <w:tcW w:w="1983" w:type="dxa"/>
          </w:tcPr>
          <w:p w:rsidR="00E514C3" w:rsidRPr="00BD5FB4" w:rsidRDefault="00E514C3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(реалізація проєкту)</w:t>
            </w:r>
          </w:p>
        </w:tc>
        <w:tc>
          <w:tcPr>
            <w:tcW w:w="7623" w:type="dxa"/>
          </w:tcPr>
          <w:p w:rsidR="00E514C3" w:rsidRPr="00BD5FB4" w:rsidRDefault="00BD5FB4" w:rsidP="00BD5F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По-перше, це онтологічні проблеми методології - формування поняття об'єкта дослідження, тобто проблеми розуміння суті й смислу об'єкта (що це таке?).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перша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філософсько-методологічна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проблема,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визначальна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D5FB4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науковий</w:t>
            </w:r>
            <w:proofErr w:type="spellEnd"/>
            <w:r w:rsidRPr="00BD5FB4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5FB4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п</w:t>
            </w:r>
            <w:proofErr w:type="gramEnd"/>
            <w:r w:rsidRPr="00BD5FB4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ідхід</w:t>
            </w:r>
            <w:proofErr w:type="spellEnd"/>
            <w:r w:rsidRPr="00BD5FB4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,</w: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D5FB4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концепцію</w:t>
            </w:r>
            <w:proofErr w:type="spellEnd"/>
            <w:r w:rsidRPr="00BD5FB4"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.</w:t>
            </w:r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онтологічні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дозволяють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істотні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</w:t>
            </w:r>
            <w:proofErr w:type="spellStart"/>
            <w:proofErr w:type="gram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дозволить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виявити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закономірності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Звичайно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науці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об'єкт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незмірно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складніше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описаному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вище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випадку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палицею.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уявний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сформований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ідомості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дослідника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образ у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істотних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їхніх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. Але принцип той же,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нашому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онтологічні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об'єкт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?) - "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Палиця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росла в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лісі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" - дозволили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вибрати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істотні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об'єкта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, предмет </w:t>
            </w:r>
            <w:proofErr w:type="spellStart"/>
            <w:proofErr w:type="gramStart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BD5FB4">
              <w:rPr>
                <w:rFonts w:ascii="Times New Roman" w:hAnsi="Times New Roman" w:cs="Times New Roman"/>
                <w:sz w:val="28"/>
                <w:szCs w:val="28"/>
              </w:rPr>
              <w:t xml:space="preserve"> - </w:t>
            </w:r>
          </w:p>
        </w:tc>
      </w:tr>
    </w:tbl>
    <w:p w:rsidR="006736E0" w:rsidRPr="00BD5FB4" w:rsidRDefault="006736E0" w:rsidP="00BD5FB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36E0" w:rsidRPr="00BD5FB4" w:rsidSect="0067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14C3"/>
    <w:rsid w:val="0028543C"/>
    <w:rsid w:val="00366CF0"/>
    <w:rsid w:val="006736E0"/>
    <w:rsid w:val="00697E96"/>
    <w:rsid w:val="008B6F6B"/>
    <w:rsid w:val="00BD5FB4"/>
    <w:rsid w:val="00CE4B87"/>
    <w:rsid w:val="00D04FA5"/>
    <w:rsid w:val="00D16367"/>
    <w:rsid w:val="00D807E4"/>
    <w:rsid w:val="00E5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5FB4"/>
    <w:rPr>
      <w:color w:val="0000FF"/>
      <w:u w:val="single"/>
    </w:rPr>
  </w:style>
  <w:style w:type="character" w:styleId="a6">
    <w:name w:val="Strong"/>
    <w:basedOn w:val="a0"/>
    <w:uiPriority w:val="22"/>
    <w:qFormat/>
    <w:rsid w:val="00BD5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5%D0%BA%D0%BE%D0%BB%D0%BE%D0%B3%D1%96%D1%8F_%D1%80%D0%BE%D1%81%D0%BB%D0%B8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2%D0%B8%D0%B4_(%D0%B1%D1%96%D0%BE%D0%BB%D0%BE%D0%B3%D1%96%D1%8F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0%BE%D0%BF%D1%83%D0%BB%D1%8F%D1%86%D1%96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94%D0%BE%D0%B2%D0%BA%D1%96%D0%BB%D0%BB%D1%8F" TargetMode="External"/><Relationship Id="rId10" Type="http://schemas.openxmlformats.org/officeDocument/2006/relationships/hyperlink" Target="https://uk.wikipedia.org/wiki/%D0%A0%D0%B0%D0%B4%D1%96%D0%BE%D0%B0%D0%BA%D1%82%D0%B8%D0%B2%D0%BD%D0%B5_%D0%B7%D0%B0%D0%B1%D1%80%D1%83%D0%B4%D0%BD%D0%B5%D0%BD%D0%BD%D1%8F" TargetMode="External"/><Relationship Id="rId4" Type="http://schemas.openxmlformats.org/officeDocument/2006/relationships/hyperlink" Target="https://uk.wikipedia.org/wiki/%D0%95%D0%BA%D0%BE%D0%BB%D0%BE%D0%B3%D1%96%D1%8F" TargetMode="External"/><Relationship Id="rId9" Type="http://schemas.openxmlformats.org/officeDocument/2006/relationships/hyperlink" Target="https://uk.wikipedia.org/wiki/%D0%95%D0%BA%D0%BE%D0%BB%D0%BE%D0%B3%D1%96%D1%8F_%D1%82%D0%B2%D0%B0%D1%80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2023-04-06T13:50:00Z</dcterms:created>
  <dcterms:modified xsi:type="dcterms:W3CDTF">2023-04-06T14:22:00Z</dcterms:modified>
</cp:coreProperties>
</file>