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E600" w14:textId="6014D52E" w:rsidR="00645347" w:rsidRDefault="00645347" w:rsidP="0064534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інтерактивний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 «МАН-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Юніор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54A1CA91" w14:textId="77777777" w:rsidR="00A2089E" w:rsidRPr="00645347" w:rsidRDefault="00A2089E" w:rsidP="0064534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34D6F08C" w14:textId="5A6BF391" w:rsidR="00E30AA9" w:rsidRDefault="00E30AA9" w:rsidP="00E30AA9">
      <w:pPr>
        <w:shd w:val="clear" w:color="auto" w:fill="FFFFFF"/>
        <w:spacing w:line="360" w:lineRule="auto"/>
        <w:ind w:firstLine="720"/>
        <w:jc w:val="center"/>
      </w:pPr>
      <w:r>
        <w:rPr>
          <w:color w:val="000000"/>
          <w:sz w:val="28"/>
        </w:rPr>
        <w:t>ТЕЗИ</w:t>
      </w:r>
    </w:p>
    <w:p w14:paraId="34D6F26B" w14:textId="14A98F97" w:rsidR="00E30AA9" w:rsidRDefault="00E30AA9" w:rsidP="00E30AA9">
      <w:pPr>
        <w:shd w:val="clear" w:color="auto" w:fill="FFFFFF"/>
        <w:spacing w:after="0" w:line="360" w:lineRule="auto"/>
        <w:ind w:firstLine="720"/>
        <w:jc w:val="both"/>
      </w:pPr>
      <w:proofErr w:type="spellStart"/>
      <w:r>
        <w:rPr>
          <w:color w:val="000000"/>
          <w:sz w:val="28"/>
        </w:rPr>
        <w:t>науково-дослідницького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проєкту</w:t>
      </w:r>
      <w:proofErr w:type="spellEnd"/>
      <w:r>
        <w:rPr>
          <w:color w:val="000000"/>
          <w:sz w:val="28"/>
        </w:rPr>
        <w:t xml:space="preserve"> "</w:t>
      </w:r>
      <w:r>
        <w:rPr>
          <w:b/>
          <w:color w:val="000000"/>
          <w:sz w:val="28"/>
          <w:lang w:val="uk-UA"/>
        </w:rPr>
        <w:t>Монет</w:t>
      </w:r>
      <w:r w:rsidR="00B801CF">
        <w:rPr>
          <w:b/>
          <w:color w:val="000000"/>
          <w:sz w:val="28"/>
          <w:lang w:val="uk-UA"/>
        </w:rPr>
        <w:t>а</w:t>
      </w:r>
      <w:r>
        <w:rPr>
          <w:b/>
          <w:color w:val="000000"/>
          <w:sz w:val="28"/>
          <w:lang w:val="uk-UA"/>
        </w:rPr>
        <w:t xml:space="preserve"> моєї сім’ї</w:t>
      </w:r>
      <w:r>
        <w:rPr>
          <w:b/>
          <w:color w:val="000000"/>
          <w:sz w:val="28"/>
        </w:rPr>
        <w:t>"</w:t>
      </w:r>
    </w:p>
    <w:p w14:paraId="351EB841" w14:textId="32A1502B" w:rsidR="00E30AA9" w:rsidRPr="00E30AA9" w:rsidRDefault="00E30AA9" w:rsidP="00E30AA9">
      <w:pPr>
        <w:shd w:val="clear" w:color="auto" w:fill="FFFFFF"/>
        <w:spacing w:after="0" w:line="360" w:lineRule="auto"/>
        <w:ind w:firstLine="720"/>
        <w:jc w:val="both"/>
        <w:rPr>
          <w:lang w:val="uk-UA"/>
        </w:rPr>
      </w:pPr>
      <w:r w:rsidRPr="00C10F0E">
        <w:rPr>
          <w:b/>
          <w:sz w:val="28"/>
          <w:szCs w:val="28"/>
        </w:rPr>
        <w:t>Автор:</w:t>
      </w:r>
      <w:r>
        <w:t xml:space="preserve"> </w:t>
      </w:r>
      <w:proofErr w:type="spellStart"/>
      <w:r>
        <w:rPr>
          <w:sz w:val="28"/>
          <w:lang w:val="uk-UA"/>
        </w:rPr>
        <w:t>Довганюк</w:t>
      </w:r>
      <w:proofErr w:type="spellEnd"/>
      <w:r>
        <w:rPr>
          <w:sz w:val="28"/>
          <w:lang w:val="uk-UA"/>
        </w:rPr>
        <w:t xml:space="preserve"> Дар’я Андріївна, учениця 8-А класу Харківської загальноосвітньої школи </w:t>
      </w:r>
      <w:r>
        <w:rPr>
          <w:sz w:val="28"/>
          <w:lang w:val="en-US"/>
        </w:rPr>
        <w:t>I</w:t>
      </w:r>
      <w:r w:rsidRPr="00E30AA9">
        <w:rPr>
          <w:sz w:val="28"/>
        </w:rPr>
        <w:t>-</w:t>
      </w:r>
      <w:r>
        <w:rPr>
          <w:sz w:val="28"/>
          <w:lang w:val="en-US"/>
        </w:rPr>
        <w:t>III</w:t>
      </w:r>
      <w:r>
        <w:rPr>
          <w:sz w:val="28"/>
          <w:lang w:val="uk-UA"/>
        </w:rPr>
        <w:t xml:space="preserve"> ступенів</w:t>
      </w:r>
      <w:r w:rsidR="00A2089E">
        <w:rPr>
          <w:sz w:val="28"/>
          <w:lang w:val="uk-UA"/>
        </w:rPr>
        <w:t xml:space="preserve"> № 25</w:t>
      </w:r>
      <w:r>
        <w:rPr>
          <w:sz w:val="28"/>
          <w:lang w:val="uk-UA"/>
        </w:rPr>
        <w:t xml:space="preserve"> Харківської міської ради Харківської області</w:t>
      </w:r>
      <w:r w:rsidR="00A2089E">
        <w:rPr>
          <w:sz w:val="28"/>
          <w:lang w:val="uk-UA"/>
        </w:rPr>
        <w:t>.</w:t>
      </w:r>
    </w:p>
    <w:p w14:paraId="768F7718" w14:textId="3AADA50A" w:rsidR="00E30AA9" w:rsidRPr="00E30AA9" w:rsidRDefault="00E30AA9" w:rsidP="00E30AA9">
      <w:pPr>
        <w:shd w:val="clear" w:color="auto" w:fill="FFFFFF"/>
        <w:spacing w:after="0" w:line="360" w:lineRule="auto"/>
        <w:ind w:firstLine="720"/>
        <w:jc w:val="both"/>
        <w:rPr>
          <w:lang w:val="uk-UA"/>
        </w:rPr>
      </w:pPr>
      <w:r w:rsidRPr="00E30AA9">
        <w:rPr>
          <w:lang w:val="uk-UA"/>
        </w:rPr>
        <w:t xml:space="preserve"> </w:t>
      </w:r>
      <w:r w:rsidRPr="00E30AA9">
        <w:rPr>
          <w:b/>
          <w:sz w:val="28"/>
          <w:lang w:val="uk-UA"/>
        </w:rPr>
        <w:t>Науковий керівник:</w:t>
      </w:r>
      <w:r w:rsidRPr="00E30AA9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Бібік</w:t>
      </w:r>
      <w:proofErr w:type="spellEnd"/>
      <w:r>
        <w:rPr>
          <w:sz w:val="28"/>
          <w:lang w:val="uk-UA"/>
        </w:rPr>
        <w:t xml:space="preserve"> Аліна Володимирівна</w:t>
      </w:r>
      <w:r w:rsidRPr="00E30AA9">
        <w:rPr>
          <w:sz w:val="28"/>
          <w:lang w:val="uk-UA"/>
        </w:rPr>
        <w:t xml:space="preserve">, вчитель </w:t>
      </w:r>
      <w:r>
        <w:rPr>
          <w:sz w:val="28"/>
          <w:lang w:val="uk-UA"/>
        </w:rPr>
        <w:t>історії</w:t>
      </w:r>
      <w:r w:rsidRPr="00E30AA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Харківської загальноосвітньої школи </w:t>
      </w:r>
      <w:r>
        <w:rPr>
          <w:sz w:val="28"/>
          <w:lang w:val="en-US"/>
        </w:rPr>
        <w:t>I</w:t>
      </w:r>
      <w:r w:rsidRPr="00E30AA9">
        <w:rPr>
          <w:sz w:val="28"/>
          <w:lang w:val="uk-UA"/>
        </w:rPr>
        <w:t>-</w:t>
      </w:r>
      <w:r>
        <w:rPr>
          <w:sz w:val="28"/>
          <w:lang w:val="en-US"/>
        </w:rPr>
        <w:t>III</w:t>
      </w:r>
      <w:r>
        <w:rPr>
          <w:sz w:val="28"/>
          <w:lang w:val="uk-UA"/>
        </w:rPr>
        <w:t xml:space="preserve"> ступенів</w:t>
      </w:r>
      <w:r w:rsidR="00A2089E">
        <w:rPr>
          <w:sz w:val="28"/>
          <w:lang w:val="uk-UA"/>
        </w:rPr>
        <w:t xml:space="preserve"> № 25</w:t>
      </w:r>
      <w:r>
        <w:rPr>
          <w:sz w:val="28"/>
          <w:lang w:val="uk-UA"/>
        </w:rPr>
        <w:t xml:space="preserve"> Харківської міської ради Харківської області</w:t>
      </w:r>
      <w:r w:rsidR="00A2089E">
        <w:rPr>
          <w:sz w:val="28"/>
          <w:lang w:val="uk-UA"/>
        </w:rPr>
        <w:t>.</w:t>
      </w:r>
    </w:p>
    <w:p w14:paraId="2D55E3CD" w14:textId="41592D07" w:rsidR="00E30AA9" w:rsidRPr="00B801CF" w:rsidRDefault="00E30AA9" w:rsidP="00B801CF">
      <w:pPr>
        <w:spacing w:after="0" w:line="360" w:lineRule="auto"/>
        <w:ind w:firstLine="709"/>
        <w:jc w:val="both"/>
        <w:rPr>
          <w:lang w:val="uk-UA"/>
        </w:rPr>
      </w:pPr>
      <w:r w:rsidRPr="00B801CF">
        <w:rPr>
          <w:sz w:val="28"/>
          <w:szCs w:val="28"/>
          <w:lang w:val="uk-UA"/>
        </w:rPr>
        <w:t>Наше минуле - це частина нас, і нам від нього не втекти. Знати історію своєї родини</w:t>
      </w:r>
      <w:r w:rsidR="00AE29DC" w:rsidRPr="00B801CF">
        <w:rPr>
          <w:sz w:val="28"/>
          <w:szCs w:val="28"/>
          <w:lang w:val="uk-UA"/>
        </w:rPr>
        <w:t>,</w:t>
      </w:r>
      <w:r w:rsidRPr="00B801CF">
        <w:rPr>
          <w:sz w:val="28"/>
          <w:szCs w:val="28"/>
          <w:lang w:val="uk-UA"/>
        </w:rPr>
        <w:t xml:space="preserve"> її походження</w:t>
      </w:r>
      <w:r w:rsidR="00AE29DC" w:rsidRPr="00B801CF">
        <w:rPr>
          <w:sz w:val="28"/>
          <w:szCs w:val="28"/>
          <w:lang w:val="uk-UA"/>
        </w:rPr>
        <w:t>-</w:t>
      </w:r>
      <w:r w:rsidRPr="00B801CF">
        <w:rPr>
          <w:sz w:val="28"/>
          <w:szCs w:val="28"/>
          <w:lang w:val="uk-UA"/>
        </w:rPr>
        <w:t xml:space="preserve"> це обов’язково, </w:t>
      </w:r>
      <w:r w:rsidR="00AE29DC" w:rsidRPr="00B801CF">
        <w:rPr>
          <w:sz w:val="28"/>
          <w:szCs w:val="28"/>
          <w:lang w:val="uk-UA"/>
        </w:rPr>
        <w:t>б</w:t>
      </w:r>
      <w:r w:rsidRPr="00B801CF">
        <w:rPr>
          <w:sz w:val="28"/>
          <w:szCs w:val="28"/>
          <w:lang w:val="uk-UA"/>
        </w:rPr>
        <w:t xml:space="preserve">ез цього не можливе майбутнє. </w:t>
      </w:r>
      <w:r w:rsidR="00AE29DC" w:rsidRPr="00B801CF">
        <w:rPr>
          <w:sz w:val="28"/>
          <w:szCs w:val="28"/>
          <w:lang w:val="uk-UA"/>
        </w:rPr>
        <w:t xml:space="preserve"> У дитинстві д</w:t>
      </w:r>
      <w:r w:rsidRPr="00B801CF">
        <w:rPr>
          <w:sz w:val="28"/>
          <w:szCs w:val="28"/>
          <w:lang w:val="uk-UA"/>
        </w:rPr>
        <w:t>осліджуючи свій дім</w:t>
      </w:r>
      <w:r w:rsidR="00AE29DC" w:rsidRPr="00B801CF">
        <w:rPr>
          <w:sz w:val="28"/>
          <w:szCs w:val="28"/>
          <w:lang w:val="uk-UA"/>
        </w:rPr>
        <w:t>,</w:t>
      </w:r>
      <w:r w:rsidRPr="00B801CF">
        <w:rPr>
          <w:sz w:val="28"/>
          <w:szCs w:val="28"/>
          <w:lang w:val="uk-UA"/>
        </w:rPr>
        <w:t xml:space="preserve"> я знаходила </w:t>
      </w:r>
      <w:r w:rsidR="00AE29DC" w:rsidRPr="00B801CF">
        <w:rPr>
          <w:sz w:val="28"/>
          <w:szCs w:val="28"/>
          <w:lang w:val="uk-UA"/>
        </w:rPr>
        <w:t xml:space="preserve"> монет</w:t>
      </w:r>
      <w:r w:rsidR="00B801CF" w:rsidRPr="00B801CF">
        <w:rPr>
          <w:sz w:val="28"/>
          <w:szCs w:val="28"/>
          <w:lang w:val="uk-UA"/>
        </w:rPr>
        <w:t>у</w:t>
      </w:r>
      <w:r w:rsidR="00AE29DC" w:rsidRPr="00B801CF">
        <w:rPr>
          <w:sz w:val="28"/>
          <w:szCs w:val="28"/>
          <w:lang w:val="uk-UA"/>
        </w:rPr>
        <w:t>, і хотіла піти в магазин купити морозиво, але це виявились не просто монет</w:t>
      </w:r>
      <w:r w:rsidR="00B801CF" w:rsidRPr="00B801CF">
        <w:rPr>
          <w:sz w:val="28"/>
          <w:szCs w:val="28"/>
          <w:lang w:val="uk-UA"/>
        </w:rPr>
        <w:t>а</w:t>
      </w:r>
      <w:r w:rsidR="00AE29DC" w:rsidRPr="00B801CF">
        <w:rPr>
          <w:sz w:val="28"/>
          <w:szCs w:val="28"/>
          <w:lang w:val="uk-UA"/>
        </w:rPr>
        <w:t xml:space="preserve">, а ціла історія,  сімейна реліквія, </w:t>
      </w:r>
      <w:r w:rsidR="00AE29DC" w:rsidRPr="00B801CF">
        <w:rPr>
          <w:bCs/>
          <w:color w:val="000000"/>
          <w:sz w:val="28"/>
          <w:szCs w:val="28"/>
          <w:lang w:val="uk-UA" w:eastAsia="uk-UA" w:bidi="uk-UA"/>
        </w:rPr>
        <w:t xml:space="preserve">яка передається по чоловічій лінії від батька до сина. Ці монети  подарував мій прадід </w:t>
      </w:r>
      <w:proofErr w:type="spellStart"/>
      <w:r w:rsidR="00AE29DC" w:rsidRPr="00B801CF">
        <w:rPr>
          <w:bCs/>
          <w:color w:val="000000"/>
          <w:sz w:val="28"/>
          <w:szCs w:val="28"/>
          <w:lang w:val="uk-UA" w:eastAsia="uk-UA" w:bidi="uk-UA"/>
        </w:rPr>
        <w:t>Довганюк</w:t>
      </w:r>
      <w:proofErr w:type="spellEnd"/>
      <w:r w:rsidR="00AE29DC" w:rsidRPr="00B801CF">
        <w:rPr>
          <w:bCs/>
          <w:color w:val="000000"/>
          <w:sz w:val="28"/>
          <w:szCs w:val="28"/>
          <w:lang w:val="uk-UA" w:eastAsia="uk-UA" w:bidi="uk-UA"/>
        </w:rPr>
        <w:t xml:space="preserve"> Петро Юхимович своєму сину (моєму діду) </w:t>
      </w:r>
      <w:proofErr w:type="spellStart"/>
      <w:r w:rsidR="00AE29DC" w:rsidRPr="00B801CF">
        <w:rPr>
          <w:bCs/>
          <w:color w:val="000000"/>
          <w:sz w:val="28"/>
          <w:szCs w:val="28"/>
          <w:lang w:val="uk-UA" w:eastAsia="uk-UA" w:bidi="uk-UA"/>
        </w:rPr>
        <w:t>Довганюк</w:t>
      </w:r>
      <w:proofErr w:type="spellEnd"/>
      <w:r w:rsidR="00AE29DC" w:rsidRPr="00B801CF">
        <w:rPr>
          <w:bCs/>
          <w:color w:val="000000"/>
          <w:sz w:val="28"/>
          <w:szCs w:val="28"/>
          <w:lang w:val="uk-UA" w:eastAsia="uk-UA" w:bidi="uk-UA"/>
        </w:rPr>
        <w:t xml:space="preserve"> Віктору Петровичу коли він одружився. І вже по традиції через роки, уже мій дід, подарував монети  на весілля своєму синові – моєму батькові. Мій батько не хоче нас з братом розділяти, і сказав, що </w:t>
      </w:r>
      <w:r w:rsidR="00B801CF" w:rsidRPr="00B801CF">
        <w:rPr>
          <w:bCs/>
          <w:color w:val="000000"/>
          <w:sz w:val="28"/>
          <w:szCs w:val="28"/>
          <w:lang w:val="uk-UA" w:eastAsia="uk-UA" w:bidi="uk-UA"/>
        </w:rPr>
        <w:t xml:space="preserve">монету </w:t>
      </w:r>
      <w:proofErr w:type="spellStart"/>
      <w:r w:rsidR="00B801CF" w:rsidRPr="00B801CF">
        <w:rPr>
          <w:bCs/>
          <w:color w:val="000000"/>
          <w:sz w:val="28"/>
          <w:szCs w:val="28"/>
          <w:lang w:val="uk-UA" w:eastAsia="uk-UA" w:bidi="uk-UA"/>
        </w:rPr>
        <w:t>передасть</w:t>
      </w:r>
      <w:proofErr w:type="spellEnd"/>
      <w:r w:rsidR="00B801CF" w:rsidRPr="00B801CF">
        <w:rPr>
          <w:bCs/>
          <w:color w:val="000000"/>
          <w:sz w:val="28"/>
          <w:szCs w:val="28"/>
          <w:lang w:val="uk-UA" w:eastAsia="uk-UA" w:bidi="uk-UA"/>
        </w:rPr>
        <w:t xml:space="preserve"> першому внуку.</w:t>
      </w:r>
    </w:p>
    <w:p w14:paraId="5310FD9F" w14:textId="29FD688C" w:rsidR="00E30AA9" w:rsidRPr="00B801CF" w:rsidRDefault="00E30AA9" w:rsidP="00B801C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CF">
        <w:rPr>
          <w:rFonts w:ascii="Times New Roman" w:hAnsi="Times New Roman" w:cs="Times New Roman"/>
          <w:b/>
          <w:sz w:val="28"/>
          <w:szCs w:val="28"/>
          <w:lang w:val="uk-UA"/>
        </w:rPr>
        <w:t>Метою даної роботи</w:t>
      </w:r>
      <w:r w:rsidRPr="00B80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B4A" w:rsidRPr="00B801CF">
        <w:rPr>
          <w:rFonts w:ascii="Times New Roman" w:hAnsi="Times New Roman" w:cs="Times New Roman"/>
          <w:sz w:val="28"/>
          <w:szCs w:val="28"/>
          <w:lang w:val="uk-UA"/>
        </w:rPr>
        <w:t>є дослідження походження монет</w:t>
      </w:r>
      <w:r w:rsidR="00D72B5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11B4A" w:rsidRPr="00B801CF">
        <w:rPr>
          <w:rFonts w:ascii="Times New Roman" w:hAnsi="Times New Roman" w:cs="Times New Roman"/>
          <w:sz w:val="28"/>
          <w:szCs w:val="28"/>
          <w:lang w:val="uk-UA"/>
        </w:rPr>
        <w:t>, як сімейної реліквії, рік, походження, історичні причини поширення на території  України.</w:t>
      </w:r>
    </w:p>
    <w:p w14:paraId="4DDEA7E9" w14:textId="77777777" w:rsidR="00E30AA9" w:rsidRPr="00B801CF" w:rsidRDefault="00E30AA9" w:rsidP="00B801CF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801CF">
        <w:rPr>
          <w:sz w:val="28"/>
          <w:szCs w:val="28"/>
          <w:lang w:val="uk-UA"/>
        </w:rPr>
        <w:t xml:space="preserve">Для досягнення мети ми поставили перед собою наступні </w:t>
      </w:r>
      <w:r w:rsidRPr="00B801CF">
        <w:rPr>
          <w:b/>
          <w:sz w:val="28"/>
          <w:szCs w:val="28"/>
          <w:lang w:val="uk-UA"/>
        </w:rPr>
        <w:t>завдання:</w:t>
      </w:r>
    </w:p>
    <w:p w14:paraId="71DC65BD" w14:textId="248C407B" w:rsidR="00E30AA9" w:rsidRPr="00B801CF" w:rsidRDefault="00E30AA9" w:rsidP="00B801CF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801CF">
        <w:rPr>
          <w:sz w:val="28"/>
          <w:szCs w:val="28"/>
          <w:lang w:val="uk-UA"/>
        </w:rPr>
        <w:t xml:space="preserve">- </w:t>
      </w:r>
      <w:r w:rsidR="00E11B4A" w:rsidRPr="00B801CF">
        <w:rPr>
          <w:rStyle w:val="s1ppyq"/>
          <w:sz w:val="28"/>
          <w:szCs w:val="28"/>
          <w:lang w:val="uk-UA"/>
        </w:rPr>
        <w:t>описати історію виникнення монет</w:t>
      </w:r>
      <w:r w:rsidR="00B801CF">
        <w:rPr>
          <w:rStyle w:val="s1ppyq"/>
          <w:sz w:val="28"/>
          <w:szCs w:val="28"/>
          <w:lang w:val="uk-UA"/>
        </w:rPr>
        <w:t>и</w:t>
      </w:r>
      <w:r w:rsidRPr="00B801CF">
        <w:rPr>
          <w:sz w:val="28"/>
          <w:szCs w:val="28"/>
          <w:lang w:val="uk-UA"/>
        </w:rPr>
        <w:t>;</w:t>
      </w:r>
    </w:p>
    <w:p w14:paraId="6402058A" w14:textId="3712E1BD" w:rsidR="00E11B4A" w:rsidRPr="00B801CF" w:rsidRDefault="00E30AA9" w:rsidP="00B801CF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B801CF">
        <w:rPr>
          <w:sz w:val="28"/>
          <w:szCs w:val="28"/>
          <w:lang w:val="uk-UA"/>
        </w:rPr>
        <w:t xml:space="preserve">- </w:t>
      </w:r>
      <w:r w:rsidR="00E11B4A" w:rsidRPr="00B801CF">
        <w:rPr>
          <w:sz w:val="28"/>
          <w:szCs w:val="28"/>
          <w:lang w:val="uk-UA"/>
        </w:rPr>
        <w:t>як цей артефакт  потрапив до вашої сім’ї</w:t>
      </w:r>
      <w:r w:rsidRPr="00B801CF">
        <w:rPr>
          <w:sz w:val="28"/>
          <w:szCs w:val="28"/>
          <w:lang w:val="uk-UA"/>
        </w:rPr>
        <w:t>;</w:t>
      </w:r>
    </w:p>
    <w:p w14:paraId="00195389" w14:textId="206D84CC" w:rsidR="00E11B4A" w:rsidRPr="00B801CF" w:rsidRDefault="00E30AA9" w:rsidP="00B801CF">
      <w:pPr>
        <w:spacing w:after="0" w:line="360" w:lineRule="auto"/>
        <w:ind w:firstLine="709"/>
        <w:jc w:val="both"/>
        <w:rPr>
          <w:b/>
          <w:sz w:val="28"/>
          <w:lang w:val="uk-UA"/>
        </w:rPr>
      </w:pPr>
      <w:r w:rsidRPr="00B801CF">
        <w:rPr>
          <w:b/>
          <w:sz w:val="28"/>
          <w:lang w:val="uk-UA"/>
        </w:rPr>
        <w:t>Предмет дослідження:</w:t>
      </w:r>
      <w:r w:rsidRPr="00B801CF">
        <w:rPr>
          <w:sz w:val="28"/>
          <w:lang w:val="uk-UA"/>
        </w:rPr>
        <w:t xml:space="preserve"> </w:t>
      </w:r>
      <w:r w:rsidR="00E11B4A" w:rsidRPr="00B801CF">
        <w:rPr>
          <w:sz w:val="28"/>
          <w:szCs w:val="28"/>
          <w:lang w:val="uk-UA"/>
        </w:rPr>
        <w:t>монет</w:t>
      </w:r>
      <w:r w:rsidR="00B801CF">
        <w:rPr>
          <w:sz w:val="28"/>
          <w:szCs w:val="28"/>
          <w:lang w:val="uk-UA"/>
        </w:rPr>
        <w:t>а</w:t>
      </w:r>
      <w:r w:rsidR="00E11B4A" w:rsidRPr="00B801CF">
        <w:rPr>
          <w:sz w:val="28"/>
          <w:szCs w:val="28"/>
          <w:lang w:val="uk-UA"/>
        </w:rPr>
        <w:t>.</w:t>
      </w:r>
      <w:r w:rsidR="00E11B4A" w:rsidRPr="00B801CF">
        <w:rPr>
          <w:b/>
          <w:sz w:val="28"/>
          <w:lang w:val="uk-UA"/>
        </w:rPr>
        <w:t xml:space="preserve"> </w:t>
      </w:r>
    </w:p>
    <w:p w14:paraId="35F8D8F7" w14:textId="4F303704" w:rsidR="00E30AA9" w:rsidRPr="00B801CF" w:rsidRDefault="00E30AA9" w:rsidP="00B801CF">
      <w:pPr>
        <w:spacing w:after="0" w:line="360" w:lineRule="auto"/>
        <w:ind w:firstLine="709"/>
        <w:jc w:val="both"/>
        <w:rPr>
          <w:lang w:val="uk-UA"/>
        </w:rPr>
      </w:pPr>
      <w:r w:rsidRPr="00B801CF">
        <w:rPr>
          <w:b/>
          <w:sz w:val="28"/>
          <w:lang w:val="uk-UA"/>
        </w:rPr>
        <w:t>Об'єкт дослідження:</w:t>
      </w:r>
      <w:r w:rsidRPr="00B801CF">
        <w:rPr>
          <w:sz w:val="28"/>
          <w:lang w:val="uk-UA"/>
        </w:rPr>
        <w:t xml:space="preserve"> </w:t>
      </w:r>
      <w:r w:rsidR="00E11B4A" w:rsidRPr="00B801CF">
        <w:rPr>
          <w:sz w:val="28"/>
          <w:szCs w:val="28"/>
          <w:lang w:val="uk-UA"/>
        </w:rPr>
        <w:t>сімейні реліквії.</w:t>
      </w:r>
    </w:p>
    <w:p w14:paraId="1FD11747" w14:textId="29C54F28" w:rsidR="00E30AA9" w:rsidRPr="00B801CF" w:rsidRDefault="00E11B4A" w:rsidP="00B801C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 дослідження: </w:t>
      </w:r>
      <w:r w:rsidRPr="00B801CF">
        <w:rPr>
          <w:rFonts w:ascii="Times New Roman" w:hAnsi="Times New Roman" w:cs="Times New Roman"/>
          <w:sz w:val="28"/>
          <w:szCs w:val="28"/>
          <w:lang w:val="uk-UA"/>
        </w:rPr>
        <w:t xml:space="preserve">у роботі широко використано загальнонаукові методи: </w:t>
      </w:r>
      <w:r w:rsidRPr="00B801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синтез, узагальнення</w:t>
      </w:r>
      <w:r w:rsidRPr="00B801CF">
        <w:rPr>
          <w:rFonts w:ascii="Times New Roman" w:hAnsi="Times New Roman" w:cs="Times New Roman"/>
          <w:sz w:val="28"/>
          <w:szCs w:val="28"/>
          <w:lang w:val="uk-UA"/>
        </w:rPr>
        <w:t xml:space="preserve">, порівняння, </w:t>
      </w:r>
      <w:r w:rsidR="00645347" w:rsidRPr="00B801CF">
        <w:rPr>
          <w:rFonts w:ascii="Times New Roman" w:hAnsi="Times New Roman" w:cs="Times New Roman"/>
          <w:bCs/>
          <w:i/>
          <w:sz w:val="28"/>
          <w:szCs w:val="28"/>
          <w:lang w:val="uk-UA"/>
        </w:rPr>
        <w:t>історичний</w:t>
      </w:r>
      <w:r w:rsidR="00645347" w:rsidRPr="00B801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метод для встановлення подій, пов’язаних із появою в родині монет, науковий </w:t>
      </w:r>
      <w:r w:rsidR="00645347" w:rsidRPr="00B801CF">
        <w:rPr>
          <w:rFonts w:ascii="Times New Roman" w:hAnsi="Times New Roman" w:cs="Times New Roman"/>
          <w:bCs/>
          <w:i/>
          <w:sz w:val="28"/>
          <w:szCs w:val="28"/>
          <w:lang w:val="uk-UA"/>
        </w:rPr>
        <w:t>аналіз</w:t>
      </w:r>
      <w:r w:rsidR="00645347" w:rsidRPr="00B801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опрацювання літератури; </w:t>
      </w:r>
      <w:r w:rsidR="00645347" w:rsidRPr="00B801CF">
        <w:rPr>
          <w:rFonts w:ascii="Times New Roman" w:hAnsi="Times New Roman" w:cs="Times New Roman"/>
          <w:bCs/>
          <w:i/>
          <w:sz w:val="28"/>
          <w:szCs w:val="28"/>
          <w:lang w:val="uk-UA"/>
        </w:rPr>
        <w:t>описовий</w:t>
      </w:r>
      <w:r w:rsidR="00645347" w:rsidRPr="00B801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метод для характеристики досліджува</w:t>
      </w:r>
      <w:r w:rsidR="00B801CF">
        <w:rPr>
          <w:rFonts w:ascii="Times New Roman" w:hAnsi="Times New Roman" w:cs="Times New Roman"/>
          <w:bCs/>
          <w:sz w:val="28"/>
          <w:szCs w:val="28"/>
          <w:lang w:val="uk-UA"/>
        </w:rPr>
        <w:t>ної</w:t>
      </w:r>
      <w:r w:rsidR="00645347" w:rsidRPr="00B801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монет</w:t>
      </w:r>
      <w:r w:rsidR="00B801CF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645347" w:rsidRPr="00B801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E30AA9" w:rsidRPr="00B801CF">
        <w:rPr>
          <w:rFonts w:ascii="Times New Roman" w:hAnsi="Times New Roman" w:cs="Times New Roman"/>
          <w:sz w:val="28"/>
          <w:szCs w:val="28"/>
          <w:lang w:val="uk-UA"/>
        </w:rPr>
        <w:t xml:space="preserve">Ми вивчали літературні </w:t>
      </w:r>
      <w:r w:rsidR="00E30AA9" w:rsidRPr="00B801C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відомості з даної теми, з яких виокремлювали </w:t>
      </w:r>
      <w:r w:rsidR="00645347" w:rsidRPr="00B801CF">
        <w:rPr>
          <w:rFonts w:ascii="Times New Roman" w:hAnsi="Times New Roman" w:cs="Times New Roman"/>
          <w:sz w:val="28"/>
          <w:szCs w:val="28"/>
          <w:lang w:val="uk-UA"/>
        </w:rPr>
        <w:t>події</w:t>
      </w:r>
      <w:r w:rsidR="00E30AA9" w:rsidRPr="00B801CF">
        <w:rPr>
          <w:rFonts w:ascii="Times New Roman" w:hAnsi="Times New Roman" w:cs="Times New Roman"/>
          <w:sz w:val="28"/>
          <w:szCs w:val="28"/>
          <w:lang w:val="uk-UA"/>
        </w:rPr>
        <w:t xml:space="preserve">, які фактично </w:t>
      </w:r>
      <w:r w:rsidR="00645347" w:rsidRPr="00B801CF">
        <w:rPr>
          <w:rFonts w:ascii="Times New Roman" w:hAnsi="Times New Roman" w:cs="Times New Roman"/>
          <w:sz w:val="28"/>
          <w:szCs w:val="28"/>
          <w:lang w:val="uk-UA"/>
        </w:rPr>
        <w:t>вплинули на появу монет на нашій території.</w:t>
      </w:r>
      <w:r w:rsidR="00E30AA9" w:rsidRPr="00B80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2A888A3" w14:textId="60D1BACB" w:rsidR="00645347" w:rsidRPr="00B801CF" w:rsidRDefault="00645347" w:rsidP="00B801C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01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ході аналізу </w:t>
      </w:r>
      <w:r w:rsidR="00F713C6" w:rsidRPr="00B801CF">
        <w:rPr>
          <w:rFonts w:ascii="Times New Roman" w:hAnsi="Times New Roman" w:cs="Times New Roman"/>
          <w:bCs/>
          <w:sz w:val="28"/>
          <w:szCs w:val="28"/>
          <w:lang w:val="uk-UA"/>
        </w:rPr>
        <w:t>історичної</w:t>
      </w:r>
      <w:r w:rsidR="00481FCF" w:rsidRPr="00B801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801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літератури з’ясували, що </w:t>
      </w:r>
      <w:r w:rsidR="00481FCF" w:rsidRPr="00B801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монета 1861 року </w:t>
      </w:r>
      <w:proofErr w:type="spellStart"/>
      <w:r w:rsidR="00F713C6" w:rsidRPr="00B801CF">
        <w:rPr>
          <w:rFonts w:ascii="Times New Roman" w:hAnsi="Times New Roman" w:cs="Times New Roman"/>
          <w:bCs/>
          <w:sz w:val="28"/>
          <w:szCs w:val="28"/>
          <w:lang w:val="uk-UA"/>
        </w:rPr>
        <w:t>чеканилася</w:t>
      </w:r>
      <w:proofErr w:type="spellEnd"/>
      <w:r w:rsidR="00481FCF" w:rsidRPr="00B801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Варшавським монетним двором, про що свідчить букви В.М на аверсі монети.</w:t>
      </w:r>
      <w:r w:rsidR="00D72B5C" w:rsidRPr="00D72B5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D72B5C" w:rsidRPr="00D72B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Монетний двір опинився на території </w:t>
      </w:r>
      <w:hyperlink r:id="rId5" w:tooltip="Російська імперія" w:history="1">
        <w:r w:rsidR="00D72B5C" w:rsidRPr="00D72B5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Російської імперії</w:t>
        </w:r>
      </w:hyperlink>
      <w:r w:rsidR="00D72B5C" w:rsidRPr="00D72B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після розділу території Республіки між декількома державами. Монетний двір існував до </w:t>
      </w:r>
      <w:hyperlink r:id="rId6" w:tooltip="1 січня" w:history="1">
        <w:r w:rsidR="00D72B5C" w:rsidRPr="00D72B5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1 січня</w:t>
        </w:r>
      </w:hyperlink>
      <w:r w:rsidR="00D72B5C" w:rsidRPr="00D72B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hyperlink r:id="rId7" w:tooltip="1868" w:history="1">
        <w:r w:rsidR="00D72B5C" w:rsidRPr="00D72B5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1868</w:t>
        </w:r>
      </w:hyperlink>
      <w:r w:rsidR="00D72B5C" w:rsidRPr="00D72B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року. Після закриття монетного двору верстати, архів і нумізматична колекція були відправлені до </w:t>
      </w:r>
      <w:hyperlink r:id="rId8" w:tooltip="Санкт-Петербург" w:history="1">
        <w:r w:rsidR="00D72B5C" w:rsidRPr="00D72B5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Санкт-Петербургу</w:t>
        </w:r>
      </w:hyperlink>
      <w:r w:rsidR="00D72B5C" w:rsidRPr="00D72B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481FCF" w:rsidRPr="00D72B5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481FCF" w:rsidRPr="00B801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Період до якого належить – правління Олександра </w:t>
      </w:r>
      <w:r w:rsidR="00D72B5C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81FCF" w:rsidRPr="00B801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Матеріал монети-мідь. В цей період </w:t>
      </w:r>
      <w:proofErr w:type="spellStart"/>
      <w:r w:rsidR="00481FCF" w:rsidRPr="00B801CF">
        <w:rPr>
          <w:rFonts w:ascii="Times New Roman" w:hAnsi="Times New Roman" w:cs="Times New Roman"/>
          <w:bCs/>
          <w:sz w:val="28"/>
          <w:szCs w:val="28"/>
          <w:lang w:val="uk-UA"/>
        </w:rPr>
        <w:t>чеканилися</w:t>
      </w:r>
      <w:proofErr w:type="spellEnd"/>
      <w:r w:rsidR="00481FCF" w:rsidRPr="00B801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монети  з золот</w:t>
      </w:r>
      <w:r w:rsidR="00D72B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та </w:t>
      </w:r>
      <w:r w:rsidR="00481FCF" w:rsidRPr="00B801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срібла, так чому ж моя мідна?   Це пов</w:t>
      </w:r>
      <w:r w:rsidR="00D72B5C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="00481FCF" w:rsidRPr="00B801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язано з тим, що ще Петро I на території Гетьманщини запровадив мідні гроші, щоб золоті та срібні монети залишалися в державній скарбниці. </w:t>
      </w:r>
    </w:p>
    <w:p w14:paraId="21311839" w14:textId="0CE1344B" w:rsidR="00B801CF" w:rsidRPr="00B801CF" w:rsidRDefault="00B801CF" w:rsidP="00B801C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CF">
        <w:rPr>
          <w:rFonts w:ascii="Times New Roman" w:hAnsi="Times New Roman" w:cs="Times New Roman"/>
          <w:bCs/>
          <w:sz w:val="28"/>
          <w:szCs w:val="28"/>
          <w:lang w:val="uk-UA"/>
        </w:rPr>
        <w:t>Данна монета, за розповіддю мого дідуся, була знайдена на горищі будинку в який прадід в</w:t>
      </w:r>
      <w:r w:rsidR="00D72B5C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Pr="00B801CF">
        <w:rPr>
          <w:rFonts w:ascii="Times New Roman" w:hAnsi="Times New Roman" w:cs="Times New Roman"/>
          <w:bCs/>
          <w:sz w:val="28"/>
          <w:szCs w:val="28"/>
          <w:lang w:val="uk-UA"/>
        </w:rPr>
        <w:t>їхав жити після того, як їхній будинок постраждав від пожежі. Ось такий момент життя на дав змогу мати сімейну реліквію.</w:t>
      </w:r>
    </w:p>
    <w:p w14:paraId="2464B077" w14:textId="77777777" w:rsidR="00645347" w:rsidRPr="00B801CF" w:rsidRDefault="00645347" w:rsidP="00B801C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A14719" w14:textId="77777777" w:rsidR="00645347" w:rsidRPr="00E11B4A" w:rsidRDefault="00645347" w:rsidP="00645347">
      <w:pPr>
        <w:pStyle w:val="a4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1A6FB2A4" w14:textId="77777777" w:rsidR="00D814BA" w:rsidRPr="00481FCF" w:rsidRDefault="00D814BA">
      <w:pPr>
        <w:rPr>
          <w:lang w:val="uk-UA"/>
        </w:rPr>
      </w:pPr>
    </w:p>
    <w:sectPr w:rsidR="00D814BA" w:rsidRPr="00481FCF">
      <w:pgSz w:w="11906" w:h="16838"/>
      <w:pgMar w:top="851" w:right="85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A6E1E"/>
    <w:multiLevelType w:val="hybridMultilevel"/>
    <w:tmpl w:val="B43E5AE2"/>
    <w:lvl w:ilvl="0" w:tplc="218AEE0C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 w16cid:durableId="1921524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C9"/>
    <w:rsid w:val="002409C9"/>
    <w:rsid w:val="00481FCF"/>
    <w:rsid w:val="00645347"/>
    <w:rsid w:val="00A2089E"/>
    <w:rsid w:val="00AE29DC"/>
    <w:rsid w:val="00B65897"/>
    <w:rsid w:val="00B801CF"/>
    <w:rsid w:val="00D72B5C"/>
    <w:rsid w:val="00D814BA"/>
    <w:rsid w:val="00E11B4A"/>
    <w:rsid w:val="00E30AA9"/>
    <w:rsid w:val="00F7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2773"/>
  <w15:chartTrackingRefBased/>
  <w15:docId w15:val="{7BAC88A8-3EF7-442F-BA8D-7E8FD107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30AA9"/>
    <w:pPr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11B4A"/>
    <w:rPr>
      <w:rFonts w:ascii="Calibri" w:eastAsia="Calibri" w:hAnsi="Calibri" w:cs="Calibri"/>
      <w:lang w:eastAsia="ar-SA"/>
    </w:rPr>
  </w:style>
  <w:style w:type="paragraph" w:styleId="a4">
    <w:name w:val="No Spacing"/>
    <w:link w:val="a3"/>
    <w:uiPriority w:val="1"/>
    <w:qFormat/>
    <w:rsid w:val="00E11B4A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E11B4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s1ppyq">
    <w:name w:val="s1ppyq"/>
    <w:basedOn w:val="a0"/>
    <w:rsid w:val="00E11B4A"/>
  </w:style>
  <w:style w:type="character" w:styleId="a6">
    <w:name w:val="Hyperlink"/>
    <w:basedOn w:val="a0"/>
    <w:uiPriority w:val="99"/>
    <w:unhideWhenUsed/>
    <w:rsid w:val="00D72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0%B0%D0%BD%D0%BA%D1%82-%D0%9F%D0%B5%D1%82%D0%B5%D1%80%D0%B1%D1%83%D1%80%D0%B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18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_%D1%81%D1%96%D1%87%D0%BD%D1%8F" TargetMode="External"/><Relationship Id="rId5" Type="http://schemas.openxmlformats.org/officeDocument/2006/relationships/hyperlink" Target="https://uk.wikipedia.org/wiki/%D0%A0%D0%BE%D1%81%D1%96%D0%B9%D1%81%D1%8C%D0%BA%D0%B0_%D1%96%D0%BC%D0%BF%D0%B5%D1%80%D1%96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Baichura</dc:creator>
  <cp:keywords/>
  <dc:description/>
  <cp:lastModifiedBy>Aleksandr Baichura</cp:lastModifiedBy>
  <cp:revision>4</cp:revision>
  <dcterms:created xsi:type="dcterms:W3CDTF">2023-04-24T13:52:00Z</dcterms:created>
  <dcterms:modified xsi:type="dcterms:W3CDTF">2023-04-24T18:13:00Z</dcterms:modified>
</cp:coreProperties>
</file>