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6" w:rsidRPr="00C50892" w:rsidRDefault="008745A6" w:rsidP="008745A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C50892">
        <w:rPr>
          <w:b/>
          <w:sz w:val="28"/>
          <w:szCs w:val="28"/>
        </w:rPr>
        <w:t>Всеукраїнський інтерактивний конкурс «МАН-Юніор Дослідник»</w:t>
      </w:r>
      <w:r w:rsidRPr="00C50892">
        <w:rPr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745A6" w:rsidRPr="00C50892" w:rsidRDefault="008745A6" w:rsidP="008745A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C50892">
        <w:rPr>
          <w:b/>
          <w:sz w:val="28"/>
          <w:szCs w:val="28"/>
        </w:rPr>
        <w:t>Номінація «Історик-Юніор»</w:t>
      </w:r>
    </w:p>
    <w:p w:rsidR="00DF6307" w:rsidRPr="00C50892" w:rsidRDefault="00DF6307" w:rsidP="008745A6">
      <w:pPr>
        <w:spacing w:line="36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C50892">
        <w:rPr>
          <w:b/>
          <w:sz w:val="28"/>
          <w:szCs w:val="28"/>
          <w:lang w:eastAsia="ru-RU"/>
        </w:rPr>
        <w:t>Тези</w:t>
      </w:r>
    </w:p>
    <w:p w:rsidR="00DF6307" w:rsidRPr="00C50892" w:rsidRDefault="00DF6307" w:rsidP="008745A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C50892">
        <w:rPr>
          <w:b/>
          <w:sz w:val="28"/>
          <w:szCs w:val="28"/>
          <w:lang w:eastAsia="ru-RU"/>
        </w:rPr>
        <w:t>науково-дослідницької роботи на тему:</w:t>
      </w:r>
    </w:p>
    <w:p w:rsidR="00DF6307" w:rsidRPr="00C50892" w:rsidRDefault="00DF6307" w:rsidP="008745A6">
      <w:pPr>
        <w:spacing w:line="360" w:lineRule="auto"/>
        <w:jc w:val="center"/>
        <w:rPr>
          <w:b/>
          <w:sz w:val="28"/>
          <w:szCs w:val="28"/>
          <w:u w:val="single"/>
          <w:lang w:eastAsia="ru-RU"/>
        </w:rPr>
      </w:pPr>
      <w:r w:rsidRPr="00C50892">
        <w:rPr>
          <w:b/>
          <w:sz w:val="28"/>
          <w:szCs w:val="28"/>
          <w:lang w:eastAsia="ru-RU"/>
        </w:rPr>
        <w:t>«</w:t>
      </w:r>
      <w:r w:rsidR="00394FF6" w:rsidRPr="00C50892">
        <w:rPr>
          <w:b/>
          <w:sz w:val="28"/>
          <w:szCs w:val="28"/>
        </w:rPr>
        <w:t>Артефакт у моїй родині:</w:t>
      </w:r>
      <w:r w:rsidR="00012427" w:rsidRPr="00C50892">
        <w:rPr>
          <w:b/>
          <w:sz w:val="28"/>
          <w:szCs w:val="28"/>
        </w:rPr>
        <w:t xml:space="preserve"> </w:t>
      </w:r>
      <w:r w:rsidR="00394FF6" w:rsidRPr="00C50892">
        <w:rPr>
          <w:b/>
          <w:sz w:val="28"/>
          <w:szCs w:val="28"/>
        </w:rPr>
        <w:t xml:space="preserve">старовинна ікона </w:t>
      </w:r>
      <w:r w:rsidR="00CC17DB" w:rsidRPr="00C50892">
        <w:rPr>
          <w:b/>
          <w:sz w:val="28"/>
          <w:szCs w:val="28"/>
        </w:rPr>
        <w:t>Казанської Б</w:t>
      </w:r>
      <w:r w:rsidR="00012427" w:rsidRPr="00C50892">
        <w:rPr>
          <w:b/>
          <w:sz w:val="28"/>
          <w:szCs w:val="28"/>
        </w:rPr>
        <w:t>ожої Матері</w:t>
      </w:r>
      <w:r w:rsidRPr="00C50892">
        <w:rPr>
          <w:b/>
          <w:sz w:val="28"/>
          <w:szCs w:val="28"/>
          <w:lang w:eastAsia="ru-RU"/>
        </w:rPr>
        <w:t>»</w:t>
      </w:r>
    </w:p>
    <w:p w:rsidR="00DF6307" w:rsidRPr="00C50892" w:rsidRDefault="00C94919" w:rsidP="00557FA9">
      <w:pPr>
        <w:spacing w:line="360" w:lineRule="auto"/>
        <w:jc w:val="both"/>
        <w:rPr>
          <w:sz w:val="28"/>
          <w:szCs w:val="28"/>
          <w:lang w:eastAsia="ru-RU"/>
        </w:rPr>
      </w:pPr>
      <w:r w:rsidRPr="00C50892">
        <w:rPr>
          <w:b/>
          <w:bCs/>
          <w:sz w:val="28"/>
          <w:szCs w:val="28"/>
          <w:lang w:eastAsia="ru-RU"/>
        </w:rPr>
        <w:t>Автор:</w:t>
      </w:r>
      <w:r w:rsidRPr="00C50892">
        <w:rPr>
          <w:bCs/>
          <w:sz w:val="28"/>
          <w:szCs w:val="28"/>
          <w:lang w:eastAsia="ru-RU"/>
        </w:rPr>
        <w:t xml:space="preserve"> </w:t>
      </w:r>
      <w:r w:rsidR="00DF6307" w:rsidRPr="00C50892">
        <w:rPr>
          <w:bCs/>
          <w:sz w:val="28"/>
          <w:szCs w:val="28"/>
          <w:lang w:eastAsia="ru-RU"/>
        </w:rPr>
        <w:t>Гуменна Аліса Сергіївна</w:t>
      </w:r>
      <w:r w:rsidRPr="00C50892">
        <w:rPr>
          <w:bCs/>
          <w:sz w:val="28"/>
          <w:szCs w:val="28"/>
          <w:lang w:eastAsia="ru-RU"/>
        </w:rPr>
        <w:t>;</w:t>
      </w:r>
      <w:r w:rsidR="007C6945" w:rsidRPr="00C50892">
        <w:rPr>
          <w:bCs/>
          <w:sz w:val="28"/>
          <w:szCs w:val="28"/>
          <w:lang w:eastAsia="ru-RU"/>
        </w:rPr>
        <w:t xml:space="preserve"> </w:t>
      </w:r>
      <w:r w:rsidR="007C6945" w:rsidRPr="00C50892">
        <w:rPr>
          <w:sz w:val="28"/>
          <w:szCs w:val="28"/>
          <w:lang w:eastAsia="ru-RU"/>
        </w:rPr>
        <w:t>Криворізький ліцей №119 Криворізької міської ради, учениця 7-А класу</w:t>
      </w:r>
      <w:r w:rsidRPr="00C50892">
        <w:rPr>
          <w:sz w:val="28"/>
          <w:szCs w:val="28"/>
          <w:lang w:eastAsia="ru-RU"/>
        </w:rPr>
        <w:t>;</w:t>
      </w:r>
      <w:r w:rsidR="007C6945" w:rsidRPr="00C50892">
        <w:rPr>
          <w:sz w:val="28"/>
          <w:szCs w:val="28"/>
          <w:lang w:eastAsia="ru-RU"/>
        </w:rPr>
        <w:t xml:space="preserve"> </w:t>
      </w:r>
      <w:r w:rsidRPr="00C50892">
        <w:rPr>
          <w:sz w:val="28"/>
          <w:szCs w:val="28"/>
        </w:rPr>
        <w:t>Комунальний позашкільний навчальний заклад «Мала академія наук учнівської молоді»  Дніпропетровської обласної ради</w:t>
      </w:r>
      <w:r w:rsidRPr="00C50892">
        <w:rPr>
          <w:sz w:val="28"/>
          <w:szCs w:val="28"/>
          <w:lang w:eastAsia="ru-RU"/>
        </w:rPr>
        <w:t xml:space="preserve">; Дніпропетровська область, місто Кривий Ріг, Саксаганський район, </w:t>
      </w:r>
      <w:proofErr w:type="spellStart"/>
      <w:r w:rsidR="008745A6" w:rsidRPr="00C50892">
        <w:rPr>
          <w:sz w:val="28"/>
          <w:szCs w:val="28"/>
          <w:lang w:eastAsia="ru-RU"/>
        </w:rPr>
        <w:t>мрн</w:t>
      </w:r>
      <w:proofErr w:type="spellEnd"/>
      <w:r w:rsidR="008745A6" w:rsidRPr="00C50892">
        <w:rPr>
          <w:sz w:val="28"/>
          <w:szCs w:val="28"/>
          <w:lang w:eastAsia="ru-RU"/>
        </w:rPr>
        <w:t xml:space="preserve">. Сонячний, 48 А. </w:t>
      </w:r>
      <w:r w:rsidR="00DF6307" w:rsidRPr="00C50892">
        <w:rPr>
          <w:b/>
          <w:sz w:val="28"/>
          <w:szCs w:val="28"/>
          <w:lang w:eastAsia="ru-RU"/>
        </w:rPr>
        <w:t>Науковий керівник:</w:t>
      </w:r>
      <w:r w:rsidR="00F63060" w:rsidRPr="00C50892">
        <w:rPr>
          <w:sz w:val="28"/>
          <w:szCs w:val="28"/>
          <w:lang w:eastAsia="ru-RU"/>
        </w:rPr>
        <w:t xml:space="preserve"> </w:t>
      </w:r>
      <w:r w:rsidR="007C6945" w:rsidRPr="00C50892">
        <w:rPr>
          <w:sz w:val="28"/>
          <w:szCs w:val="28"/>
          <w:lang w:eastAsia="ru-RU"/>
        </w:rPr>
        <w:t>Терентьєва Лія Геннадіївна</w:t>
      </w:r>
      <w:r w:rsidR="00DF6307" w:rsidRPr="00C50892">
        <w:rPr>
          <w:sz w:val="28"/>
          <w:szCs w:val="28"/>
          <w:lang w:eastAsia="ru-RU"/>
        </w:rPr>
        <w:t xml:space="preserve">, вчитель історії </w:t>
      </w:r>
      <w:r w:rsidR="00143CF4" w:rsidRPr="00C50892">
        <w:rPr>
          <w:sz w:val="28"/>
          <w:szCs w:val="28"/>
          <w:lang w:eastAsia="ru-RU"/>
        </w:rPr>
        <w:t>Криворізького ліцею №119, вища категорія, вчитель-методист.</w:t>
      </w:r>
    </w:p>
    <w:p w:rsidR="001071C2" w:rsidRPr="00C50892" w:rsidRDefault="00702F9A" w:rsidP="00557FA9">
      <w:pPr>
        <w:tabs>
          <w:tab w:val="left" w:pos="1276"/>
          <w:tab w:val="left" w:pos="4140"/>
          <w:tab w:val="left" w:pos="8919"/>
          <w:tab w:val="right" w:pos="9000"/>
        </w:tabs>
        <w:spacing w:line="360" w:lineRule="auto"/>
        <w:jc w:val="both"/>
        <w:rPr>
          <w:sz w:val="28"/>
          <w:szCs w:val="28"/>
          <w:lang w:eastAsia="ru-RU"/>
        </w:rPr>
      </w:pPr>
      <w:r w:rsidRPr="00C50892">
        <w:rPr>
          <w:b/>
          <w:sz w:val="28"/>
          <w:szCs w:val="28"/>
        </w:rPr>
        <w:t>Мета</w:t>
      </w:r>
      <w:r w:rsidR="001071C2" w:rsidRPr="00C50892">
        <w:rPr>
          <w:b/>
          <w:sz w:val="28"/>
          <w:szCs w:val="28"/>
        </w:rPr>
        <w:t>:</w:t>
      </w:r>
      <w:r w:rsidR="001071C2" w:rsidRPr="00C50892">
        <w:rPr>
          <w:sz w:val="28"/>
          <w:szCs w:val="28"/>
        </w:rPr>
        <w:t xml:space="preserve"> </w:t>
      </w:r>
      <w:r w:rsidR="00C826F0" w:rsidRPr="00C50892">
        <w:rPr>
          <w:sz w:val="28"/>
          <w:szCs w:val="28"/>
        </w:rPr>
        <w:t xml:space="preserve">дослідити </w:t>
      </w:r>
      <w:r w:rsidR="002D2909" w:rsidRPr="00C50892">
        <w:rPr>
          <w:sz w:val="28"/>
          <w:szCs w:val="28"/>
        </w:rPr>
        <w:t xml:space="preserve">загальні </w:t>
      </w:r>
      <w:r w:rsidR="00C826F0" w:rsidRPr="00C50892">
        <w:rPr>
          <w:sz w:val="28"/>
          <w:szCs w:val="28"/>
        </w:rPr>
        <w:t>риси артефакту з рядом ікон іконографії Казанської Божої Матері</w:t>
      </w:r>
      <w:r w:rsidR="002D2909" w:rsidRPr="00C50892">
        <w:rPr>
          <w:sz w:val="28"/>
          <w:szCs w:val="28"/>
        </w:rPr>
        <w:t>;</w:t>
      </w:r>
      <w:r w:rsidR="002D2909" w:rsidRPr="00C50892">
        <w:rPr>
          <w:sz w:val="28"/>
          <w:szCs w:val="28"/>
          <w:lang w:eastAsia="ru-RU"/>
        </w:rPr>
        <w:t xml:space="preserve"> </w:t>
      </w:r>
      <w:r w:rsidR="002D2909" w:rsidRPr="00C50892">
        <w:rPr>
          <w:bCs/>
          <w:sz w:val="28"/>
          <w:szCs w:val="28"/>
        </w:rPr>
        <w:t>значення ікон у житті українського народу</w:t>
      </w:r>
      <w:r w:rsidR="002D2909" w:rsidRPr="00C50892">
        <w:rPr>
          <w:sz w:val="28"/>
          <w:szCs w:val="28"/>
        </w:rPr>
        <w:t>.</w:t>
      </w:r>
      <w:r w:rsidR="002D2909" w:rsidRPr="00C50892">
        <w:rPr>
          <w:b/>
          <w:iCs/>
          <w:sz w:val="28"/>
          <w:szCs w:val="28"/>
        </w:rPr>
        <w:t xml:space="preserve">         </w:t>
      </w:r>
    </w:p>
    <w:p w:rsidR="00FB03EF" w:rsidRPr="00C50892" w:rsidRDefault="007B2D3E" w:rsidP="00557FA9">
      <w:pPr>
        <w:tabs>
          <w:tab w:val="num" w:pos="-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C50892">
        <w:rPr>
          <w:b/>
          <w:sz w:val="28"/>
          <w:szCs w:val="28"/>
        </w:rPr>
        <w:t>З</w:t>
      </w:r>
      <w:r w:rsidR="00730391" w:rsidRPr="00C50892">
        <w:rPr>
          <w:b/>
          <w:sz w:val="28"/>
          <w:szCs w:val="28"/>
        </w:rPr>
        <w:t>авдання:</w:t>
      </w:r>
      <w:r w:rsidR="00557FA9" w:rsidRPr="00C50892">
        <w:rPr>
          <w:b/>
          <w:sz w:val="28"/>
          <w:szCs w:val="28"/>
        </w:rPr>
        <w:t xml:space="preserve"> </w:t>
      </w:r>
      <w:r w:rsidR="00FB03EF" w:rsidRPr="00C50892">
        <w:rPr>
          <w:sz w:val="28"/>
          <w:szCs w:val="28"/>
          <w:lang w:eastAsia="ru-RU"/>
        </w:rPr>
        <w:t xml:space="preserve">зібрати, </w:t>
      </w:r>
      <w:r w:rsidR="00FB03EF" w:rsidRPr="00C50892">
        <w:rPr>
          <w:sz w:val="28"/>
          <w:szCs w:val="28"/>
        </w:rPr>
        <w:t>опрацювати</w:t>
      </w:r>
      <w:r w:rsidR="004D7E27" w:rsidRPr="00C50892">
        <w:rPr>
          <w:sz w:val="28"/>
          <w:szCs w:val="28"/>
        </w:rPr>
        <w:t xml:space="preserve"> і </w:t>
      </w:r>
      <w:r w:rsidR="00FB03EF" w:rsidRPr="00C50892">
        <w:rPr>
          <w:sz w:val="28"/>
          <w:szCs w:val="28"/>
        </w:rPr>
        <w:t>у</w:t>
      </w:r>
      <w:r w:rsidR="00AC0120" w:rsidRPr="00C50892">
        <w:rPr>
          <w:sz w:val="28"/>
          <w:szCs w:val="28"/>
        </w:rPr>
        <w:t>загальнити літературу</w:t>
      </w:r>
      <w:r w:rsidR="004D7E27" w:rsidRPr="00C50892">
        <w:rPr>
          <w:sz w:val="28"/>
          <w:szCs w:val="28"/>
        </w:rPr>
        <w:t xml:space="preserve"> </w:t>
      </w:r>
      <w:r w:rsidR="00FB03EF" w:rsidRPr="00C50892">
        <w:rPr>
          <w:sz w:val="28"/>
          <w:szCs w:val="28"/>
        </w:rPr>
        <w:t>з теми дослідження</w:t>
      </w:r>
      <w:r w:rsidR="00AC0120" w:rsidRPr="00C50892">
        <w:rPr>
          <w:sz w:val="28"/>
          <w:szCs w:val="28"/>
        </w:rPr>
        <w:t>;</w:t>
      </w:r>
      <w:r w:rsidR="004D7E27" w:rsidRPr="00C50892">
        <w:rPr>
          <w:sz w:val="28"/>
          <w:szCs w:val="28"/>
        </w:rPr>
        <w:t xml:space="preserve"> </w:t>
      </w:r>
      <w:r w:rsidR="00702F9A" w:rsidRPr="00C50892">
        <w:rPr>
          <w:sz w:val="28"/>
          <w:szCs w:val="28"/>
        </w:rPr>
        <w:t>простежити загальні рис</w:t>
      </w:r>
      <w:r w:rsidR="00AC0120" w:rsidRPr="00C50892">
        <w:rPr>
          <w:sz w:val="28"/>
          <w:szCs w:val="28"/>
        </w:rPr>
        <w:t>и в іконографії Казанської Божої Матері.</w:t>
      </w:r>
    </w:p>
    <w:p w:rsidR="001D5811" w:rsidRPr="00C50892" w:rsidRDefault="00726ACC" w:rsidP="00557FA9">
      <w:pPr>
        <w:spacing w:line="360" w:lineRule="auto"/>
        <w:jc w:val="both"/>
        <w:rPr>
          <w:sz w:val="28"/>
          <w:szCs w:val="28"/>
        </w:rPr>
      </w:pPr>
      <w:r w:rsidRPr="00C50892">
        <w:rPr>
          <w:b/>
          <w:sz w:val="28"/>
          <w:szCs w:val="28"/>
          <w:lang w:eastAsia="ru-RU"/>
        </w:rPr>
        <w:t>Об’єкт дослідження:</w:t>
      </w:r>
      <w:r w:rsidR="00394FF6" w:rsidRPr="00C50892">
        <w:rPr>
          <w:sz w:val="28"/>
          <w:szCs w:val="28"/>
        </w:rPr>
        <w:t xml:space="preserve"> </w:t>
      </w:r>
      <w:r w:rsidR="006B136C" w:rsidRPr="00C50892">
        <w:rPr>
          <w:sz w:val="28"/>
          <w:szCs w:val="28"/>
        </w:rPr>
        <w:t xml:space="preserve">ряд ікон </w:t>
      </w:r>
      <w:r w:rsidR="00394FF6" w:rsidRPr="00C50892">
        <w:rPr>
          <w:sz w:val="28"/>
          <w:szCs w:val="28"/>
        </w:rPr>
        <w:t>іконографії</w:t>
      </w:r>
      <w:r w:rsidR="006B136C" w:rsidRPr="00C50892">
        <w:rPr>
          <w:sz w:val="28"/>
          <w:szCs w:val="28"/>
        </w:rPr>
        <w:t xml:space="preserve"> Казанської Божої Матері</w:t>
      </w:r>
      <w:r w:rsidR="00394FF6" w:rsidRPr="00C50892">
        <w:rPr>
          <w:sz w:val="28"/>
          <w:szCs w:val="28"/>
        </w:rPr>
        <w:t xml:space="preserve">; </w:t>
      </w:r>
      <w:r w:rsidRPr="00C50892">
        <w:rPr>
          <w:sz w:val="28"/>
          <w:szCs w:val="28"/>
          <w:shd w:val="clear" w:color="auto" w:fill="FEFEFE"/>
        </w:rPr>
        <w:t xml:space="preserve"> </w:t>
      </w:r>
      <w:r w:rsidR="00AC0120" w:rsidRPr="00C50892">
        <w:rPr>
          <w:sz w:val="28"/>
          <w:szCs w:val="28"/>
          <w:shd w:val="clear" w:color="auto" w:fill="FEFEFE"/>
        </w:rPr>
        <w:t xml:space="preserve">аналіз </w:t>
      </w:r>
      <w:r w:rsidRPr="00C50892">
        <w:rPr>
          <w:sz w:val="28"/>
          <w:szCs w:val="28"/>
          <w:shd w:val="clear" w:color="auto" w:fill="FEFEFE"/>
        </w:rPr>
        <w:t>літератури</w:t>
      </w:r>
      <w:r w:rsidR="00702F9A" w:rsidRPr="00C50892">
        <w:rPr>
          <w:sz w:val="28"/>
          <w:szCs w:val="28"/>
          <w:shd w:val="clear" w:color="auto" w:fill="FEFEFE"/>
        </w:rPr>
        <w:t xml:space="preserve"> та зібраного наочного матеріалу.</w:t>
      </w:r>
      <w:r w:rsidR="00143CF4" w:rsidRPr="00C50892">
        <w:rPr>
          <w:sz w:val="28"/>
          <w:szCs w:val="28"/>
          <w:lang w:eastAsia="ru-RU"/>
        </w:rPr>
        <w:t xml:space="preserve"> </w:t>
      </w:r>
      <w:r w:rsidRPr="00C50892">
        <w:rPr>
          <w:rStyle w:val="a3"/>
          <w:b/>
          <w:i w:val="0"/>
          <w:sz w:val="28"/>
          <w:szCs w:val="28"/>
        </w:rPr>
        <w:t xml:space="preserve">Предмет </w:t>
      </w:r>
      <w:r w:rsidR="00012427" w:rsidRPr="00C50892">
        <w:rPr>
          <w:rStyle w:val="a3"/>
          <w:b/>
          <w:i w:val="0"/>
          <w:sz w:val="28"/>
          <w:szCs w:val="28"/>
        </w:rPr>
        <w:t>дослідження:</w:t>
      </w:r>
      <w:r w:rsidR="00012427" w:rsidRPr="00C50892">
        <w:rPr>
          <w:rStyle w:val="a3"/>
          <w:i w:val="0"/>
          <w:sz w:val="28"/>
          <w:szCs w:val="28"/>
        </w:rPr>
        <w:t xml:space="preserve"> </w:t>
      </w:r>
      <w:r w:rsidR="00143CF4" w:rsidRPr="00C50892">
        <w:rPr>
          <w:sz w:val="28"/>
          <w:szCs w:val="28"/>
        </w:rPr>
        <w:t>артефакт старовинної ікони Казанської Божої Матері</w:t>
      </w:r>
      <w:r w:rsidR="00012427" w:rsidRPr="00C50892">
        <w:rPr>
          <w:sz w:val="28"/>
          <w:szCs w:val="28"/>
        </w:rPr>
        <w:t>.</w:t>
      </w:r>
      <w:r w:rsidR="001D5811" w:rsidRPr="00C50892">
        <w:rPr>
          <w:sz w:val="28"/>
          <w:szCs w:val="28"/>
        </w:rPr>
        <w:t xml:space="preserve">          </w:t>
      </w:r>
    </w:p>
    <w:p w:rsidR="009D71B8" w:rsidRDefault="001D5811" w:rsidP="009D71B8">
      <w:pPr>
        <w:tabs>
          <w:tab w:val="left" w:pos="1276"/>
          <w:tab w:val="left" w:pos="4140"/>
          <w:tab w:val="right" w:pos="9180"/>
        </w:tabs>
        <w:spacing w:line="360" w:lineRule="auto"/>
        <w:jc w:val="both"/>
        <w:rPr>
          <w:spacing w:val="4"/>
          <w:sz w:val="28"/>
          <w:szCs w:val="28"/>
        </w:rPr>
      </w:pPr>
      <w:r w:rsidRPr="00C50892">
        <w:rPr>
          <w:b/>
          <w:sz w:val="28"/>
          <w:szCs w:val="28"/>
        </w:rPr>
        <w:t>Теоретична частина:</w:t>
      </w:r>
      <w:r w:rsidRPr="00C50892">
        <w:rPr>
          <w:sz w:val="28"/>
          <w:szCs w:val="28"/>
        </w:rPr>
        <w:t xml:space="preserve"> </w:t>
      </w:r>
      <w:r w:rsidRPr="00C50892">
        <w:rPr>
          <w:rStyle w:val="a5"/>
          <w:b w:val="0"/>
          <w:spacing w:val="4"/>
          <w:sz w:val="28"/>
          <w:szCs w:val="28"/>
          <w:bdr w:val="none" w:sz="0" w:space="0" w:color="auto" w:frame="1"/>
        </w:rPr>
        <w:t>Казанська чудотворна ікона Божої Матері </w:t>
      </w:r>
      <w:r w:rsidR="00C50892">
        <w:rPr>
          <w:spacing w:val="4"/>
          <w:sz w:val="28"/>
          <w:szCs w:val="28"/>
        </w:rPr>
        <w:t xml:space="preserve">– одна із відомих чудотворних ікон у православному світі, як </w:t>
      </w:r>
      <w:r w:rsidRPr="00C50892">
        <w:rPr>
          <w:spacing w:val="4"/>
          <w:sz w:val="28"/>
          <w:szCs w:val="28"/>
        </w:rPr>
        <w:t>нагадування про заступництво і мил</w:t>
      </w:r>
      <w:r w:rsidR="00AC0120" w:rsidRPr="00C50892">
        <w:rPr>
          <w:spacing w:val="4"/>
          <w:sz w:val="28"/>
          <w:szCs w:val="28"/>
        </w:rPr>
        <w:t xml:space="preserve">ість Богородиці до людей, що </w:t>
      </w:r>
      <w:r w:rsidRPr="00C50892">
        <w:rPr>
          <w:spacing w:val="4"/>
          <w:sz w:val="28"/>
          <w:szCs w:val="28"/>
        </w:rPr>
        <w:t>звертаються</w:t>
      </w:r>
      <w:r w:rsidR="00AC0120" w:rsidRPr="00C50892">
        <w:rPr>
          <w:spacing w:val="4"/>
          <w:sz w:val="28"/>
          <w:szCs w:val="28"/>
        </w:rPr>
        <w:t xml:space="preserve"> до неї</w:t>
      </w:r>
      <w:r w:rsidRPr="00C50892">
        <w:rPr>
          <w:spacing w:val="4"/>
          <w:sz w:val="28"/>
          <w:szCs w:val="28"/>
        </w:rPr>
        <w:t xml:space="preserve">, перебуваючи в бідах і </w:t>
      </w:r>
      <w:proofErr w:type="spellStart"/>
      <w:r w:rsidRPr="00C50892">
        <w:rPr>
          <w:spacing w:val="4"/>
          <w:sz w:val="28"/>
          <w:szCs w:val="28"/>
        </w:rPr>
        <w:t>скорботах</w:t>
      </w:r>
      <w:proofErr w:type="spellEnd"/>
      <w:r w:rsidRPr="00C50892">
        <w:rPr>
          <w:spacing w:val="4"/>
          <w:sz w:val="28"/>
          <w:szCs w:val="28"/>
        </w:rPr>
        <w:t xml:space="preserve">. </w:t>
      </w:r>
      <w:r w:rsidRPr="00C50892">
        <w:rPr>
          <w:rStyle w:val="a5"/>
          <w:b w:val="0"/>
          <w:spacing w:val="4"/>
          <w:sz w:val="28"/>
          <w:szCs w:val="28"/>
          <w:bdr w:val="none" w:sz="0" w:space="0" w:color="auto" w:frame="1"/>
        </w:rPr>
        <w:t xml:space="preserve">Свято на честь цієї ікони відзначається два рази в рік – 21 липня і 4 листопада. </w:t>
      </w:r>
      <w:r w:rsidRPr="00C50892">
        <w:rPr>
          <w:spacing w:val="4"/>
          <w:sz w:val="28"/>
          <w:szCs w:val="28"/>
        </w:rPr>
        <w:t>Казанська ікона Божої Матері має дуже цікаву історію. Її було знайдено в ХVІ столітті маленькою дівчинкою Матроною на згарищі великої пожежі, яка знищила частину міста Казані, після того, як уві сні їй тричі з'явилася сама Богородиця і вказала місце, де була прихована ікона. З Казанської ікони Божої Матері було зроблено багато списків, а сама ікона прославилася своєю чудотворністю − хворі одужували, сліпі отримували зір, вороги були переможені й вигнані.</w:t>
      </w:r>
      <w:r w:rsidR="00143CF4" w:rsidRPr="00C50892">
        <w:rPr>
          <w:spacing w:val="4"/>
          <w:sz w:val="28"/>
          <w:szCs w:val="28"/>
        </w:rPr>
        <w:t xml:space="preserve"> </w:t>
      </w:r>
    </w:p>
    <w:p w:rsidR="004E1945" w:rsidRDefault="00310E55" w:rsidP="009D71B8">
      <w:pPr>
        <w:tabs>
          <w:tab w:val="left" w:pos="1276"/>
          <w:tab w:val="left" w:pos="4140"/>
          <w:tab w:val="right" w:pos="9180"/>
        </w:tabs>
        <w:spacing w:line="360" w:lineRule="auto"/>
        <w:jc w:val="both"/>
        <w:rPr>
          <w:b/>
          <w:spacing w:val="4"/>
          <w:sz w:val="28"/>
          <w:szCs w:val="28"/>
        </w:rPr>
      </w:pPr>
      <w:r w:rsidRPr="00310E55">
        <w:rPr>
          <w:spacing w:val="4"/>
          <w:sz w:val="28"/>
          <w:szCs w:val="28"/>
        </w:rPr>
        <w:lastRenderedPageBreak/>
        <w:t>В Україні церкви, які носять назву цієї святині, знаходяться</w:t>
      </w:r>
      <w:r w:rsidR="00CD0E70">
        <w:rPr>
          <w:b/>
          <w:spacing w:val="4"/>
          <w:sz w:val="28"/>
          <w:szCs w:val="28"/>
        </w:rPr>
        <w:t>:</w:t>
      </w:r>
      <w:r w:rsidR="009D71B8">
        <w:rPr>
          <w:b/>
          <w:spacing w:val="4"/>
          <w:sz w:val="28"/>
          <w:szCs w:val="28"/>
        </w:rPr>
        <w:t xml:space="preserve"> </w:t>
      </w:r>
      <w:r w:rsidR="009D71B8">
        <w:rPr>
          <w:sz w:val="28"/>
          <w:szCs w:val="28"/>
        </w:rPr>
        <w:t>Волинська область, Свято-Казанська церква (Піша)</w:t>
      </w:r>
      <w:r w:rsidR="00076FD5">
        <w:rPr>
          <w:sz w:val="28"/>
          <w:szCs w:val="28"/>
        </w:rPr>
        <w:t xml:space="preserve">, </w:t>
      </w:r>
      <w:r w:rsidR="009D71B8">
        <w:rPr>
          <w:sz w:val="28"/>
          <w:szCs w:val="28"/>
        </w:rPr>
        <w:t>с. Піша Шацького району. Одеська область: Храм Казанськ</w:t>
      </w:r>
      <w:r w:rsidR="00076FD5">
        <w:rPr>
          <w:sz w:val="28"/>
          <w:szCs w:val="28"/>
        </w:rPr>
        <w:t xml:space="preserve">ої Ікони Божої Матері, церква </w:t>
      </w:r>
      <w:r w:rsidR="009D71B8">
        <w:rPr>
          <w:sz w:val="28"/>
          <w:szCs w:val="28"/>
        </w:rPr>
        <w:t xml:space="preserve">с. </w:t>
      </w:r>
      <w:proofErr w:type="spellStart"/>
      <w:r w:rsidR="009D71B8">
        <w:rPr>
          <w:sz w:val="28"/>
          <w:szCs w:val="28"/>
        </w:rPr>
        <w:t>Єреміївка</w:t>
      </w:r>
      <w:proofErr w:type="spellEnd"/>
      <w:r w:rsidR="009D71B8">
        <w:rPr>
          <w:sz w:val="28"/>
          <w:szCs w:val="28"/>
        </w:rPr>
        <w:t xml:space="preserve"> </w:t>
      </w:r>
      <w:proofErr w:type="spellStart"/>
      <w:r w:rsidR="009D71B8">
        <w:rPr>
          <w:sz w:val="28"/>
          <w:szCs w:val="28"/>
        </w:rPr>
        <w:t>Роздільнянського</w:t>
      </w:r>
      <w:proofErr w:type="spellEnd"/>
      <w:r w:rsidR="009D71B8">
        <w:rPr>
          <w:sz w:val="28"/>
          <w:szCs w:val="28"/>
        </w:rPr>
        <w:t xml:space="preserve"> району. </w:t>
      </w:r>
      <w:r w:rsidR="00076FD5">
        <w:rPr>
          <w:sz w:val="28"/>
          <w:szCs w:val="28"/>
        </w:rPr>
        <w:t xml:space="preserve">Харківська область, церква Казанської Ікони Божої Матері, церква с. </w:t>
      </w:r>
      <w:proofErr w:type="spellStart"/>
      <w:r w:rsidR="00076FD5">
        <w:rPr>
          <w:sz w:val="28"/>
          <w:szCs w:val="28"/>
        </w:rPr>
        <w:t>Олексіївка</w:t>
      </w:r>
      <w:proofErr w:type="spellEnd"/>
      <w:r w:rsidR="00076FD5">
        <w:rPr>
          <w:sz w:val="28"/>
          <w:szCs w:val="28"/>
        </w:rPr>
        <w:t xml:space="preserve"> </w:t>
      </w:r>
      <w:proofErr w:type="spellStart"/>
      <w:r w:rsidR="00076FD5">
        <w:rPr>
          <w:sz w:val="28"/>
          <w:szCs w:val="28"/>
        </w:rPr>
        <w:t>Близнюківського</w:t>
      </w:r>
      <w:proofErr w:type="spellEnd"/>
      <w:r w:rsidR="00076FD5">
        <w:rPr>
          <w:sz w:val="28"/>
          <w:szCs w:val="28"/>
        </w:rPr>
        <w:t xml:space="preserve"> району. Хмельницька область, Храм Казанської Ікони Божої Матері, церква с. Новоселиця Полонського району. Чернігівська область: м. Чернігів, Свято-Казанська церква. </w:t>
      </w:r>
    </w:p>
    <w:p w:rsidR="00CD3B97" w:rsidRPr="00310E55" w:rsidRDefault="00143CF4" w:rsidP="00310E55">
      <w:pPr>
        <w:tabs>
          <w:tab w:val="left" w:pos="1276"/>
          <w:tab w:val="left" w:pos="4140"/>
          <w:tab w:val="right" w:pos="9180"/>
        </w:tabs>
        <w:spacing w:line="360" w:lineRule="auto"/>
        <w:jc w:val="both"/>
        <w:rPr>
          <w:spacing w:val="4"/>
          <w:sz w:val="28"/>
          <w:szCs w:val="28"/>
        </w:rPr>
      </w:pPr>
      <w:r w:rsidRPr="00C50892">
        <w:rPr>
          <w:b/>
          <w:sz w:val="28"/>
          <w:szCs w:val="28"/>
          <w:lang w:eastAsia="ru-RU"/>
        </w:rPr>
        <w:t xml:space="preserve">Методи </w:t>
      </w:r>
      <w:r w:rsidR="0072362B" w:rsidRPr="00C50892">
        <w:rPr>
          <w:b/>
          <w:sz w:val="28"/>
          <w:szCs w:val="28"/>
          <w:lang w:eastAsia="ru-RU"/>
        </w:rPr>
        <w:t xml:space="preserve">дослідження: </w:t>
      </w:r>
      <w:r w:rsidR="00AD4F4D" w:rsidRPr="00C50892">
        <w:rPr>
          <w:sz w:val="28"/>
          <w:szCs w:val="28"/>
        </w:rPr>
        <w:t xml:space="preserve">аналіз </w:t>
      </w:r>
      <w:r w:rsidR="003259C7" w:rsidRPr="00C50892">
        <w:rPr>
          <w:sz w:val="28"/>
          <w:szCs w:val="28"/>
        </w:rPr>
        <w:t>літератури;</w:t>
      </w:r>
      <w:r w:rsidR="0072362B" w:rsidRPr="00C50892">
        <w:rPr>
          <w:sz w:val="28"/>
          <w:szCs w:val="28"/>
        </w:rPr>
        <w:t xml:space="preserve"> </w:t>
      </w:r>
      <w:r w:rsidR="009C7F12" w:rsidRPr="00C50892">
        <w:rPr>
          <w:sz w:val="28"/>
          <w:szCs w:val="28"/>
          <w:lang w:eastAsia="ru-RU"/>
        </w:rPr>
        <w:t>спостереження</w:t>
      </w:r>
      <w:r w:rsidR="0072362B" w:rsidRPr="00C50892">
        <w:rPr>
          <w:sz w:val="28"/>
          <w:szCs w:val="28"/>
          <w:lang w:eastAsia="ru-RU"/>
        </w:rPr>
        <w:t xml:space="preserve"> і </w:t>
      </w:r>
      <w:r w:rsidR="009C7F12" w:rsidRPr="00C50892">
        <w:rPr>
          <w:sz w:val="28"/>
          <w:szCs w:val="28"/>
        </w:rPr>
        <w:t xml:space="preserve">порівняння </w:t>
      </w:r>
      <w:r w:rsidR="006B136C" w:rsidRPr="00C50892">
        <w:rPr>
          <w:sz w:val="28"/>
          <w:szCs w:val="28"/>
        </w:rPr>
        <w:t>загальних</w:t>
      </w:r>
      <w:r w:rsidR="0072362B" w:rsidRPr="00C50892">
        <w:rPr>
          <w:sz w:val="28"/>
          <w:szCs w:val="28"/>
        </w:rPr>
        <w:t xml:space="preserve"> </w:t>
      </w:r>
      <w:r w:rsidR="006B136C" w:rsidRPr="00C50892">
        <w:rPr>
          <w:sz w:val="28"/>
          <w:szCs w:val="28"/>
        </w:rPr>
        <w:t xml:space="preserve">рис </w:t>
      </w:r>
      <w:r w:rsidR="0072362B" w:rsidRPr="00C50892">
        <w:rPr>
          <w:sz w:val="28"/>
          <w:szCs w:val="28"/>
        </w:rPr>
        <w:t>ряду ікон іконографії Казанської Божої Матері</w:t>
      </w:r>
      <w:r w:rsidR="001D5811" w:rsidRPr="00C50892">
        <w:rPr>
          <w:sz w:val="28"/>
          <w:szCs w:val="28"/>
          <w:lang w:eastAsia="ru-RU"/>
        </w:rPr>
        <w:t>.</w:t>
      </w:r>
      <w:r w:rsidR="00EB7999" w:rsidRPr="00C50892">
        <w:rPr>
          <w:sz w:val="28"/>
          <w:szCs w:val="28"/>
          <w:lang w:eastAsia="ru-RU"/>
        </w:rPr>
        <w:t xml:space="preserve"> </w:t>
      </w:r>
      <w:r w:rsidR="00EB7999" w:rsidRPr="00C50892">
        <w:rPr>
          <w:b/>
          <w:sz w:val="28"/>
          <w:szCs w:val="28"/>
          <w:lang w:eastAsia="ru-RU"/>
        </w:rPr>
        <w:t>Р</w:t>
      </w:r>
      <w:proofErr w:type="spellStart"/>
      <w:r w:rsidR="00EB7999" w:rsidRPr="00C50892">
        <w:rPr>
          <w:b/>
          <w:sz w:val="28"/>
          <w:szCs w:val="28"/>
          <w:lang w:val="ru-RU" w:eastAsia="ru-RU"/>
        </w:rPr>
        <w:t>езультатом</w:t>
      </w:r>
      <w:proofErr w:type="spellEnd"/>
      <w:r w:rsidR="00EB7999" w:rsidRPr="00C50892">
        <w:rPr>
          <w:b/>
          <w:sz w:val="28"/>
          <w:szCs w:val="28"/>
          <w:lang w:val="ru-RU" w:eastAsia="ru-RU"/>
        </w:rPr>
        <w:t xml:space="preserve"> </w:t>
      </w:r>
      <w:r w:rsidR="003259C7" w:rsidRPr="00C50892">
        <w:rPr>
          <w:sz w:val="28"/>
          <w:szCs w:val="28"/>
          <w:lang w:val="ru-RU" w:eastAsia="ru-RU"/>
        </w:rPr>
        <w:t xml:space="preserve">є </w:t>
      </w:r>
      <w:proofErr w:type="spellStart"/>
      <w:r w:rsidR="003259C7" w:rsidRPr="00C50892">
        <w:rPr>
          <w:sz w:val="28"/>
          <w:szCs w:val="28"/>
          <w:lang w:val="ru-RU" w:eastAsia="ru-RU"/>
        </w:rPr>
        <w:t>доказ</w:t>
      </w:r>
      <w:proofErr w:type="spellEnd"/>
      <w:r w:rsidR="00EB7999" w:rsidRPr="00C50892">
        <w:rPr>
          <w:sz w:val="28"/>
          <w:szCs w:val="28"/>
          <w:lang w:val="ru-RU" w:eastAsia="ru-RU"/>
        </w:rPr>
        <w:t xml:space="preserve"> </w:t>
      </w:r>
      <w:proofErr w:type="spellStart"/>
      <w:r w:rsidR="00EB7999" w:rsidRPr="00C50892">
        <w:rPr>
          <w:sz w:val="28"/>
          <w:szCs w:val="28"/>
          <w:lang w:val="ru-RU" w:eastAsia="ru-RU"/>
        </w:rPr>
        <w:t>зображення</w:t>
      </w:r>
      <w:proofErr w:type="spellEnd"/>
      <w:r w:rsidR="003259C7" w:rsidRPr="00C50892">
        <w:rPr>
          <w:sz w:val="28"/>
          <w:szCs w:val="28"/>
          <w:lang w:val="ru-RU" w:eastAsia="ru-RU"/>
        </w:rPr>
        <w:t xml:space="preserve"> артефакту</w:t>
      </w:r>
      <w:r w:rsidR="00EB7999" w:rsidRPr="00C50892">
        <w:rPr>
          <w:sz w:val="28"/>
          <w:szCs w:val="28"/>
          <w:lang w:val="ru-RU" w:eastAsia="ru-RU"/>
        </w:rPr>
        <w:t xml:space="preserve"> в </w:t>
      </w:r>
      <w:proofErr w:type="spellStart"/>
      <w:r w:rsidR="00EB7999" w:rsidRPr="00C50892">
        <w:rPr>
          <w:sz w:val="28"/>
          <w:szCs w:val="28"/>
          <w:lang w:val="ru-RU" w:eastAsia="ru-RU"/>
        </w:rPr>
        <w:t>канонічних</w:t>
      </w:r>
      <w:proofErr w:type="spellEnd"/>
      <w:r w:rsidR="00EB7999" w:rsidRPr="00C50892">
        <w:rPr>
          <w:sz w:val="28"/>
          <w:szCs w:val="28"/>
          <w:lang w:val="ru-RU" w:eastAsia="ru-RU"/>
        </w:rPr>
        <w:t xml:space="preserve"> рисах, </w:t>
      </w:r>
      <w:proofErr w:type="spellStart"/>
      <w:r w:rsidR="00EB7999" w:rsidRPr="00C50892">
        <w:rPr>
          <w:sz w:val="28"/>
          <w:szCs w:val="28"/>
          <w:lang w:val="ru-RU" w:eastAsia="ru-RU"/>
        </w:rPr>
        <w:t>властивих</w:t>
      </w:r>
      <w:proofErr w:type="spellEnd"/>
      <w:r w:rsidR="00EB7999" w:rsidRPr="00C50892">
        <w:rPr>
          <w:sz w:val="28"/>
          <w:szCs w:val="28"/>
          <w:lang w:val="ru-RU" w:eastAsia="ru-RU"/>
        </w:rPr>
        <w:t xml:space="preserve"> </w:t>
      </w:r>
      <w:proofErr w:type="spellStart"/>
      <w:r w:rsidR="00EB7999" w:rsidRPr="00C50892">
        <w:rPr>
          <w:sz w:val="28"/>
          <w:szCs w:val="28"/>
          <w:lang w:val="ru-RU" w:eastAsia="ru-RU"/>
        </w:rPr>
        <w:t>зображенню</w:t>
      </w:r>
      <w:proofErr w:type="spellEnd"/>
      <w:r w:rsidR="00EB7999" w:rsidRPr="00C50892">
        <w:rPr>
          <w:sz w:val="28"/>
          <w:szCs w:val="28"/>
          <w:lang w:val="ru-RU" w:eastAsia="ru-RU"/>
        </w:rPr>
        <w:t xml:space="preserve"> </w:t>
      </w:r>
      <w:r w:rsidR="00EB7999" w:rsidRPr="00C50892">
        <w:rPr>
          <w:sz w:val="28"/>
          <w:szCs w:val="28"/>
        </w:rPr>
        <w:t>Казанської Божої Матері</w:t>
      </w:r>
      <w:r w:rsidR="00CD3B97" w:rsidRPr="00C50892">
        <w:rPr>
          <w:sz w:val="28"/>
          <w:szCs w:val="28"/>
        </w:rPr>
        <w:t xml:space="preserve">: </w:t>
      </w:r>
      <w:proofErr w:type="spellStart"/>
      <w:r w:rsidR="00DB4994" w:rsidRPr="00C50892">
        <w:rPr>
          <w:sz w:val="28"/>
          <w:szCs w:val="28"/>
          <w:shd w:val="clear" w:color="auto" w:fill="FFFFFF"/>
        </w:rPr>
        <w:t>іконографічно</w:t>
      </w:r>
      <w:proofErr w:type="spellEnd"/>
      <w:r w:rsidR="00DB4994" w:rsidRPr="00C50892">
        <w:rPr>
          <w:sz w:val="28"/>
          <w:szCs w:val="28"/>
          <w:shd w:val="clear" w:color="auto" w:fill="FFFFFF"/>
        </w:rPr>
        <w:t xml:space="preserve"> Казанську ікону прийнято відносити до скороченого </w:t>
      </w:r>
      <w:proofErr w:type="spellStart"/>
      <w:r w:rsidR="00DB4994" w:rsidRPr="00C50892">
        <w:rPr>
          <w:sz w:val="28"/>
          <w:szCs w:val="28"/>
          <w:shd w:val="clear" w:color="auto" w:fill="FFFFFF"/>
        </w:rPr>
        <w:t>оплічног</w:t>
      </w:r>
      <w:r w:rsidR="000B2A7B">
        <w:rPr>
          <w:sz w:val="28"/>
          <w:szCs w:val="28"/>
          <w:shd w:val="clear" w:color="auto" w:fill="FFFFFF"/>
        </w:rPr>
        <w:t>о</w:t>
      </w:r>
      <w:proofErr w:type="spellEnd"/>
      <w:r w:rsidR="00DB4994" w:rsidRPr="00C50892">
        <w:rPr>
          <w:sz w:val="28"/>
          <w:szCs w:val="28"/>
          <w:shd w:val="clear" w:color="auto" w:fill="FFFFFF"/>
        </w:rPr>
        <w:t xml:space="preserve"> варіанту </w:t>
      </w:r>
      <w:proofErr w:type="spellStart"/>
      <w:r w:rsidR="00DB4994" w:rsidRPr="00C50892">
        <w:rPr>
          <w:sz w:val="28"/>
          <w:szCs w:val="28"/>
          <w:shd w:val="clear" w:color="auto" w:fill="FFFFFF"/>
        </w:rPr>
        <w:t>Одигітрії</w:t>
      </w:r>
      <w:proofErr w:type="spellEnd"/>
      <w:r w:rsidR="00DB4994" w:rsidRPr="00C50892">
        <w:rPr>
          <w:sz w:val="28"/>
          <w:szCs w:val="28"/>
          <w:shd w:val="clear" w:color="auto" w:fill="FFFFFF"/>
        </w:rPr>
        <w:t>, що в перекладі з грецького означає «</w:t>
      </w:r>
      <w:proofErr w:type="spellStart"/>
      <w:r w:rsidR="00DB4994" w:rsidRPr="00C50892">
        <w:rPr>
          <w:sz w:val="28"/>
          <w:szCs w:val="28"/>
          <w:shd w:val="clear" w:color="auto" w:fill="FFFFFF"/>
        </w:rPr>
        <w:t>Дороговказниця</w:t>
      </w:r>
      <w:proofErr w:type="spellEnd"/>
      <w:r w:rsidR="00DB4994" w:rsidRPr="00C50892">
        <w:rPr>
          <w:sz w:val="28"/>
          <w:szCs w:val="28"/>
          <w:shd w:val="clear" w:color="auto" w:fill="FFFFFF"/>
        </w:rPr>
        <w:t xml:space="preserve">»; </w:t>
      </w:r>
      <w:r w:rsidR="00CD3B97" w:rsidRPr="00C50892">
        <w:rPr>
          <w:sz w:val="28"/>
          <w:szCs w:val="28"/>
        </w:rPr>
        <w:t xml:space="preserve">фігура Божої Матері представлена фронтально, з невеликим нахилом голови в бік </w:t>
      </w:r>
      <w:proofErr w:type="spellStart"/>
      <w:r w:rsidR="00CD3B97" w:rsidRPr="00C50892">
        <w:rPr>
          <w:sz w:val="28"/>
          <w:szCs w:val="28"/>
        </w:rPr>
        <w:t>Богонемовляти</w:t>
      </w:r>
      <w:proofErr w:type="spellEnd"/>
      <w:r w:rsidR="00B731CC" w:rsidRPr="00C50892">
        <w:rPr>
          <w:sz w:val="28"/>
          <w:szCs w:val="28"/>
        </w:rPr>
        <w:t xml:space="preserve">. </w:t>
      </w:r>
      <w:r w:rsidR="00CD3B97" w:rsidRPr="00C50892">
        <w:rPr>
          <w:sz w:val="28"/>
          <w:szCs w:val="28"/>
        </w:rPr>
        <w:t>На одній руці Богород</w:t>
      </w:r>
      <w:r w:rsidR="00B731CC" w:rsidRPr="00C50892">
        <w:rPr>
          <w:sz w:val="28"/>
          <w:szCs w:val="28"/>
        </w:rPr>
        <w:t>иці сидить Немовля Ісус Христос, який</w:t>
      </w:r>
      <w:r w:rsidR="00CD3B97" w:rsidRPr="00C50892">
        <w:rPr>
          <w:sz w:val="28"/>
          <w:szCs w:val="28"/>
        </w:rPr>
        <w:t xml:space="preserve"> правою руко</w:t>
      </w:r>
      <w:r w:rsidR="00B731CC" w:rsidRPr="00C50892">
        <w:rPr>
          <w:sz w:val="28"/>
          <w:szCs w:val="28"/>
        </w:rPr>
        <w:t>ю благословляє Матір Божу, а в ї</w:t>
      </w:r>
      <w:r w:rsidR="003259C7" w:rsidRPr="00C50892">
        <w:rPr>
          <w:sz w:val="28"/>
          <w:szCs w:val="28"/>
        </w:rPr>
        <w:t>ї особі і всіх християн, а д</w:t>
      </w:r>
      <w:r w:rsidR="00CD3B97" w:rsidRPr="00C50892">
        <w:rPr>
          <w:sz w:val="28"/>
          <w:szCs w:val="28"/>
        </w:rPr>
        <w:t xml:space="preserve">руга рука </w:t>
      </w:r>
      <w:proofErr w:type="spellStart"/>
      <w:r w:rsidR="00CD3B97" w:rsidRPr="00C50892">
        <w:rPr>
          <w:sz w:val="28"/>
          <w:szCs w:val="28"/>
        </w:rPr>
        <w:t>Богонемовля</w:t>
      </w:r>
      <w:r w:rsidR="003259C7" w:rsidRPr="00C50892">
        <w:rPr>
          <w:sz w:val="28"/>
          <w:szCs w:val="28"/>
        </w:rPr>
        <w:t>ти</w:t>
      </w:r>
      <w:proofErr w:type="spellEnd"/>
      <w:r w:rsidR="00CD3B97" w:rsidRPr="00C50892">
        <w:rPr>
          <w:sz w:val="28"/>
          <w:szCs w:val="28"/>
        </w:rPr>
        <w:t xml:space="preserve"> схована одягом.</w:t>
      </w:r>
    </w:p>
    <w:p w:rsidR="00DB4994" w:rsidRPr="00C50892" w:rsidRDefault="00B731CC" w:rsidP="000B2A7B">
      <w:pPr>
        <w:spacing w:line="360" w:lineRule="auto"/>
        <w:jc w:val="both"/>
        <w:rPr>
          <w:sz w:val="28"/>
          <w:szCs w:val="28"/>
        </w:rPr>
      </w:pPr>
      <w:r w:rsidRPr="00C50892">
        <w:rPr>
          <w:b/>
          <w:sz w:val="28"/>
          <w:szCs w:val="28"/>
        </w:rPr>
        <w:t>Висновки:</w:t>
      </w:r>
      <w:r w:rsidR="00AD38E2" w:rsidRPr="00C50892">
        <w:rPr>
          <w:sz w:val="28"/>
          <w:szCs w:val="28"/>
        </w:rPr>
        <w:t xml:space="preserve"> у</w:t>
      </w:r>
      <w:r w:rsidR="00987CAB" w:rsidRPr="00C50892">
        <w:rPr>
          <w:sz w:val="28"/>
          <w:szCs w:val="28"/>
        </w:rPr>
        <w:t xml:space="preserve"> своїй роботі я </w:t>
      </w:r>
      <w:r w:rsidR="00AD38E2" w:rsidRPr="00C50892">
        <w:rPr>
          <w:sz w:val="28"/>
          <w:szCs w:val="28"/>
        </w:rPr>
        <w:t>дослідила, що у</w:t>
      </w:r>
      <w:r w:rsidR="003372E9" w:rsidRPr="00C50892">
        <w:rPr>
          <w:sz w:val="28"/>
          <w:szCs w:val="28"/>
        </w:rPr>
        <w:t>к</w:t>
      </w:r>
      <w:r w:rsidR="00100040" w:rsidRPr="00C50892">
        <w:rPr>
          <w:sz w:val="28"/>
          <w:szCs w:val="28"/>
        </w:rPr>
        <w:t>раїнський іконопис є візантійською</w:t>
      </w:r>
      <w:r w:rsidR="00987CAB" w:rsidRPr="00C50892">
        <w:rPr>
          <w:sz w:val="28"/>
          <w:szCs w:val="28"/>
        </w:rPr>
        <w:t xml:space="preserve"> традицією написання</w:t>
      </w:r>
      <w:r w:rsidR="00364676" w:rsidRPr="00C50892">
        <w:rPr>
          <w:sz w:val="28"/>
          <w:szCs w:val="28"/>
        </w:rPr>
        <w:t xml:space="preserve">, який </w:t>
      </w:r>
      <w:r w:rsidR="00987CAB" w:rsidRPr="00C50892">
        <w:rPr>
          <w:sz w:val="28"/>
          <w:szCs w:val="28"/>
        </w:rPr>
        <w:t>зберіг усталені іконографічні типи сюжетів, композицій та техніки</w:t>
      </w:r>
      <w:r w:rsidR="00100040" w:rsidRPr="00C50892">
        <w:rPr>
          <w:sz w:val="28"/>
          <w:szCs w:val="28"/>
        </w:rPr>
        <w:t>, а мистецтво іконопису - один із феноменів національної духовної культури</w:t>
      </w:r>
      <w:r w:rsidR="00987CAB" w:rsidRPr="00C50892">
        <w:rPr>
          <w:sz w:val="28"/>
          <w:szCs w:val="28"/>
        </w:rPr>
        <w:t>; ознайомилася з історією іконографії Казанської Божої Матері</w:t>
      </w:r>
      <w:r w:rsidR="00364676" w:rsidRPr="00C50892">
        <w:rPr>
          <w:sz w:val="28"/>
          <w:szCs w:val="28"/>
        </w:rPr>
        <w:t xml:space="preserve">; </w:t>
      </w:r>
      <w:r w:rsidR="00100040" w:rsidRPr="00C50892">
        <w:rPr>
          <w:sz w:val="28"/>
          <w:szCs w:val="28"/>
        </w:rPr>
        <w:t xml:space="preserve">поглибила </w:t>
      </w:r>
      <w:r w:rsidR="00364676" w:rsidRPr="00C50892">
        <w:rPr>
          <w:sz w:val="28"/>
          <w:szCs w:val="28"/>
        </w:rPr>
        <w:t>знання</w:t>
      </w:r>
      <w:r w:rsidR="00987CAB" w:rsidRPr="00C50892">
        <w:rPr>
          <w:sz w:val="28"/>
          <w:szCs w:val="28"/>
        </w:rPr>
        <w:t xml:space="preserve"> </w:t>
      </w:r>
      <w:r w:rsidR="00100040" w:rsidRPr="00C50892">
        <w:rPr>
          <w:sz w:val="28"/>
          <w:szCs w:val="28"/>
        </w:rPr>
        <w:t xml:space="preserve">про </w:t>
      </w:r>
      <w:r w:rsidR="00AD38E2" w:rsidRPr="00C50892">
        <w:rPr>
          <w:sz w:val="28"/>
          <w:szCs w:val="28"/>
        </w:rPr>
        <w:t>р</w:t>
      </w:r>
      <w:r w:rsidR="00100040" w:rsidRPr="00C50892">
        <w:rPr>
          <w:sz w:val="28"/>
          <w:szCs w:val="28"/>
        </w:rPr>
        <w:t xml:space="preserve">оль і </w:t>
      </w:r>
      <w:r w:rsidR="00AD38E2" w:rsidRPr="00C50892">
        <w:rPr>
          <w:sz w:val="28"/>
          <w:szCs w:val="28"/>
        </w:rPr>
        <w:t xml:space="preserve">значенням </w:t>
      </w:r>
      <w:r w:rsidR="00987CAB" w:rsidRPr="00C50892">
        <w:rPr>
          <w:sz w:val="28"/>
          <w:szCs w:val="28"/>
        </w:rPr>
        <w:t xml:space="preserve">ікон </w:t>
      </w:r>
      <w:r w:rsidR="00AD38E2" w:rsidRPr="00C50892">
        <w:rPr>
          <w:sz w:val="28"/>
          <w:szCs w:val="28"/>
        </w:rPr>
        <w:t xml:space="preserve">у духовному </w:t>
      </w:r>
      <w:r w:rsidR="00100040" w:rsidRPr="00C50892">
        <w:rPr>
          <w:sz w:val="28"/>
          <w:szCs w:val="28"/>
        </w:rPr>
        <w:t>та</w:t>
      </w:r>
      <w:r w:rsidR="00364676" w:rsidRPr="00C50892">
        <w:rPr>
          <w:sz w:val="28"/>
          <w:szCs w:val="28"/>
        </w:rPr>
        <w:t xml:space="preserve"> релігійному життя українського народу</w:t>
      </w:r>
      <w:r w:rsidR="0053763C" w:rsidRPr="00C50892">
        <w:rPr>
          <w:sz w:val="28"/>
          <w:szCs w:val="28"/>
        </w:rPr>
        <w:t>; переконалася, що в</w:t>
      </w:r>
      <w:r w:rsidR="003372E9" w:rsidRPr="00C50892">
        <w:rPr>
          <w:sz w:val="28"/>
          <w:szCs w:val="28"/>
        </w:rPr>
        <w:t>ивчення ік</w:t>
      </w:r>
      <w:r w:rsidR="0053763C" w:rsidRPr="00C50892">
        <w:rPr>
          <w:sz w:val="28"/>
          <w:szCs w:val="28"/>
        </w:rPr>
        <w:t>он допомагає глибше збагнути</w:t>
      </w:r>
      <w:r w:rsidR="00C50892" w:rsidRPr="00C50892">
        <w:rPr>
          <w:sz w:val="28"/>
          <w:szCs w:val="28"/>
        </w:rPr>
        <w:t xml:space="preserve"> найдавніші духовні традиції, що співіснують з сучасністю.  </w:t>
      </w:r>
      <w:r w:rsidR="009D71B8" w:rsidRPr="009D71B8">
        <w:rPr>
          <w:bCs/>
          <w:sz w:val="28"/>
          <w:szCs w:val="28"/>
        </w:rPr>
        <w:t xml:space="preserve">Я сподіваюся, що моє дослідження зможе  стати джерелом для подальшої роботи над більш </w:t>
      </w:r>
      <w:proofErr w:type="spellStart"/>
      <w:r w:rsidR="00AC1BCB">
        <w:rPr>
          <w:bCs/>
          <w:sz w:val="28"/>
          <w:szCs w:val="28"/>
        </w:rPr>
        <w:t>обширним</w:t>
      </w:r>
      <w:proofErr w:type="spellEnd"/>
      <w:r w:rsidR="00AC1BCB">
        <w:rPr>
          <w:bCs/>
          <w:sz w:val="28"/>
          <w:szCs w:val="28"/>
        </w:rPr>
        <w:t xml:space="preserve"> аналізом іконографії і використане</w:t>
      </w:r>
      <w:r w:rsidR="009D71B8" w:rsidRPr="009D71B8">
        <w:rPr>
          <w:bCs/>
          <w:sz w:val="28"/>
          <w:szCs w:val="28"/>
        </w:rPr>
        <w:t xml:space="preserve"> на </w:t>
      </w:r>
      <w:proofErr w:type="spellStart"/>
      <w:r w:rsidR="009D71B8" w:rsidRPr="009D71B8">
        <w:rPr>
          <w:bCs/>
          <w:sz w:val="28"/>
          <w:szCs w:val="28"/>
        </w:rPr>
        <w:t>уроках</w:t>
      </w:r>
      <w:proofErr w:type="spellEnd"/>
      <w:r w:rsidR="009D71B8" w:rsidRPr="009D71B8">
        <w:rPr>
          <w:bCs/>
          <w:sz w:val="28"/>
          <w:szCs w:val="28"/>
        </w:rPr>
        <w:t xml:space="preserve"> історії України</w:t>
      </w:r>
      <w:r w:rsidR="009D71B8">
        <w:rPr>
          <w:bCs/>
          <w:sz w:val="28"/>
          <w:szCs w:val="28"/>
        </w:rPr>
        <w:t xml:space="preserve"> і всесвітньої історії.</w:t>
      </w:r>
    </w:p>
    <w:p w:rsidR="00706EB3" w:rsidRDefault="00DB4994" w:rsidP="00557FA9">
      <w:pPr>
        <w:spacing w:line="360" w:lineRule="auto"/>
        <w:jc w:val="both"/>
        <w:rPr>
          <w:sz w:val="28"/>
          <w:szCs w:val="28"/>
        </w:rPr>
      </w:pPr>
      <w:r w:rsidRPr="00C50892">
        <w:rPr>
          <w:sz w:val="28"/>
          <w:szCs w:val="28"/>
        </w:rPr>
        <w:t xml:space="preserve">        </w:t>
      </w:r>
    </w:p>
    <w:p w:rsidR="009D71B8" w:rsidRDefault="009D71B8" w:rsidP="00557FA9">
      <w:pPr>
        <w:spacing w:line="360" w:lineRule="auto"/>
        <w:jc w:val="both"/>
        <w:rPr>
          <w:sz w:val="28"/>
          <w:szCs w:val="28"/>
        </w:rPr>
      </w:pPr>
    </w:p>
    <w:p w:rsidR="009D71B8" w:rsidRDefault="009D71B8" w:rsidP="00557FA9">
      <w:pPr>
        <w:spacing w:line="360" w:lineRule="auto"/>
        <w:jc w:val="both"/>
        <w:rPr>
          <w:sz w:val="28"/>
          <w:szCs w:val="28"/>
        </w:rPr>
      </w:pPr>
    </w:p>
    <w:p w:rsidR="004628DD" w:rsidRPr="000B2A7B" w:rsidRDefault="004628DD" w:rsidP="00557FA9">
      <w:pPr>
        <w:spacing w:line="360" w:lineRule="auto"/>
        <w:jc w:val="both"/>
        <w:rPr>
          <w:sz w:val="28"/>
          <w:szCs w:val="28"/>
        </w:rPr>
      </w:pPr>
    </w:p>
    <w:sectPr w:rsidR="004628DD" w:rsidRPr="000B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D03"/>
    <w:multiLevelType w:val="multilevel"/>
    <w:tmpl w:val="31DC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6C6"/>
    <w:multiLevelType w:val="multilevel"/>
    <w:tmpl w:val="A28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00424"/>
    <w:multiLevelType w:val="multilevel"/>
    <w:tmpl w:val="0308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9370A"/>
    <w:multiLevelType w:val="hybridMultilevel"/>
    <w:tmpl w:val="47B8F376"/>
    <w:lvl w:ilvl="0" w:tplc="9EEAFA7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23983BAB"/>
    <w:multiLevelType w:val="multilevel"/>
    <w:tmpl w:val="C470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A6C86"/>
    <w:multiLevelType w:val="multilevel"/>
    <w:tmpl w:val="2A0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D418F"/>
    <w:multiLevelType w:val="multilevel"/>
    <w:tmpl w:val="A9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9"/>
    <w:rsid w:val="00012427"/>
    <w:rsid w:val="00076FD5"/>
    <w:rsid w:val="000B2A7B"/>
    <w:rsid w:val="00100040"/>
    <w:rsid w:val="001071C2"/>
    <w:rsid w:val="00143CF4"/>
    <w:rsid w:val="001D5811"/>
    <w:rsid w:val="00235240"/>
    <w:rsid w:val="002C4E6C"/>
    <w:rsid w:val="002D2909"/>
    <w:rsid w:val="002E0CC6"/>
    <w:rsid w:val="002F1DFD"/>
    <w:rsid w:val="00310E55"/>
    <w:rsid w:val="003259C7"/>
    <w:rsid w:val="003372E9"/>
    <w:rsid w:val="00364676"/>
    <w:rsid w:val="00394FF6"/>
    <w:rsid w:val="004628DD"/>
    <w:rsid w:val="004B2519"/>
    <w:rsid w:val="004D7E27"/>
    <w:rsid w:val="004E1945"/>
    <w:rsid w:val="0053763C"/>
    <w:rsid w:val="00557FA9"/>
    <w:rsid w:val="006B136C"/>
    <w:rsid w:val="00702F9A"/>
    <w:rsid w:val="00706EB3"/>
    <w:rsid w:val="0072362B"/>
    <w:rsid w:val="00726ACC"/>
    <w:rsid w:val="00730391"/>
    <w:rsid w:val="007B2D3E"/>
    <w:rsid w:val="007C6945"/>
    <w:rsid w:val="008745A6"/>
    <w:rsid w:val="00987CAB"/>
    <w:rsid w:val="009C7F12"/>
    <w:rsid w:val="009D71B8"/>
    <w:rsid w:val="00A30850"/>
    <w:rsid w:val="00A369C2"/>
    <w:rsid w:val="00AC0120"/>
    <w:rsid w:val="00AC1BCB"/>
    <w:rsid w:val="00AD38E2"/>
    <w:rsid w:val="00AD4F4D"/>
    <w:rsid w:val="00AD5F65"/>
    <w:rsid w:val="00B731CC"/>
    <w:rsid w:val="00C50892"/>
    <w:rsid w:val="00C826F0"/>
    <w:rsid w:val="00C94919"/>
    <w:rsid w:val="00CC17DB"/>
    <w:rsid w:val="00CD0E70"/>
    <w:rsid w:val="00CD3B97"/>
    <w:rsid w:val="00D22437"/>
    <w:rsid w:val="00DB4994"/>
    <w:rsid w:val="00DF6307"/>
    <w:rsid w:val="00EB7999"/>
    <w:rsid w:val="00F63060"/>
    <w:rsid w:val="00F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B52D"/>
  <w15:chartTrackingRefBased/>
  <w15:docId w15:val="{9B08ADA0-8D08-4928-8A63-2A4545C5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310E55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6ACC"/>
    <w:rPr>
      <w:i/>
      <w:iCs/>
    </w:rPr>
  </w:style>
  <w:style w:type="paragraph" w:styleId="a4">
    <w:name w:val="Normal (Web)"/>
    <w:basedOn w:val="a"/>
    <w:uiPriority w:val="99"/>
    <w:semiHidden/>
    <w:unhideWhenUsed/>
    <w:rsid w:val="001D5811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1D581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B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79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B7999"/>
  </w:style>
  <w:style w:type="character" w:customStyle="1" w:styleId="30">
    <w:name w:val="Заголовок 3 Знак"/>
    <w:basedOn w:val="a0"/>
    <w:link w:val="3"/>
    <w:uiPriority w:val="9"/>
    <w:rsid w:val="00310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10E55"/>
  </w:style>
  <w:style w:type="character" w:customStyle="1" w:styleId="mw-editsection">
    <w:name w:val="mw-editsection"/>
    <w:basedOn w:val="a0"/>
    <w:rsid w:val="00310E55"/>
  </w:style>
  <w:style w:type="character" w:customStyle="1" w:styleId="mw-editsection-bracket">
    <w:name w:val="mw-editsection-bracket"/>
    <w:basedOn w:val="a0"/>
    <w:rsid w:val="00310E55"/>
  </w:style>
  <w:style w:type="character" w:styleId="a6">
    <w:name w:val="Hyperlink"/>
    <w:basedOn w:val="a0"/>
    <w:uiPriority w:val="99"/>
    <w:unhideWhenUsed/>
    <w:rsid w:val="00310E5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1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2023-04-13T11:56:00Z</dcterms:created>
  <dcterms:modified xsi:type="dcterms:W3CDTF">2023-04-14T18:37:00Z</dcterms:modified>
</cp:coreProperties>
</file>