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FA" w:rsidRPr="00BE66F6" w:rsidRDefault="00675975" w:rsidP="0067597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/>
        </w:rPr>
        <w:t xml:space="preserve">ПРО </w:t>
      </w:r>
      <w:r w:rsidRPr="00BE66F6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/>
        </w:rPr>
        <w:t xml:space="preserve">МОЖЛИВІСТЬ </w:t>
      </w:r>
      <w:r w:rsidR="00B65CFA" w:rsidRPr="00BE66F6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/>
        </w:rPr>
        <w:t>ІСНУВАННЯ ЖИТТЯ НА ЄВРОПІ</w:t>
      </w:r>
    </w:p>
    <w:p w:rsidR="00B65CFA" w:rsidRDefault="00675975" w:rsidP="0067597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/>
        </w:rPr>
        <w:t>Голоколосова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/>
        </w:rPr>
        <w:t xml:space="preserve"> Єлизавета Дмитрівна;</w:t>
      </w:r>
    </w:p>
    <w:p w:rsidR="00675975" w:rsidRDefault="00675975" w:rsidP="0067597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Вінницьке територіальне відділення МАН України;</w:t>
      </w:r>
    </w:p>
    <w:p w:rsidR="00675975" w:rsidRPr="00675975" w:rsidRDefault="00675975" w:rsidP="0067597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Комунальний заклад «Вінницька гімназія № 24», 7 клас; м. Вінниця;</w:t>
      </w:r>
    </w:p>
    <w:p w:rsidR="00643E8B" w:rsidRDefault="00643E8B" w:rsidP="00BE66F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/>
        </w:rPr>
      </w:pPr>
      <w:r w:rsidRPr="00675975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Керівник </w:t>
      </w:r>
      <w:proofErr w:type="spellStart"/>
      <w:r w:rsidR="00675975" w:rsidRPr="00675975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проє</w:t>
      </w:r>
      <w:r w:rsidR="00757E31" w:rsidRPr="00675975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кту</w:t>
      </w:r>
      <w:proofErr w:type="spellEnd"/>
      <w:r w:rsidRPr="00675975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:</w:t>
      </w:r>
      <w:r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="00675975" w:rsidRPr="00675975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/>
        </w:rPr>
        <w:t>Деркач Елла Михайлівна</w:t>
      </w:r>
      <w:r w:rsidR="00675975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/>
        </w:rPr>
        <w:t>,</w:t>
      </w:r>
    </w:p>
    <w:p w:rsidR="00675975" w:rsidRDefault="00675975" w:rsidP="00BE66F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</w:pPr>
      <w:r w:rsidRPr="00675975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професор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кафедри конституційного, міжнародного і кримінального права</w:t>
      </w:r>
    </w:p>
    <w:p w:rsidR="00675975" w:rsidRPr="00675975" w:rsidRDefault="00675975" w:rsidP="00BE66F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Донецького національного університету імені Василя Стуса, м. Вінниця</w:t>
      </w:r>
      <w:r w:rsidRPr="00675975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</w:p>
    <w:p w:rsidR="00D55895" w:rsidRDefault="00D55895" w:rsidP="00BE66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</w:pPr>
    </w:p>
    <w:p w:rsidR="005468D6" w:rsidRPr="00BE66F6" w:rsidRDefault="005468D6" w:rsidP="00BE66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</w:pPr>
      <w:r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Супутник Юпітера Європа </w:t>
      </w:r>
      <w:r w:rsidR="00BE66F6"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(далі – Європа) </w:t>
      </w:r>
      <w:r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є одним із найперспективніших місць для пошуку позаземного життя в нашій Сонячній системі. Завдяки своєму </w:t>
      </w:r>
      <w:proofErr w:type="spellStart"/>
      <w:r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підповерхневому</w:t>
      </w:r>
      <w:proofErr w:type="spellEnd"/>
      <w:r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океану, геологічній активності та потенціалу створення захисного крижаного панцира Європа захопила уяву як вчених, так і ентузіастів космосу. Хоча ід</w:t>
      </w:r>
      <w:r w:rsidR="00643E8B"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ея життя на Європі досі є не реалізованою</w:t>
      </w:r>
      <w:r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, останні досягнення космічної техніки та техніки зробили її предметом все більшого інтересу. Тож 14 квітня 2023 року Європейським Космічним Агентством (</w:t>
      </w:r>
      <w:r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ESA</w:t>
      </w:r>
      <w:r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) було запущено космічну місію </w:t>
      </w:r>
      <w:r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JUICE</w:t>
      </w:r>
      <w:r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(</w:t>
      </w:r>
      <w:r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Jupiter</w:t>
      </w:r>
      <w:r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Icy</w:t>
      </w:r>
      <w:r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Moons</w:t>
      </w:r>
      <w:r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Explorer</w:t>
      </w:r>
      <w:r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)</w:t>
      </w:r>
      <w:r w:rsidR="00675975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з метою</w:t>
      </w:r>
      <w:r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дослідження чотирьох найбільших крижаних супутників Юпітера</w:t>
      </w:r>
      <w:r w:rsidR="00B65CFA"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та їх </w:t>
      </w:r>
      <w:proofErr w:type="spellStart"/>
      <w:r w:rsidR="00B65CFA"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підповерхневих</w:t>
      </w:r>
      <w:proofErr w:type="spellEnd"/>
      <w:r w:rsidR="00B65CFA"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океанів</w:t>
      </w:r>
      <w:r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, у тому числі </w:t>
      </w:r>
      <w:proofErr w:type="spellStart"/>
      <w:r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Ган</w:t>
      </w:r>
      <w:r w:rsidR="00643E8B"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імеда</w:t>
      </w:r>
      <w:proofErr w:type="spellEnd"/>
      <w:r w:rsidR="00643E8B"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, </w:t>
      </w:r>
      <w:proofErr w:type="spellStart"/>
      <w:r w:rsidR="00643E8B"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Каллісто</w:t>
      </w:r>
      <w:proofErr w:type="spellEnd"/>
      <w:r w:rsidR="00643E8B"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, </w:t>
      </w:r>
      <w:proofErr w:type="spellStart"/>
      <w:r w:rsidR="00643E8B"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Іо</w:t>
      </w:r>
      <w:proofErr w:type="spellEnd"/>
      <w:r w:rsidR="00643E8B"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та Європи. Вказане обумовлює актуальність дослідження.</w:t>
      </w:r>
    </w:p>
    <w:p w:rsidR="00CD42D2" w:rsidRDefault="00675975" w:rsidP="00CA144A">
      <w:pPr>
        <w:tabs>
          <w:tab w:val="left" w:pos="40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/>
        </w:rPr>
        <w:t>М</w:t>
      </w:r>
      <w:r w:rsidR="009A1258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/>
        </w:rPr>
        <w:t>ета</w:t>
      </w:r>
      <w:r w:rsidR="00643E8B"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роботи</w:t>
      </w:r>
      <w:r w:rsidR="009A1258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="009A1258"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–</w:t>
      </w:r>
      <w:r w:rsidR="00643E8B"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обґрунтування можливості та перспектив життя на супутнику Юпітера Європі, а також викликів, пов’язаних з цим. Задля досягнення мети необхідно виконати </w:t>
      </w:r>
      <w:r w:rsidR="00643E8B" w:rsidRPr="00BE66F6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/>
        </w:rPr>
        <w:t>завдання</w:t>
      </w:r>
      <w:r w:rsidR="00643E8B"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="00643E8B" w:rsidRPr="00BE66F6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/>
        </w:rPr>
        <w:t>дослідження</w:t>
      </w:r>
      <w:r w:rsidR="004B07E0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/>
        </w:rPr>
        <w:t xml:space="preserve">: </w:t>
      </w:r>
      <w:r w:rsidR="00BE66F6"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опрацювати теоретичний матеріал </w:t>
      </w:r>
      <w:r w:rsidR="006D6B0E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з</w:t>
      </w:r>
      <w:r w:rsidR="00BE66F6"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тем</w:t>
      </w:r>
      <w:r w:rsidR="006D6B0E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и</w:t>
      </w:r>
      <w:r w:rsidR="00BE66F6"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дослідження; </w:t>
      </w:r>
      <w:r w:rsidR="00643E8B"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проаналізувати</w:t>
      </w:r>
      <w:r w:rsidR="00BE66F6"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природні умови на /</w:t>
      </w:r>
      <w:r w:rsidR="004E3394"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під поверхнею Європи</w:t>
      </w:r>
      <w:r w:rsidR="00643E8B"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; </w:t>
      </w:r>
      <w:r w:rsidR="00BE66F6"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дослідити</w:t>
      </w:r>
      <w:r w:rsidR="004E3394"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умови, за яких Є</w:t>
      </w:r>
      <w:bookmarkStart w:id="0" w:name="_GoBack"/>
      <w:bookmarkEnd w:id="0"/>
      <w:r w:rsidR="004E3394"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вропа може бути придатною для існування живих організмів</w:t>
      </w:r>
      <w:r w:rsidR="00BE66F6"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.</w:t>
      </w:r>
      <w:r w:rsidR="00CD42D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</w:p>
    <w:p w:rsidR="00105EAE" w:rsidRDefault="001E6043" w:rsidP="00CA144A">
      <w:pPr>
        <w:tabs>
          <w:tab w:val="left" w:pos="40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</w:pPr>
      <w:r w:rsidRPr="00BE66F6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/>
        </w:rPr>
        <w:t>Об’єкт</w:t>
      </w:r>
      <w:r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BE66F6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/>
        </w:rPr>
        <w:t>дослідження</w:t>
      </w:r>
      <w:r w:rsidR="00BE66F6"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– </w:t>
      </w:r>
      <w:r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Супутник Юпітера Європа</w:t>
      </w:r>
      <w:r w:rsidR="00BE66F6"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.</w:t>
      </w:r>
      <w:r w:rsidR="00CA144A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BE66F6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/>
        </w:rPr>
        <w:t>Предмет</w:t>
      </w:r>
      <w:r w:rsidR="004E3394" w:rsidRPr="00BE66F6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/>
        </w:rPr>
        <w:t xml:space="preserve"> дослідження</w:t>
      </w:r>
      <w:r w:rsidR="00BE66F6"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– м</w:t>
      </w:r>
      <w:r w:rsidR="004E3394"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ожливості існування життя на Європі</w:t>
      </w:r>
      <w:r w:rsidR="00BE66F6"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.</w:t>
      </w:r>
    </w:p>
    <w:p w:rsidR="0076641E" w:rsidRDefault="00B43488" w:rsidP="00CA14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/>
        </w:rPr>
      </w:pPr>
      <w:r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Ідея життя на Європі ґрунтується на припущенні, що </w:t>
      </w:r>
      <w:proofErr w:type="spellStart"/>
      <w:r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підповерхневий</w:t>
      </w:r>
      <w:proofErr w:type="spellEnd"/>
      <w:r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со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лоний океан придатний для життя. Таке припущення виникло після дослідження супутнику Юпітера </w:t>
      </w:r>
      <w:r w:rsidRPr="00B434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>м</w:t>
      </w:r>
      <w:proofErr w:type="spellStart"/>
      <w:r w:rsidRPr="00B434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ісі</w:t>
      </w:r>
      <w:r w:rsidRPr="00B434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єю</w:t>
      </w:r>
      <w:proofErr w:type="spellEnd"/>
      <w:r w:rsidRPr="00B434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NASA </w:t>
      </w:r>
      <w:proofErr w:type="spellStart"/>
      <w:r w:rsidRPr="00B434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Galileo</w:t>
      </w:r>
      <w:proofErr w:type="spellEnd"/>
      <w:r w:rsidRPr="00B434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яка </w:t>
      </w:r>
      <w:proofErr w:type="spellStart"/>
      <w:r w:rsidRPr="00B434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знайшла</w:t>
      </w:r>
      <w:proofErr w:type="spellEnd"/>
      <w:r w:rsidRPr="00B434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434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докази</w:t>
      </w:r>
      <w:proofErr w:type="spellEnd"/>
      <w:r w:rsidRPr="00B434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того, </w:t>
      </w:r>
      <w:proofErr w:type="spellStart"/>
      <w:r w:rsidRPr="00B434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B434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434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</w:t>
      </w:r>
      <w:proofErr w:type="spellEnd"/>
      <w:r w:rsidRPr="00B434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434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цією</w:t>
      </w:r>
      <w:proofErr w:type="spellEnd"/>
      <w:r w:rsidRPr="00B434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34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твердою, як </w:t>
      </w:r>
      <w:proofErr w:type="spellStart"/>
      <w:r w:rsidRPr="00B434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камінь</w:t>
      </w:r>
      <w:proofErr w:type="spellEnd"/>
      <w:r w:rsidRPr="00B434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434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крижаною</w:t>
      </w:r>
      <w:proofErr w:type="spellEnd"/>
      <w:r w:rsidRPr="00B434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434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корою</w:t>
      </w:r>
      <w:proofErr w:type="spellEnd"/>
      <w:r w:rsidRPr="00B434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є </w:t>
      </w:r>
      <w:proofErr w:type="spellStart"/>
      <w:r w:rsidRPr="00B434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величезний</w:t>
      </w:r>
      <w:proofErr w:type="spellEnd"/>
      <w:r w:rsidRPr="00B434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434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солоний</w:t>
      </w:r>
      <w:proofErr w:type="spellEnd"/>
      <w:r w:rsidRPr="00B434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434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рідкий</w:t>
      </w:r>
      <w:proofErr w:type="spellEnd"/>
      <w:r w:rsidRPr="00B434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океан. </w:t>
      </w:r>
      <w:r w:rsidR="00BB6D8B" w:rsidRPr="00B434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Вважається, що океан багатий поживними речовинами та джерелами енергії, які можуть підтримувати різноманітні мікробні форми життя, а у разі колонізації супутника людьми в океані можливе створення підводного міста. </w:t>
      </w:r>
    </w:p>
    <w:p w:rsidR="00735FD7" w:rsidRPr="00757E31" w:rsidRDefault="00D21540" w:rsidP="00735F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</w:pP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Припущення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вчених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щодо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можливост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 існування життя на</w:t>
      </w:r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Європі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базується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трьох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A32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складниках: </w:t>
      </w:r>
      <w:proofErr w:type="spellStart"/>
      <w:proofErr w:type="gram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ідка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вода, ресурс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енергії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органічні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сполуки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Вчені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зазначають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усі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ці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інгредієнти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існують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Європі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тому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іншому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вигляді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proofErr w:type="gram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ідка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вода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знаходитися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крижаною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шапкою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супутника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причому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кількості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кілька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разів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перевищує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кількість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води в океанах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Землі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proofErr w:type="spellStart"/>
      <w:proofErr w:type="gram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енергія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Сонця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доходить до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Європи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малих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кількостях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але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супутник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отримує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більшість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енергії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сильної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гравітації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Юпітера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його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магнітного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поля;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щоб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бути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придатною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життя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на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Європі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мають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бути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основні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хімічні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елементи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такі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як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вуглець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водень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кисень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сірка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Таким чином, за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наявності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основних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трьох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умов для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зародження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життя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на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Європі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можуть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бути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виявлені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найпростіші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життя</w:t>
      </w:r>
      <w:proofErr w:type="spellEnd"/>
      <w:r w:rsidRPr="00D21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735F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Крім того, р</w:t>
      </w:r>
      <w:r w:rsidR="00735FD7" w:rsidRPr="00757E31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адіація на Європі не настільки велика, щоб проникати глибоко у крижану кору супутника</w:t>
      </w:r>
      <w:r w:rsidR="00735FD7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, крижаний панцир товщиною у 60 </w:t>
      </w:r>
      <w:r w:rsidR="00735FD7" w:rsidRPr="00757E31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км на поверхні Європи може забезпечити захист від радіації та суворих космічних умов.</w:t>
      </w:r>
    </w:p>
    <w:p w:rsidR="006D6B0E" w:rsidRDefault="00DA3298" w:rsidP="00735FD7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Природними умовами </w:t>
      </w:r>
      <w:r w:rsidRPr="00BE66F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на /під поверхнею Європи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є такі: 1) </w:t>
      </w:r>
      <w:r w:rsidRPr="00CA144A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uk-UA"/>
        </w:rPr>
        <w:t>високий рівень радіації</w:t>
      </w:r>
      <w:r w:rsidRPr="006D6B0E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через сильний радіаційний пояс Юпітера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: н</w:t>
      </w:r>
      <w:r w:rsidRPr="006D6B0E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а поверхні Європи рівень радіації становить 108% смертельної дози для людини на день, що у міль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йони разів більше, ніж на Землі; 2) </w:t>
      </w:r>
      <w:r w:rsidRPr="00CA144A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uk-UA"/>
        </w:rPr>
        <w:t>низькі температури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: т</w:t>
      </w:r>
      <w:r w:rsidRPr="00BB6D8B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емпература на поверхні Європи ніколи не підіймається вище </w:t>
      </w:r>
      <w:smartTag w:uri="urn:schemas-microsoft-com:office:smarttags" w:element="metricconverter">
        <w:smartTagPr>
          <w:attr w:name="ProductID" w:val="-170 C"/>
        </w:smartTagPr>
        <w:r w:rsidRPr="00BB6D8B">
          <w:rPr>
            <w:rFonts w:ascii="Times New Roman" w:eastAsia="Times New Roman" w:hAnsi="Times New Roman" w:cs="Times New Roman"/>
            <w:spacing w:val="2"/>
            <w:sz w:val="28"/>
            <w:szCs w:val="28"/>
            <w:lang w:val="uk-UA"/>
          </w:rPr>
          <w:t>-17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val="uk-UA"/>
          </w:rPr>
          <w:t>0 C</w:t>
        </w:r>
      </w:smartTag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, і може знижуватися до -225 С; 3) </w:t>
      </w:r>
      <w:r w:rsidRPr="00CA144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тонка атмосфера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BB6D8B">
        <w:rPr>
          <w:rFonts w:ascii="Times New Roman" w:eastAsia="Times New Roman" w:hAnsi="Times New Roman" w:cs="Times New Roman"/>
          <w:sz w:val="28"/>
          <w:szCs w:val="28"/>
          <w:lang w:val="uk-UA"/>
        </w:rPr>
        <w:t>тмосфера</w:t>
      </w:r>
      <w:proofErr w:type="spellEnd"/>
      <w:r w:rsidRPr="00BB6D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Європи хоч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BB6D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є, але вона занадто тонка і складається переважно з вуглекислого газу і водяної пари, що робить поверхню Є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вропи непридатною для існування; 4) </w:t>
      </w:r>
      <w:r w:rsidRPr="00CA144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товстий шар криги над океаном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 щ</w:t>
      </w:r>
      <w:r w:rsidRPr="00BB6D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 дістатися до океану, який планують дослідити, необхідно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просвердлити </w:t>
      </w:r>
      <w:smartTag w:uri="urn:schemas-microsoft-com:office:smarttags" w:element="metricconverter">
        <w:smartTagPr>
          <w:attr w:name="ProductID" w:val="60 км"/>
        </w:smartTagPr>
        <w: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60 </w:t>
        </w:r>
        <w:r w:rsidRPr="00BB6D8B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км</w:t>
        </w:r>
      </w:smartTag>
      <w:r w:rsidRPr="00BB6D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криги. Це потребує багато часу та якісного обладнання, а також роки праці у радіоактивному та холодному середовищі.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95A71" w:rsidRDefault="00CA144A" w:rsidP="00735F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На основі дослідження теоретичних відомостей про природні умови Європи слід </w:t>
      </w:r>
      <w:r w:rsidR="00BE66F6" w:rsidRPr="00757E31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зробити такі </w:t>
      </w:r>
      <w:r w:rsidR="00BE66F6" w:rsidRPr="00CA144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/>
        </w:rPr>
        <w:t>підсумки</w:t>
      </w:r>
      <w:r w:rsidR="00BE66F6" w:rsidRPr="00757E31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. </w:t>
      </w:r>
      <w:r w:rsidR="00735FD7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Життя на Європі теоретично можливе, але за умови забезпечення мінімальної радіації під крижаною шапкою Європи та остаточного </w:t>
      </w:r>
      <w:r w:rsidR="00735FD7" w:rsidRPr="00CD42D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підтвердження існування </w:t>
      </w:r>
      <w:proofErr w:type="spellStart"/>
      <w:r w:rsidR="00735FD7" w:rsidRPr="00CD42D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підповерхневого</w:t>
      </w:r>
      <w:proofErr w:type="spellEnd"/>
      <w:r w:rsidR="00735FD7" w:rsidRPr="00CD42D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океану.</w:t>
      </w:r>
      <w:r w:rsidR="00735FD7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="00BB6D8B" w:rsidRPr="00757E31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Життя на Європі </w:t>
      </w:r>
      <w:r w:rsidR="00D21540" w:rsidRPr="00757E31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вимагатиме розробки нових технологій для виживання в екстремальних умовах, таких як системи контролю температури, захист від радіації та системи життєзабезпечення</w:t>
      </w:r>
      <w:r w:rsidR="00735FD7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.</w:t>
      </w:r>
    </w:p>
    <w:p w:rsidR="00D71918" w:rsidRDefault="00D71918" w:rsidP="00757E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</w:pPr>
    </w:p>
    <w:sectPr w:rsidR="00D71918" w:rsidSect="006759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310E"/>
    <w:multiLevelType w:val="hybridMultilevel"/>
    <w:tmpl w:val="2446D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87F0B"/>
    <w:multiLevelType w:val="hybridMultilevel"/>
    <w:tmpl w:val="FC24B4BE"/>
    <w:lvl w:ilvl="0" w:tplc="512EB7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B77E26"/>
    <w:multiLevelType w:val="hybridMultilevel"/>
    <w:tmpl w:val="353E19CA"/>
    <w:lvl w:ilvl="0" w:tplc="07F0CE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3C063D"/>
    <w:multiLevelType w:val="hybridMultilevel"/>
    <w:tmpl w:val="EB7ED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C11DE"/>
    <w:multiLevelType w:val="hybridMultilevel"/>
    <w:tmpl w:val="6E1A3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D6"/>
    <w:rsid w:val="00011D34"/>
    <w:rsid w:val="000D5323"/>
    <w:rsid w:val="00105EAE"/>
    <w:rsid w:val="00185667"/>
    <w:rsid w:val="001E6043"/>
    <w:rsid w:val="001F0957"/>
    <w:rsid w:val="00203F01"/>
    <w:rsid w:val="00314B67"/>
    <w:rsid w:val="004B07E0"/>
    <w:rsid w:val="004E3394"/>
    <w:rsid w:val="005468D6"/>
    <w:rsid w:val="005D6224"/>
    <w:rsid w:val="005E5FB8"/>
    <w:rsid w:val="00643E8B"/>
    <w:rsid w:val="00675975"/>
    <w:rsid w:val="00676BD3"/>
    <w:rsid w:val="006D6B0E"/>
    <w:rsid w:val="00735FD7"/>
    <w:rsid w:val="00757E31"/>
    <w:rsid w:val="0076641E"/>
    <w:rsid w:val="00970510"/>
    <w:rsid w:val="009A1258"/>
    <w:rsid w:val="00B43488"/>
    <w:rsid w:val="00B65CFA"/>
    <w:rsid w:val="00B9367A"/>
    <w:rsid w:val="00BB6D8B"/>
    <w:rsid w:val="00BE66F6"/>
    <w:rsid w:val="00CA144A"/>
    <w:rsid w:val="00CD42D2"/>
    <w:rsid w:val="00D21540"/>
    <w:rsid w:val="00D55895"/>
    <w:rsid w:val="00D71918"/>
    <w:rsid w:val="00DA3298"/>
    <w:rsid w:val="00E4344C"/>
    <w:rsid w:val="00F820B7"/>
    <w:rsid w:val="00FC4EE3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tialiased">
    <w:name w:val="antialiased"/>
    <w:basedOn w:val="a0"/>
    <w:rsid w:val="005468D6"/>
  </w:style>
  <w:style w:type="paragraph" w:styleId="a3">
    <w:name w:val="List Paragraph"/>
    <w:basedOn w:val="a"/>
    <w:uiPriority w:val="34"/>
    <w:qFormat/>
    <w:rsid w:val="0054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tialiased">
    <w:name w:val="antialiased"/>
    <w:basedOn w:val="a0"/>
    <w:rsid w:val="005468D6"/>
  </w:style>
  <w:style w:type="paragraph" w:styleId="a3">
    <w:name w:val="List Paragraph"/>
    <w:basedOn w:val="a"/>
    <w:uiPriority w:val="34"/>
    <w:qFormat/>
    <w:rsid w:val="0054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2023-04-24T13:16:00Z</dcterms:created>
  <dcterms:modified xsi:type="dcterms:W3CDTF">2023-04-24T13:16:00Z</dcterms:modified>
</cp:coreProperties>
</file>