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60C9" w14:textId="77777777" w:rsidR="005E58F5" w:rsidRPr="00B75904" w:rsidRDefault="005E58F5" w:rsidP="005E58F5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bookmarkStart w:id="0" w:name="_GoBack"/>
      <w:bookmarkEnd w:id="0"/>
      <w:r w:rsidRPr="00B75904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ТЕЗИ</w:t>
      </w:r>
    </w:p>
    <w:p w14:paraId="7857D9C1" w14:textId="14DD2ED4" w:rsidR="005E58F5" w:rsidRPr="000F7FA9" w:rsidRDefault="005E58F5" w:rsidP="005E58F5">
      <w:pPr>
        <w:tabs>
          <w:tab w:val="left" w:pos="495"/>
          <w:tab w:val="center" w:pos="4677"/>
        </w:tabs>
        <w:spacing w:after="0" w:line="360" w:lineRule="auto"/>
        <w:ind w:right="-142"/>
        <w:jc w:val="both"/>
        <w:rPr>
          <w:rStyle w:val="a4"/>
          <w:rFonts w:ascii="Times New Roman" w:hAnsi="Times New Roman" w:cs="Times New Roman"/>
          <w:b w:val="0"/>
          <w:spacing w:val="-10"/>
          <w:sz w:val="28"/>
          <w:szCs w:val="28"/>
          <w:shd w:val="clear" w:color="auto" w:fill="FFFFFF"/>
          <w:lang w:val="uk-UA"/>
        </w:rPr>
      </w:pPr>
      <w:r w:rsidRPr="00B75904">
        <w:rPr>
          <w:rFonts w:ascii="Times New Roman" w:hAnsi="Times New Roman"/>
          <w:b/>
          <w:sz w:val="28"/>
          <w:lang w:val="uk-UA"/>
        </w:rPr>
        <w:t xml:space="preserve">Тема </w:t>
      </w:r>
      <w:r w:rsidR="00BC3251" w:rsidRPr="00B75904">
        <w:rPr>
          <w:rFonts w:ascii="Times New Roman" w:hAnsi="Times New Roman"/>
          <w:b/>
          <w:sz w:val="28"/>
          <w:lang w:val="uk-UA"/>
        </w:rPr>
        <w:t>проекту</w:t>
      </w:r>
      <w:r>
        <w:rPr>
          <w:rFonts w:ascii="Times New Roman" w:hAnsi="Times New Roman"/>
          <w:sz w:val="28"/>
          <w:lang w:val="uk-UA"/>
        </w:rPr>
        <w:t>: «Старо</w:t>
      </w:r>
      <w:r w:rsidR="00092CA1">
        <w:rPr>
          <w:rFonts w:ascii="Times New Roman" w:hAnsi="Times New Roman"/>
          <w:sz w:val="28"/>
          <w:lang w:val="uk-UA"/>
        </w:rPr>
        <w:t>винна</w:t>
      </w:r>
      <w:r>
        <w:rPr>
          <w:rFonts w:ascii="Times New Roman" w:hAnsi="Times New Roman"/>
          <w:sz w:val="28"/>
          <w:lang w:val="uk-UA"/>
        </w:rPr>
        <w:t xml:space="preserve"> реліквія моєї родини»</w:t>
      </w:r>
    </w:p>
    <w:p w14:paraId="5D49C00A" w14:textId="77777777" w:rsidR="005E58F5" w:rsidRDefault="005E58F5" w:rsidP="005E58F5">
      <w:pPr>
        <w:spacing w:after="0" w:line="360" w:lineRule="auto"/>
        <w:ind w:right="-142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Автор:</w:t>
      </w:r>
      <w:r w:rsidRPr="00CC61C8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Гожа Марія Володимирівна</w:t>
      </w:r>
      <w:r w:rsidRPr="002E33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952F6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Харківська загальноосвітня школа  І-ІІІ ступенів №138 Харківської міської ради Харківської області</w:t>
      </w:r>
    </w:p>
    <w:p w14:paraId="063DDA13" w14:textId="395DECD7" w:rsidR="005E58F5" w:rsidRPr="00AD3794" w:rsidRDefault="00F93DDB" w:rsidP="005E58F5">
      <w:pPr>
        <w:spacing w:after="0" w:line="360" w:lineRule="auto"/>
        <w:ind w:right="-142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Керівник</w:t>
      </w:r>
      <w:r w:rsidR="005E58F5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="00BC325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проекту</w:t>
      </w:r>
      <w:r w:rsidR="005E58F5" w:rsidRPr="008D40DA">
        <w:rPr>
          <w:rFonts w:ascii="Times New Roman" w:hAnsi="Times New Roman" w:cs="Times New Roman"/>
          <w:b/>
          <w:spacing w:val="-10"/>
          <w:sz w:val="28"/>
          <w:szCs w:val="28"/>
        </w:rPr>
        <w:t>:</w:t>
      </w:r>
      <w:r w:rsidR="005E58F5"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="005E58F5" w:rsidRPr="002E33F1">
        <w:rPr>
          <w:rFonts w:ascii="Times New Roman" w:eastAsia="Calibri" w:hAnsi="Times New Roman" w:cs="Times New Roman"/>
          <w:sz w:val="28"/>
          <w:szCs w:val="28"/>
          <w:lang w:val="uk-UA"/>
        </w:rPr>
        <w:t>Тесленко Олена Володимирівна</w:t>
      </w:r>
      <w:r w:rsidR="006E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E1673" w:rsidRPr="006E1673">
        <w:rPr>
          <w:rFonts w:ascii="Times New Roman" w:eastAsia="Calibri" w:hAnsi="Times New Roman" w:cs="Times New Roman"/>
          <w:sz w:val="28"/>
          <w:szCs w:val="28"/>
          <w:lang w:val="uk-UA"/>
        </w:rPr>
        <w:t>спеціаліст вищої категорії</w:t>
      </w:r>
      <w:r w:rsidR="006E167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E58F5" w:rsidRPr="002E33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історії</w:t>
      </w:r>
    </w:p>
    <w:p w14:paraId="38601836" w14:textId="77777777" w:rsidR="002E7D08" w:rsidRDefault="005E58F5" w:rsidP="005E58F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7E9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Мета:</w:t>
      </w:r>
      <w:r w:rsidRPr="002D07E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2E7D08" w:rsidRPr="002E7D08">
        <w:rPr>
          <w:rFonts w:ascii="Times New Roman" w:hAnsi="Times New Roman" w:cs="Times New Roman"/>
          <w:sz w:val="28"/>
          <w:szCs w:val="28"/>
          <w:lang w:val="uk-UA"/>
        </w:rPr>
        <w:t>дослідити появу сімейної традиції в моїй родині</w:t>
      </w:r>
    </w:p>
    <w:p w14:paraId="683ABBF0" w14:textId="77777777" w:rsidR="002E7D08" w:rsidRDefault="002E7D08" w:rsidP="002E7D08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E58F5" w:rsidRPr="003A1285">
        <w:rPr>
          <w:rFonts w:ascii="Times New Roman" w:hAnsi="Times New Roman" w:cs="Times New Roman"/>
          <w:b/>
          <w:sz w:val="28"/>
          <w:szCs w:val="28"/>
          <w:lang w:val="uk-UA"/>
        </w:rPr>
        <w:t>авдання:</w:t>
      </w:r>
      <w:r w:rsidR="005E5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28C3148" w14:textId="4FB8E541" w:rsidR="002E7D08" w:rsidRPr="002E7D08" w:rsidRDefault="005879A1" w:rsidP="002E7D08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E7D08" w:rsidRPr="002E7D08">
        <w:rPr>
          <w:rFonts w:ascii="Times New Roman" w:hAnsi="Times New Roman"/>
          <w:sz w:val="28"/>
          <w:szCs w:val="28"/>
          <w:lang w:val="uk-UA"/>
        </w:rPr>
        <w:t xml:space="preserve">  історія походження ікони Володимирівської Божої Матері</w:t>
      </w:r>
    </w:p>
    <w:p w14:paraId="73998B97" w14:textId="6589801A" w:rsidR="002E7D08" w:rsidRDefault="005879A1" w:rsidP="002E7D08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2E7D08" w:rsidRPr="002E7D08">
        <w:rPr>
          <w:rFonts w:ascii="Times New Roman" w:hAnsi="Times New Roman"/>
          <w:sz w:val="28"/>
          <w:szCs w:val="28"/>
          <w:lang w:val="uk-UA"/>
        </w:rPr>
        <w:t xml:space="preserve"> дослідити історію появи  сімейної реліквії в нашій родині </w:t>
      </w:r>
    </w:p>
    <w:p w14:paraId="1B321CD3" w14:textId="5C478EFB" w:rsidR="005E58F5" w:rsidRDefault="00F93DDB" w:rsidP="005E58F5">
      <w:pPr>
        <w:spacing w:after="0" w:line="360" w:lineRule="auto"/>
        <w:ind w:left="142" w:right="-142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Робота над проектом</w:t>
      </w:r>
      <w:r w:rsidR="005E58F5">
        <w:rPr>
          <w:rFonts w:ascii="Times New Roman" w:eastAsia="Calibri" w:hAnsi="Times New Roman" w:cs="Times New Roman"/>
          <w:b/>
          <w:sz w:val="28"/>
          <w:lang w:val="uk-UA"/>
        </w:rPr>
        <w:t>:</w:t>
      </w:r>
      <w:r w:rsidR="005E58F5" w:rsidRPr="004F77A6">
        <w:rPr>
          <w:rFonts w:ascii="Times New Roman" w:eastAsia="Calibri" w:hAnsi="Times New Roman" w:cs="Times New Roman"/>
          <w:sz w:val="28"/>
        </w:rPr>
        <w:t xml:space="preserve"> </w:t>
      </w:r>
      <w:r w:rsidR="005E58F5" w:rsidRPr="006D444E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14:paraId="11024325" w14:textId="5A8D9D7B" w:rsidR="005E58F5" w:rsidRPr="00CF7FDA" w:rsidRDefault="00BC3251" w:rsidP="004C7853">
      <w:pPr>
        <w:pStyle w:val="a3"/>
        <w:spacing w:after="0" w:line="360" w:lineRule="auto"/>
        <w:ind w:left="0" w:right="-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4C7853">
        <w:rPr>
          <w:rFonts w:ascii="Times New Roman" w:hAnsi="Times New Roman"/>
          <w:sz w:val="28"/>
          <w:lang w:val="uk-UA"/>
        </w:rPr>
        <w:t xml:space="preserve">Володимирська ікона, </w:t>
      </w:r>
      <w:r w:rsidR="004C7853" w:rsidRPr="004C7853">
        <w:rPr>
          <w:rFonts w:ascii="Times New Roman" w:hAnsi="Times New Roman"/>
          <w:sz w:val="28"/>
          <w:lang w:val="uk-UA"/>
        </w:rPr>
        <w:t>яка спочатку мала назву Вишгородська – одна з ікон, серед образів Богородиці, яку вшан</w:t>
      </w:r>
      <w:r w:rsidR="004C7853">
        <w:rPr>
          <w:rFonts w:ascii="Times New Roman" w:hAnsi="Times New Roman"/>
          <w:sz w:val="28"/>
          <w:lang w:val="uk-UA"/>
        </w:rPr>
        <w:t>ов</w:t>
      </w:r>
      <w:r w:rsidR="004C7853" w:rsidRPr="004C7853">
        <w:rPr>
          <w:rFonts w:ascii="Times New Roman" w:hAnsi="Times New Roman"/>
          <w:sz w:val="28"/>
          <w:lang w:val="uk-UA"/>
        </w:rPr>
        <w:t xml:space="preserve">ують віряни. Впродовж багатьох століть її вважають чудодійною. Віряни звертаються до неї із проханням зцілити тілесні хвороби, особливо допомагає при захворюванні серця і серцево – судинної системи. </w:t>
      </w:r>
      <w:r w:rsidR="004C7853">
        <w:rPr>
          <w:rFonts w:ascii="Times New Roman" w:hAnsi="Times New Roman"/>
          <w:sz w:val="28"/>
          <w:lang w:val="uk-UA"/>
        </w:rPr>
        <w:t>Звертаються до неї про</w:t>
      </w:r>
      <w:r w:rsidR="004C7853" w:rsidRPr="004C7853">
        <w:rPr>
          <w:rFonts w:ascii="Times New Roman" w:hAnsi="Times New Roman"/>
          <w:sz w:val="28"/>
          <w:lang w:val="uk-UA"/>
        </w:rPr>
        <w:t xml:space="preserve"> допомогу, коли потрібний захист від ворогів.</w:t>
      </w:r>
      <w:r w:rsidR="006762EE" w:rsidRPr="006762EE">
        <w:t xml:space="preserve"> </w:t>
      </w:r>
      <w:r w:rsidR="006762EE" w:rsidRPr="006762EE">
        <w:rPr>
          <w:rFonts w:ascii="Times New Roman" w:hAnsi="Times New Roman"/>
          <w:sz w:val="28"/>
          <w:lang w:val="uk-UA"/>
        </w:rPr>
        <w:t>Якщо зазирнути до історичних першоджерел, то стає зрозумілим, чому їй надається таке велике значення. За переданнями це перше прижиттєве зображення Діви Марії, написане апостолом-євангелістом Лукою. Ікона була створена на липовій дошці від стола, за яким в свій час приймав трапезу сам Спаситель в товаристві Святої Діви й праведного Йосипа. Зображення на іконі було схвалено Богородицею, і з того часу більшість православних іконописців і католицьких скульпторів орієнтувалися на нього при відображенні образу Богородиці в іконах та скульптурах.</w:t>
      </w:r>
    </w:p>
    <w:p w14:paraId="7B90E310" w14:textId="52AC24F1" w:rsidR="005E58F5" w:rsidRDefault="004C7853" w:rsidP="005E58F5">
      <w:pPr>
        <w:spacing w:after="0" w:line="360" w:lineRule="auto"/>
        <w:ind w:right="-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Pr="004C7853">
        <w:t xml:space="preserve"> </w:t>
      </w:r>
      <w:r w:rsidRPr="004C7853">
        <w:rPr>
          <w:rFonts w:ascii="Times New Roman" w:hAnsi="Times New Roman"/>
          <w:sz w:val="28"/>
          <w:lang w:val="uk-UA"/>
        </w:rPr>
        <w:t xml:space="preserve">Традиція передавання ікони з покоління  в покоління жива і до нині. Ці події відбувалися ще в дореволюційний період. Моя бабуся, Марія </w:t>
      </w:r>
      <w:proofErr w:type="spellStart"/>
      <w:r w:rsidRPr="004C7853">
        <w:rPr>
          <w:rFonts w:ascii="Times New Roman" w:hAnsi="Times New Roman"/>
          <w:sz w:val="28"/>
          <w:lang w:val="uk-UA"/>
        </w:rPr>
        <w:t>Полещук</w:t>
      </w:r>
      <w:proofErr w:type="spellEnd"/>
      <w:r w:rsidRPr="004C7853">
        <w:rPr>
          <w:rFonts w:ascii="Times New Roman" w:hAnsi="Times New Roman"/>
          <w:sz w:val="28"/>
          <w:lang w:val="uk-UA"/>
        </w:rPr>
        <w:t xml:space="preserve">,  розповіла мені історію появи родинної реліквії. Існує легенда, що в нашу родину потрапила ця ікона від монахині монастиря, яка подарувала її на щастя. </w:t>
      </w:r>
      <w:r w:rsidR="00F3122A">
        <w:rPr>
          <w:rFonts w:ascii="Times New Roman" w:hAnsi="Times New Roman"/>
          <w:sz w:val="28"/>
          <w:lang w:val="uk-UA"/>
        </w:rPr>
        <w:t>З</w:t>
      </w:r>
      <w:r w:rsidRPr="004C7853">
        <w:rPr>
          <w:rFonts w:ascii="Times New Roman" w:hAnsi="Times New Roman"/>
          <w:sz w:val="28"/>
          <w:lang w:val="uk-UA"/>
        </w:rPr>
        <w:t xml:space="preserve"> того часу ця </w:t>
      </w:r>
      <w:r w:rsidR="00287885">
        <w:rPr>
          <w:rFonts w:ascii="Times New Roman" w:hAnsi="Times New Roman"/>
          <w:sz w:val="28"/>
          <w:lang w:val="uk-UA"/>
        </w:rPr>
        <w:t>сімейна реліквія, впродовж багатьох років,</w:t>
      </w:r>
      <w:r w:rsidRPr="004C7853">
        <w:rPr>
          <w:rFonts w:ascii="Times New Roman" w:hAnsi="Times New Roman"/>
          <w:sz w:val="28"/>
          <w:lang w:val="uk-UA"/>
        </w:rPr>
        <w:t xml:space="preserve"> передається </w:t>
      </w:r>
      <w:r w:rsidR="00894FB0">
        <w:rPr>
          <w:rFonts w:ascii="Times New Roman" w:hAnsi="Times New Roman"/>
          <w:sz w:val="28"/>
          <w:lang w:val="uk-UA"/>
        </w:rPr>
        <w:t>від матері до</w:t>
      </w:r>
      <w:r w:rsidRPr="004C7853">
        <w:rPr>
          <w:rFonts w:ascii="Times New Roman" w:hAnsi="Times New Roman"/>
          <w:sz w:val="28"/>
          <w:lang w:val="uk-UA"/>
        </w:rPr>
        <w:t xml:space="preserve"> старш</w:t>
      </w:r>
      <w:r w:rsidR="00894FB0">
        <w:rPr>
          <w:rFonts w:ascii="Times New Roman" w:hAnsi="Times New Roman"/>
          <w:sz w:val="28"/>
          <w:lang w:val="uk-UA"/>
        </w:rPr>
        <w:t>ої</w:t>
      </w:r>
      <w:r w:rsidRPr="004C7853">
        <w:rPr>
          <w:rFonts w:ascii="Times New Roman" w:hAnsi="Times New Roman"/>
          <w:sz w:val="28"/>
          <w:lang w:val="uk-UA"/>
        </w:rPr>
        <w:t xml:space="preserve"> до</w:t>
      </w:r>
      <w:r w:rsidR="00894FB0">
        <w:rPr>
          <w:rFonts w:ascii="Times New Roman" w:hAnsi="Times New Roman"/>
          <w:sz w:val="28"/>
          <w:lang w:val="uk-UA"/>
        </w:rPr>
        <w:t>чки</w:t>
      </w:r>
      <w:r w:rsidR="00F3122A">
        <w:rPr>
          <w:rFonts w:ascii="Times New Roman" w:hAnsi="Times New Roman"/>
          <w:sz w:val="28"/>
          <w:lang w:val="uk-UA"/>
        </w:rPr>
        <w:t>, в день коли їй ви</w:t>
      </w:r>
      <w:r w:rsidR="00287885">
        <w:rPr>
          <w:rFonts w:ascii="Times New Roman" w:hAnsi="Times New Roman"/>
          <w:sz w:val="28"/>
          <w:lang w:val="uk-UA"/>
        </w:rPr>
        <w:t>повниться</w:t>
      </w:r>
      <w:r w:rsidR="00F3122A">
        <w:rPr>
          <w:rFonts w:ascii="Times New Roman" w:hAnsi="Times New Roman"/>
          <w:sz w:val="28"/>
          <w:lang w:val="uk-UA"/>
        </w:rPr>
        <w:t xml:space="preserve"> двадцять п’ять років</w:t>
      </w:r>
      <w:r w:rsidRPr="004C7853">
        <w:rPr>
          <w:rFonts w:ascii="Times New Roman" w:hAnsi="Times New Roman"/>
          <w:sz w:val="28"/>
          <w:lang w:val="uk-UA"/>
        </w:rPr>
        <w:t xml:space="preserve">. </w:t>
      </w:r>
      <w:r w:rsidR="006762EE">
        <w:rPr>
          <w:rFonts w:ascii="Times New Roman" w:hAnsi="Times New Roman"/>
          <w:sz w:val="28"/>
          <w:lang w:val="uk-UA"/>
        </w:rPr>
        <w:t xml:space="preserve">Коли до влади прийшли більшовики, ікону ховали за дзеркалом. Бабуся казала, що спати було важко, начебто </w:t>
      </w:r>
      <w:r w:rsidR="0041341E">
        <w:rPr>
          <w:rFonts w:ascii="Times New Roman" w:hAnsi="Times New Roman"/>
          <w:sz w:val="28"/>
          <w:lang w:val="uk-UA"/>
        </w:rPr>
        <w:t xml:space="preserve">весь час здавалося що тебе щось турбує. Коли ж ікону повісили у святий кут, то відчуття спокою повернулося. </w:t>
      </w:r>
      <w:r w:rsidR="002808B3">
        <w:rPr>
          <w:rFonts w:ascii="Times New Roman" w:hAnsi="Times New Roman"/>
          <w:sz w:val="28"/>
          <w:lang w:val="uk-UA"/>
        </w:rPr>
        <w:t xml:space="preserve">Я </w:t>
      </w:r>
      <w:r w:rsidRPr="004C7853">
        <w:rPr>
          <w:rFonts w:ascii="Times New Roman" w:hAnsi="Times New Roman"/>
          <w:sz w:val="28"/>
          <w:lang w:val="uk-UA"/>
        </w:rPr>
        <w:t xml:space="preserve"> </w:t>
      </w:r>
      <w:r w:rsidR="00287885">
        <w:rPr>
          <w:rFonts w:ascii="Times New Roman" w:hAnsi="Times New Roman"/>
          <w:sz w:val="28"/>
          <w:lang w:val="uk-UA"/>
        </w:rPr>
        <w:lastRenderedPageBreak/>
        <w:t>переконана</w:t>
      </w:r>
      <w:r w:rsidRPr="004C7853">
        <w:rPr>
          <w:rFonts w:ascii="Times New Roman" w:hAnsi="Times New Roman"/>
          <w:sz w:val="28"/>
          <w:lang w:val="uk-UA"/>
        </w:rPr>
        <w:t xml:space="preserve">, що </w:t>
      </w:r>
      <w:r w:rsidR="00287885">
        <w:rPr>
          <w:rFonts w:ascii="Times New Roman" w:hAnsi="Times New Roman"/>
          <w:sz w:val="28"/>
          <w:lang w:val="uk-UA"/>
        </w:rPr>
        <w:t xml:space="preserve">ця реліквія </w:t>
      </w:r>
      <w:r w:rsidRPr="004C7853">
        <w:rPr>
          <w:rFonts w:ascii="Times New Roman" w:hAnsi="Times New Roman"/>
          <w:sz w:val="28"/>
          <w:lang w:val="uk-UA"/>
        </w:rPr>
        <w:t xml:space="preserve">буде зберігатися і надалі в моїй родині. І ця традиція буде </w:t>
      </w:r>
      <w:r w:rsidR="00BC3251">
        <w:rPr>
          <w:rFonts w:ascii="Times New Roman" w:hAnsi="Times New Roman"/>
          <w:sz w:val="28"/>
          <w:lang w:val="uk-UA"/>
        </w:rPr>
        <w:t>існувати</w:t>
      </w:r>
      <w:r w:rsidRPr="004C7853">
        <w:rPr>
          <w:rFonts w:ascii="Times New Roman" w:hAnsi="Times New Roman"/>
          <w:sz w:val="28"/>
          <w:lang w:val="uk-UA"/>
        </w:rPr>
        <w:t xml:space="preserve"> багато - багато років. Я пишаюся традицією свого роду.</w:t>
      </w:r>
    </w:p>
    <w:p w14:paraId="23F27C76" w14:textId="77777777" w:rsidR="004426FD" w:rsidRPr="005E58F5" w:rsidRDefault="00AC57A5">
      <w:pPr>
        <w:rPr>
          <w:lang w:val="uk-UA"/>
        </w:rPr>
      </w:pPr>
    </w:p>
    <w:sectPr w:rsidR="004426FD" w:rsidRPr="005E58F5" w:rsidSect="00B21EE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469"/>
    <w:multiLevelType w:val="hybridMultilevel"/>
    <w:tmpl w:val="AFC490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A2"/>
    <w:rsid w:val="00092CA1"/>
    <w:rsid w:val="000B7D69"/>
    <w:rsid w:val="00274EE6"/>
    <w:rsid w:val="002808B3"/>
    <w:rsid w:val="00287885"/>
    <w:rsid w:val="002E7D08"/>
    <w:rsid w:val="0041341E"/>
    <w:rsid w:val="004C7853"/>
    <w:rsid w:val="005879A1"/>
    <w:rsid w:val="005C3AA2"/>
    <w:rsid w:val="005E58F5"/>
    <w:rsid w:val="006762EE"/>
    <w:rsid w:val="006E1673"/>
    <w:rsid w:val="008522A2"/>
    <w:rsid w:val="00894FB0"/>
    <w:rsid w:val="00AC57A5"/>
    <w:rsid w:val="00BC3251"/>
    <w:rsid w:val="00DD06FC"/>
    <w:rsid w:val="00F3122A"/>
    <w:rsid w:val="00F543F5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E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E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Notebook</dc:creator>
  <cp:lastModifiedBy>Asus Notebook</cp:lastModifiedBy>
  <cp:revision>2</cp:revision>
  <dcterms:created xsi:type="dcterms:W3CDTF">2023-04-09T17:59:00Z</dcterms:created>
  <dcterms:modified xsi:type="dcterms:W3CDTF">2023-04-09T17:59:00Z</dcterms:modified>
</cp:coreProperties>
</file>