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9A" w:rsidRDefault="00CC1435" w:rsidP="00CC1435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C1435">
        <w:rPr>
          <w:rFonts w:ascii="Times New Roman" w:hAnsi="Times New Roman"/>
          <w:b/>
          <w:color w:val="FF0000"/>
          <w:sz w:val="28"/>
          <w:szCs w:val="28"/>
        </w:rPr>
        <w:t>БЕССАРАБСЬКЕ ТКАЦТВО. ТКАЦЬКИЙ ВЕРСТАТ.</w:t>
      </w:r>
    </w:p>
    <w:p w:rsidR="00CC1435" w:rsidRPr="00CC1435" w:rsidRDefault="00CC1435" w:rsidP="00CC1435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C1435">
        <w:rPr>
          <w:rFonts w:ascii="Times New Roman" w:hAnsi="Times New Roman"/>
          <w:b/>
          <w:color w:val="000000" w:themeColor="text1"/>
          <w:sz w:val="28"/>
          <w:szCs w:val="28"/>
        </w:rPr>
        <w:t>Георгієва Владислава Григорівна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C1435">
        <w:rPr>
          <w:rFonts w:ascii="Times New Roman" w:hAnsi="Times New Roman"/>
          <w:color w:val="000000" w:themeColor="text1"/>
          <w:sz w:val="28"/>
          <w:szCs w:val="28"/>
        </w:rPr>
        <w:t xml:space="preserve">учениця 9 - А класу </w:t>
      </w:r>
      <w:proofErr w:type="spellStart"/>
      <w:r w:rsidRPr="00CC1435">
        <w:rPr>
          <w:rFonts w:ascii="Times New Roman" w:hAnsi="Times New Roman"/>
          <w:color w:val="000000" w:themeColor="text1"/>
          <w:sz w:val="28"/>
          <w:szCs w:val="28"/>
        </w:rPr>
        <w:t>Кубейського</w:t>
      </w:r>
      <w:proofErr w:type="spellEnd"/>
      <w:r w:rsidRPr="00CC1435">
        <w:rPr>
          <w:rFonts w:ascii="Times New Roman" w:hAnsi="Times New Roman"/>
          <w:color w:val="000000" w:themeColor="text1"/>
          <w:sz w:val="28"/>
          <w:szCs w:val="28"/>
        </w:rPr>
        <w:t xml:space="preserve"> ліцею з початковою школою та гімназією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C1435">
        <w:rPr>
          <w:rFonts w:ascii="Times New Roman" w:hAnsi="Times New Roman"/>
          <w:color w:val="000000" w:themeColor="text1"/>
          <w:sz w:val="28"/>
          <w:szCs w:val="28"/>
        </w:rPr>
        <w:t>Кубейської</w:t>
      </w:r>
      <w:proofErr w:type="spellEnd"/>
      <w:r w:rsidRPr="00CC1435">
        <w:rPr>
          <w:rFonts w:ascii="Times New Roman" w:hAnsi="Times New Roman"/>
          <w:color w:val="000000" w:themeColor="text1"/>
          <w:sz w:val="28"/>
          <w:szCs w:val="28"/>
        </w:rPr>
        <w:t xml:space="preserve"> сільської ради  Болградського району Одеської області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0989142353, </w:t>
      </w:r>
      <w:hyperlink r:id="rId6" w:history="1">
        <w:r w:rsidR="004F0F70" w:rsidRPr="00EC0367">
          <w:rPr>
            <w:rStyle w:val="a3"/>
            <w:rFonts w:ascii="Times New Roman" w:hAnsi="Times New Roman"/>
            <w:sz w:val="28"/>
            <w:szCs w:val="28"/>
          </w:rPr>
          <w:t>vladageorgieva5@gmail.com</w:t>
        </w:r>
      </w:hyperlink>
      <w:r w:rsidR="004F0F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F0F70" w:rsidRPr="004F0F70" w:rsidRDefault="004F0F70" w:rsidP="004F0F70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Керівник: </w:t>
      </w:r>
      <w:proofErr w:type="spellStart"/>
      <w:r w:rsidRPr="004F0F70">
        <w:rPr>
          <w:rFonts w:ascii="Times New Roman" w:hAnsi="Times New Roman"/>
          <w:b/>
          <w:color w:val="000000" w:themeColor="text1"/>
          <w:sz w:val="28"/>
          <w:szCs w:val="28"/>
        </w:rPr>
        <w:t>Дюльгер</w:t>
      </w:r>
      <w:proofErr w:type="spellEnd"/>
      <w:r w:rsidRPr="004F0F7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Ганна Степанівна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F0F70">
        <w:rPr>
          <w:rFonts w:ascii="Times New Roman" w:hAnsi="Times New Roman"/>
          <w:color w:val="000000" w:themeColor="text1"/>
          <w:sz w:val="28"/>
          <w:szCs w:val="28"/>
        </w:rPr>
        <w:t xml:space="preserve"> вчитель історії </w:t>
      </w:r>
      <w:proofErr w:type="spellStart"/>
      <w:r w:rsidRPr="004F0F70">
        <w:rPr>
          <w:rFonts w:ascii="Times New Roman" w:hAnsi="Times New Roman"/>
          <w:color w:val="000000" w:themeColor="text1"/>
          <w:sz w:val="28"/>
          <w:szCs w:val="28"/>
        </w:rPr>
        <w:t>Кубейського</w:t>
      </w:r>
      <w:proofErr w:type="spellEnd"/>
      <w:r w:rsidRPr="004F0F70">
        <w:rPr>
          <w:rFonts w:ascii="Times New Roman" w:hAnsi="Times New Roman"/>
          <w:color w:val="000000" w:themeColor="text1"/>
          <w:sz w:val="28"/>
          <w:szCs w:val="28"/>
        </w:rPr>
        <w:t xml:space="preserve"> ліцею з початков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ою школою та гімназією </w:t>
      </w:r>
      <w:proofErr w:type="spellStart"/>
      <w:r w:rsidRPr="004F0F70">
        <w:rPr>
          <w:rFonts w:ascii="Times New Roman" w:hAnsi="Times New Roman"/>
          <w:color w:val="000000" w:themeColor="text1"/>
          <w:sz w:val="28"/>
          <w:szCs w:val="28"/>
        </w:rPr>
        <w:t>Кубейської</w:t>
      </w:r>
      <w:proofErr w:type="spellEnd"/>
      <w:r w:rsidRPr="004F0F70">
        <w:rPr>
          <w:rFonts w:ascii="Times New Roman" w:hAnsi="Times New Roman"/>
          <w:color w:val="000000" w:themeColor="text1"/>
          <w:sz w:val="28"/>
          <w:szCs w:val="28"/>
        </w:rPr>
        <w:t xml:space="preserve"> сільської ради  Болградського району Одеської області</w:t>
      </w:r>
    </w:p>
    <w:p w:rsidR="00CC1435" w:rsidRDefault="004F0F70" w:rsidP="004F0F70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Pr="004F0F7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Метою моєї роботи </w:t>
      </w:r>
      <w:r w:rsidRPr="004F0F70">
        <w:rPr>
          <w:rFonts w:ascii="Times New Roman" w:hAnsi="Times New Roman"/>
          <w:color w:val="000000" w:themeColor="text1"/>
          <w:sz w:val="28"/>
          <w:szCs w:val="28"/>
        </w:rPr>
        <w:t>було:</w:t>
      </w:r>
      <w:r w:rsidRPr="004F0F70"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4F0F70">
        <w:rPr>
          <w:rFonts w:ascii="Times New Roman" w:hAnsi="Times New Roman"/>
          <w:color w:val="000000" w:themeColor="text1"/>
          <w:sz w:val="28"/>
          <w:szCs w:val="28"/>
        </w:rPr>
        <w:t>ослідити розвиток ткацтва в Бессарабії, історі</w:t>
      </w:r>
      <w:r>
        <w:rPr>
          <w:rFonts w:ascii="Times New Roman" w:hAnsi="Times New Roman"/>
          <w:color w:val="000000" w:themeColor="text1"/>
          <w:sz w:val="28"/>
          <w:szCs w:val="28"/>
        </w:rPr>
        <w:t>ю виникнення ткацького верстату; д</w:t>
      </w:r>
      <w:r w:rsidRPr="004F0F70">
        <w:rPr>
          <w:rFonts w:ascii="Times New Roman" w:hAnsi="Times New Roman"/>
          <w:color w:val="000000" w:themeColor="text1"/>
          <w:sz w:val="28"/>
          <w:szCs w:val="28"/>
        </w:rPr>
        <w:t>ізнатися як цей побутовий прилад  з'явився у родині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0F70" w:rsidRDefault="004F0F70" w:rsidP="004F0F70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F0F70">
        <w:rPr>
          <w:rFonts w:ascii="Times New Roman" w:hAnsi="Times New Roman"/>
          <w:color w:val="000000" w:themeColor="text1"/>
          <w:sz w:val="28"/>
          <w:szCs w:val="28"/>
        </w:rPr>
        <w:t>Для досягнення мети я поставила перед собою ряд завдань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F0F70" w:rsidRPr="004F0F70" w:rsidRDefault="004F0F70" w:rsidP="004F0F7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F0F70">
        <w:rPr>
          <w:rFonts w:ascii="Times New Roman" w:hAnsi="Times New Roman"/>
          <w:color w:val="000000" w:themeColor="text1"/>
          <w:sz w:val="28"/>
          <w:szCs w:val="28"/>
        </w:rPr>
        <w:t>Визначити наявність родинних реліквій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4F0F7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4F0F70" w:rsidRPr="004F0F70" w:rsidRDefault="004F0F70" w:rsidP="004F0F7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F0F70">
        <w:rPr>
          <w:rFonts w:ascii="Times New Roman" w:hAnsi="Times New Roman"/>
          <w:color w:val="000000" w:themeColor="text1"/>
          <w:sz w:val="28"/>
          <w:szCs w:val="28"/>
        </w:rPr>
        <w:t>Описати історію розвитку ткацтва та виникнення ткацького верстату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F0F70" w:rsidRDefault="004F0F70" w:rsidP="004F0F7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F0F70">
        <w:rPr>
          <w:rFonts w:ascii="Times New Roman" w:hAnsi="Times New Roman"/>
          <w:color w:val="000000" w:themeColor="text1"/>
          <w:sz w:val="28"/>
          <w:szCs w:val="28"/>
        </w:rPr>
        <w:t>Визначити значення цього приладу для моєї родини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7046A" w:rsidRDefault="0057046A" w:rsidP="0057046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57046A">
        <w:rPr>
          <w:rFonts w:ascii="Times New Roman" w:hAnsi="Times New Roman"/>
          <w:color w:val="000000" w:themeColor="text1"/>
          <w:sz w:val="28"/>
          <w:szCs w:val="28"/>
        </w:rPr>
        <w:t xml:space="preserve">ормувати  шанобливе ставлення до </w:t>
      </w:r>
      <w:r>
        <w:rPr>
          <w:rFonts w:ascii="Times New Roman" w:hAnsi="Times New Roman"/>
          <w:color w:val="000000" w:themeColor="text1"/>
          <w:sz w:val="28"/>
          <w:szCs w:val="28"/>
        </w:rPr>
        <w:t>історичної спадщини свого роду</w:t>
      </w:r>
    </w:p>
    <w:p w:rsidR="004F0F70" w:rsidRDefault="004F0F70" w:rsidP="004F0F70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F0F70">
        <w:rPr>
          <w:rFonts w:ascii="Times New Roman" w:hAnsi="Times New Roman"/>
          <w:color w:val="000000" w:themeColor="text1"/>
          <w:sz w:val="28"/>
          <w:szCs w:val="28"/>
        </w:rPr>
        <w:t xml:space="preserve">Об’єкт дослідження - </w:t>
      </w: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F0F70">
        <w:rPr>
          <w:rFonts w:ascii="Times New Roman" w:hAnsi="Times New Roman"/>
          <w:color w:val="000000" w:themeColor="text1"/>
          <w:sz w:val="28"/>
          <w:szCs w:val="28"/>
        </w:rPr>
        <w:t>кацький верстат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7046A" w:rsidRDefault="0057046A" w:rsidP="004F0F70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Предмет дослідження - і</w:t>
      </w:r>
      <w:r w:rsidRPr="0057046A">
        <w:rPr>
          <w:rFonts w:ascii="Times New Roman" w:hAnsi="Times New Roman"/>
          <w:color w:val="000000" w:themeColor="text1"/>
          <w:sz w:val="28"/>
          <w:szCs w:val="28"/>
        </w:rPr>
        <w:t>сторія появи в родині ткацького верстату, ткацтво в Бессарабії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7046A" w:rsidRPr="0057046A" w:rsidRDefault="0057046A" w:rsidP="00934742">
      <w:pPr>
        <w:tabs>
          <w:tab w:val="left" w:pos="9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046A">
        <w:rPr>
          <w:rFonts w:ascii="Times New Roman" w:hAnsi="Times New Roman"/>
          <w:sz w:val="28"/>
          <w:szCs w:val="28"/>
        </w:rPr>
        <w:t xml:space="preserve">      Сім’я – це найбільший дар, що належить людині, він дарований природою. Кожна сім’я по праву може вважатися унікальною і є осередком суспільства. Саме тому в кожному будинку існують свої традиції, реліквії, підвалини, які передаються з року в рік від старшого поколін</w:t>
      </w:r>
      <w:r>
        <w:rPr>
          <w:rFonts w:ascii="Times New Roman" w:hAnsi="Times New Roman"/>
          <w:sz w:val="28"/>
          <w:szCs w:val="28"/>
        </w:rPr>
        <w:t xml:space="preserve">ня молодшому. </w:t>
      </w:r>
      <w:bookmarkStart w:id="0" w:name="_GoBack"/>
      <w:bookmarkEnd w:id="0"/>
      <w:r w:rsidRPr="0057046A">
        <w:rPr>
          <w:rFonts w:ascii="Times New Roman" w:hAnsi="Times New Roman"/>
          <w:sz w:val="28"/>
          <w:szCs w:val="28"/>
        </w:rPr>
        <w:t xml:space="preserve">Об’єднують сім’ю спільні інтереси, спільна діяльність, любов. У тому числі і інтерес до історії свого походження. </w:t>
      </w:r>
    </w:p>
    <w:p w:rsidR="0057046A" w:rsidRPr="0057046A" w:rsidRDefault="0057046A" w:rsidP="00934742">
      <w:pPr>
        <w:tabs>
          <w:tab w:val="left" w:pos="9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7046A">
        <w:rPr>
          <w:rFonts w:ascii="Times New Roman" w:hAnsi="Times New Roman"/>
          <w:sz w:val="28"/>
          <w:szCs w:val="28"/>
        </w:rPr>
        <w:t xml:space="preserve">     Вважається, що без минулого не може бути майбутнього. Знання і пам’ять минулого дарує людині більш цікаве і значуще життя. </w:t>
      </w:r>
    </w:p>
    <w:p w:rsidR="0057046A" w:rsidRDefault="0057046A" w:rsidP="00934742">
      <w:pPr>
        <w:tabs>
          <w:tab w:val="left" w:pos="9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57046A">
        <w:rPr>
          <w:rFonts w:ascii="Times New Roman" w:hAnsi="Times New Roman"/>
          <w:sz w:val="28"/>
          <w:szCs w:val="28"/>
        </w:rPr>
        <w:t>Початок виникнення  ткацького ремесла на Бессарабії достеменно невідомий. Воно існує з тих часів, коли люди навчилися виготовляти конопляну і вовняну пряжу.</w:t>
      </w:r>
    </w:p>
    <w:p w:rsidR="0091449D" w:rsidRDefault="0091449D" w:rsidP="00934742">
      <w:pPr>
        <w:tabs>
          <w:tab w:val="left" w:pos="9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1449D">
        <w:rPr>
          <w:rFonts w:ascii="Times New Roman" w:hAnsi="Times New Roman"/>
          <w:sz w:val="28"/>
          <w:szCs w:val="28"/>
        </w:rPr>
        <w:t>Археологічні знахідки ткацьких верстатів на території України належать до доби палеоліту. Та протягом віків ткацькі верстати удосконалювалися.</w:t>
      </w:r>
    </w:p>
    <w:p w:rsidR="0057046A" w:rsidRPr="0057046A" w:rsidRDefault="0091449D" w:rsidP="00934742">
      <w:pPr>
        <w:tabs>
          <w:tab w:val="left" w:pos="9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7046A" w:rsidRPr="0057046A">
        <w:rPr>
          <w:rFonts w:ascii="Times New Roman" w:hAnsi="Times New Roman"/>
          <w:sz w:val="28"/>
          <w:szCs w:val="28"/>
        </w:rPr>
        <w:t>В бессарабському селі виховання дівчат було тісно пов'язане з освоєнням візерункового  ткацтва та вишивки, які були найпо</w:t>
      </w:r>
      <w:r w:rsidR="0057046A">
        <w:rPr>
          <w:rFonts w:ascii="Times New Roman" w:hAnsi="Times New Roman"/>
          <w:sz w:val="28"/>
          <w:szCs w:val="28"/>
        </w:rPr>
        <w:t>ширенішим домашним рукоділлям</w:t>
      </w:r>
      <w:r w:rsidR="0057046A" w:rsidRPr="0057046A">
        <w:rPr>
          <w:rFonts w:ascii="Times New Roman" w:hAnsi="Times New Roman"/>
          <w:sz w:val="28"/>
          <w:szCs w:val="28"/>
        </w:rPr>
        <w:t xml:space="preserve"> із давніми народними традиціями. Бабусі та мами передавали дівчаткам секрети візерункового ткацтва, бо вміння ткати цінувалося дуже високо. Саме ткацтво було головним жіночим ремеслом,тому що задовольняло потреби сім'ї в необхідних тканинах для буденного та святкового одягу, оздоблення житла, господарства та вчинення обрядів. </w:t>
      </w:r>
    </w:p>
    <w:p w:rsidR="0057046A" w:rsidRDefault="0057046A" w:rsidP="00934742">
      <w:pPr>
        <w:tabs>
          <w:tab w:val="left" w:pos="9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7046A">
        <w:rPr>
          <w:rFonts w:ascii="Times New Roman" w:hAnsi="Times New Roman"/>
          <w:sz w:val="28"/>
          <w:szCs w:val="28"/>
        </w:rPr>
        <w:t xml:space="preserve">    </w:t>
      </w:r>
      <w:r w:rsidR="0091449D">
        <w:rPr>
          <w:rFonts w:ascii="Times New Roman" w:hAnsi="Times New Roman"/>
          <w:sz w:val="28"/>
          <w:szCs w:val="28"/>
        </w:rPr>
        <w:t xml:space="preserve"> </w:t>
      </w:r>
      <w:r w:rsidRPr="0057046A">
        <w:rPr>
          <w:rFonts w:ascii="Times New Roman" w:hAnsi="Times New Roman"/>
          <w:sz w:val="28"/>
          <w:szCs w:val="28"/>
        </w:rPr>
        <w:t>Ткацтво, шиття, в'язання, вишивка та інші подібні види ручної праці, які виконувались за допомогою різних пристроїв  (прядки, веретена, ткацькі верстати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91449D" w:rsidRPr="0091449D" w:rsidRDefault="0091449D" w:rsidP="00934742">
      <w:pPr>
        <w:tabs>
          <w:tab w:val="left" w:pos="9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1449D">
        <w:rPr>
          <w:rFonts w:ascii="Times New Roman" w:hAnsi="Times New Roman"/>
          <w:sz w:val="28"/>
          <w:szCs w:val="28"/>
        </w:rPr>
        <w:t>Ткацький верстат був доступний кожній селянській родині.</w:t>
      </w:r>
    </w:p>
    <w:p w:rsidR="0091449D" w:rsidRDefault="0091449D" w:rsidP="00934742">
      <w:pPr>
        <w:tabs>
          <w:tab w:val="left" w:pos="9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1449D">
        <w:rPr>
          <w:rFonts w:ascii="Times New Roman" w:hAnsi="Times New Roman"/>
          <w:sz w:val="28"/>
          <w:szCs w:val="28"/>
        </w:rPr>
        <w:t>В цей час користувалися двома видами ткацьких верстатів  -</w:t>
      </w:r>
      <w:r>
        <w:rPr>
          <w:rFonts w:ascii="Times New Roman" w:hAnsi="Times New Roman"/>
          <w:sz w:val="28"/>
          <w:szCs w:val="28"/>
        </w:rPr>
        <w:t xml:space="preserve"> вертикальним та горизонтальним</w:t>
      </w:r>
      <w:r w:rsidRPr="0091449D">
        <w:rPr>
          <w:rFonts w:ascii="Times New Roman" w:hAnsi="Times New Roman"/>
          <w:sz w:val="28"/>
          <w:szCs w:val="28"/>
        </w:rPr>
        <w:t>, що відрізняються конструкцією та технічними особливостями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1449D" w:rsidRDefault="0091449D" w:rsidP="00934742">
      <w:pPr>
        <w:tabs>
          <w:tab w:val="left" w:pos="9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1449D">
        <w:rPr>
          <w:rFonts w:ascii="Times New Roman" w:hAnsi="Times New Roman"/>
          <w:sz w:val="28"/>
          <w:szCs w:val="28"/>
        </w:rPr>
        <w:t>Проведені дослідження переконують, що сімейні реліквії служать оберегами, які передаються від покоління до покоління. Завдяки сімейним реліквіям ми відчуваємо зближення, духовну єдність, захист добробуту в родині.</w:t>
      </w:r>
    </w:p>
    <w:p w:rsidR="0091449D" w:rsidRPr="0091449D" w:rsidRDefault="0091449D" w:rsidP="00934742">
      <w:pPr>
        <w:tabs>
          <w:tab w:val="left" w:pos="9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</w:t>
      </w:r>
      <w:r w:rsidRPr="0091449D">
        <w:rPr>
          <w:rFonts w:ascii="Times New Roman" w:hAnsi="Times New Roman"/>
          <w:sz w:val="28"/>
          <w:szCs w:val="28"/>
        </w:rPr>
        <w:t xml:space="preserve">истецтво ткання неодмінно потрібно відроджувати, адже воно вражає своєю неповторністю і своєрідністю. </w:t>
      </w:r>
    </w:p>
    <w:p w:rsidR="0091449D" w:rsidRPr="0091449D" w:rsidRDefault="0091449D" w:rsidP="00934742">
      <w:pPr>
        <w:tabs>
          <w:tab w:val="left" w:pos="9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1449D">
        <w:rPr>
          <w:rFonts w:ascii="Times New Roman" w:hAnsi="Times New Roman"/>
          <w:sz w:val="28"/>
          <w:szCs w:val="28"/>
        </w:rPr>
        <w:t>Важливо зазначити, що українське мистецтво ткання тісно пов’язане з національною культурою і звичаями українців. Тому заняття ткацтвом зближують із традиціями і культурою рідного краю, знайомлять їх</w:t>
      </w:r>
      <w:r>
        <w:rPr>
          <w:rFonts w:ascii="Times New Roman" w:hAnsi="Times New Roman"/>
          <w:sz w:val="28"/>
          <w:szCs w:val="28"/>
        </w:rPr>
        <w:t xml:space="preserve"> з творчістю народних майстрів.</w:t>
      </w:r>
    </w:p>
    <w:sectPr w:rsidR="0091449D" w:rsidRPr="0091449D" w:rsidSect="00CC1435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10E"/>
    <w:multiLevelType w:val="hybridMultilevel"/>
    <w:tmpl w:val="F1C232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F2BD7"/>
    <w:multiLevelType w:val="hybridMultilevel"/>
    <w:tmpl w:val="FF26EE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9A"/>
    <w:rsid w:val="0038680C"/>
    <w:rsid w:val="004F0F70"/>
    <w:rsid w:val="0057046A"/>
    <w:rsid w:val="0091449D"/>
    <w:rsid w:val="00934742"/>
    <w:rsid w:val="00B7179A"/>
    <w:rsid w:val="00C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F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0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F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ageorgieva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2102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4</cp:revision>
  <dcterms:created xsi:type="dcterms:W3CDTF">2023-04-12T12:14:00Z</dcterms:created>
  <dcterms:modified xsi:type="dcterms:W3CDTF">2023-04-12T13:11:00Z</dcterms:modified>
</cp:coreProperties>
</file>