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8D" w:rsidRPr="00816A35" w:rsidRDefault="0092038D" w:rsidP="0092038D">
      <w:pPr>
        <w:tabs>
          <w:tab w:val="left" w:pos="720"/>
          <w:tab w:val="left" w:pos="6570"/>
        </w:tabs>
        <w:spacing w:line="360" w:lineRule="auto"/>
        <w:jc w:val="center"/>
        <w:rPr>
          <w:sz w:val="28"/>
          <w:szCs w:val="28"/>
        </w:rPr>
      </w:pPr>
      <w:r>
        <w:rPr>
          <w:b/>
          <w:sz w:val="40"/>
          <w:szCs w:val="40"/>
          <w:lang w:val="uk-UA"/>
        </w:rPr>
        <w:t>ВИНАХОДИ ДЛЯ ФРОНТУ</w:t>
      </w:r>
    </w:p>
    <w:p w:rsidR="0092038D" w:rsidRDefault="0092038D" w:rsidP="0092038D">
      <w:pPr>
        <w:ind w:left="4080"/>
        <w:rPr>
          <w:b/>
          <w:i/>
          <w:sz w:val="28"/>
          <w:szCs w:val="28"/>
          <w:lang w:val="uk-UA"/>
        </w:rPr>
      </w:pPr>
    </w:p>
    <w:p w:rsidR="0092038D" w:rsidRPr="00342BD5" w:rsidRDefault="0092038D" w:rsidP="0092038D">
      <w:pPr>
        <w:ind w:left="4080"/>
        <w:rPr>
          <w:b/>
          <w:i/>
          <w:lang w:val="uk-UA"/>
        </w:rPr>
      </w:pPr>
    </w:p>
    <w:p w:rsidR="0092038D" w:rsidRPr="00342BD5" w:rsidRDefault="0092038D" w:rsidP="00342BD5">
      <w:pPr>
        <w:ind w:left="4080"/>
        <w:rPr>
          <w:lang w:val="uk-UA"/>
        </w:rPr>
      </w:pPr>
      <w:r w:rsidRPr="00342BD5">
        <w:rPr>
          <w:b/>
          <w:i/>
          <w:lang w:val="uk-UA"/>
        </w:rPr>
        <w:t>Боговін Андрій Сергійович</w:t>
      </w:r>
      <w:r w:rsidRPr="00342BD5">
        <w:rPr>
          <w:lang w:val="uk-UA"/>
        </w:rPr>
        <w:t>, учень 8 класу Запорізького наукового ліцею К</w:t>
      </w:r>
      <w:r w:rsidR="00342BD5">
        <w:rPr>
          <w:lang w:val="uk-UA"/>
        </w:rPr>
        <w:t>омунального закладу вищої освіти</w:t>
      </w:r>
      <w:r w:rsidRPr="00342BD5">
        <w:rPr>
          <w:lang w:val="uk-UA"/>
        </w:rPr>
        <w:t xml:space="preserve"> Хортицької національної навчально-реабілітаційної академії</w:t>
      </w:r>
    </w:p>
    <w:p w:rsidR="0092038D" w:rsidRPr="00342BD5" w:rsidRDefault="0092038D" w:rsidP="00342BD5">
      <w:pPr>
        <w:ind w:left="4080"/>
        <w:rPr>
          <w:lang w:val="uk-UA"/>
        </w:rPr>
      </w:pPr>
    </w:p>
    <w:p w:rsidR="0092038D" w:rsidRPr="00342BD5" w:rsidRDefault="0092038D" w:rsidP="00342BD5">
      <w:pPr>
        <w:ind w:left="4080"/>
        <w:rPr>
          <w:lang w:val="uk-UA"/>
        </w:rPr>
      </w:pPr>
    </w:p>
    <w:p w:rsidR="0092038D" w:rsidRPr="00342BD5" w:rsidRDefault="0092038D" w:rsidP="00342BD5">
      <w:pPr>
        <w:ind w:left="4080"/>
        <w:rPr>
          <w:lang w:val="uk-UA"/>
        </w:rPr>
      </w:pPr>
    </w:p>
    <w:p w:rsidR="0092038D" w:rsidRPr="00342BD5" w:rsidRDefault="0092038D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У часи війни часто потрібні нестандартні підходи не лише в бойових діях, але й у налаштуванні побуту бійців. Розробка конструкцій та технологій виготовлення пристроїв, корисних для застосування в польових умовах, є актуальною і спрямована нами на поліпшення побуту бійців. Мету і завдання для свого дослідження ми визначали після бесід з бійцями, які приходили для ротації з фронту.</w:t>
      </w:r>
    </w:p>
    <w:p w:rsidR="0092038D" w:rsidRPr="00342BD5" w:rsidRDefault="0092038D" w:rsidP="00342BD5">
      <w:pPr>
        <w:ind w:firstLine="708"/>
        <w:jc w:val="both"/>
        <w:rPr>
          <w:lang w:val="uk-UA"/>
        </w:rPr>
      </w:pPr>
      <w:r w:rsidRPr="00342BD5">
        <w:rPr>
          <w:b/>
          <w:lang w:val="uk-UA"/>
        </w:rPr>
        <w:t>Актуальність</w:t>
      </w:r>
      <w:r w:rsidRPr="00342BD5">
        <w:rPr>
          <w:lang w:val="uk-UA"/>
        </w:rPr>
        <w:t xml:space="preserve"> наших розробок визначається їх доступністю, простотою у виготовленні і надійністю при використанні в польових умовах.</w:t>
      </w:r>
    </w:p>
    <w:p w:rsidR="0092038D" w:rsidRPr="00342BD5" w:rsidRDefault="0092038D" w:rsidP="00342BD5">
      <w:pPr>
        <w:ind w:firstLine="708"/>
        <w:jc w:val="both"/>
        <w:rPr>
          <w:lang w:val="uk-UA"/>
        </w:rPr>
      </w:pPr>
      <w:r w:rsidRPr="00342BD5">
        <w:rPr>
          <w:b/>
          <w:lang w:val="uk-UA"/>
        </w:rPr>
        <w:t>Мета роботи</w:t>
      </w:r>
      <w:r w:rsidRPr="00342BD5">
        <w:rPr>
          <w:lang w:val="uk-UA"/>
        </w:rPr>
        <w:t xml:space="preserve">  Розробити і сконструювати пристрої для використання їх у фронтових умовах, запропонувавши технологію їх виготовлення</w:t>
      </w:r>
      <w:r w:rsidR="008275B4" w:rsidRPr="00342BD5">
        <w:t xml:space="preserve"> </w:t>
      </w:r>
      <w:r w:rsidR="008275B4" w:rsidRPr="00342BD5">
        <w:rPr>
          <w:lang w:val="uk-UA"/>
        </w:rPr>
        <w:t>із застосуванням пластикових пляшок</w:t>
      </w:r>
      <w:r w:rsidRPr="00342BD5">
        <w:rPr>
          <w:lang w:val="uk-UA"/>
        </w:rPr>
        <w:t>.</w:t>
      </w:r>
    </w:p>
    <w:p w:rsidR="0092038D" w:rsidRPr="00342BD5" w:rsidRDefault="0092038D" w:rsidP="00342BD5">
      <w:pPr>
        <w:ind w:firstLine="708"/>
        <w:jc w:val="both"/>
        <w:rPr>
          <w:b/>
          <w:i/>
          <w:lang w:val="uk-UA"/>
        </w:rPr>
      </w:pPr>
      <w:r w:rsidRPr="00342BD5">
        <w:rPr>
          <w:b/>
          <w:i/>
          <w:lang w:val="uk-UA"/>
        </w:rPr>
        <w:t>Завдання роботи:</w:t>
      </w:r>
    </w:p>
    <w:p w:rsidR="008275B4" w:rsidRPr="00342BD5" w:rsidRDefault="008275B4" w:rsidP="00342BD5">
      <w:pPr>
        <w:numPr>
          <w:ilvl w:val="0"/>
          <w:numId w:val="1"/>
        </w:numPr>
        <w:jc w:val="both"/>
        <w:rPr>
          <w:lang w:val="uk-UA"/>
        </w:rPr>
      </w:pPr>
      <w:r w:rsidRPr="00342BD5">
        <w:rPr>
          <w:lang w:val="uk-UA"/>
        </w:rPr>
        <w:t>Запропонувати та виготовити пристрій для дозування рідини в непрозорій посудині.</w:t>
      </w:r>
    </w:p>
    <w:p w:rsidR="008275B4" w:rsidRPr="00342BD5" w:rsidRDefault="008275B4" w:rsidP="00342BD5">
      <w:pPr>
        <w:numPr>
          <w:ilvl w:val="0"/>
          <w:numId w:val="1"/>
        </w:numPr>
        <w:jc w:val="both"/>
        <w:rPr>
          <w:lang w:val="uk-UA"/>
        </w:rPr>
      </w:pPr>
      <w:r w:rsidRPr="00342BD5">
        <w:rPr>
          <w:lang w:val="uk-UA"/>
        </w:rPr>
        <w:t>Виготовити фільтр для очищення води та пристрій для перевірки ступеню очищення води.</w:t>
      </w:r>
    </w:p>
    <w:p w:rsidR="008275B4" w:rsidRPr="00342BD5" w:rsidRDefault="008275B4" w:rsidP="00342BD5">
      <w:pPr>
        <w:ind w:firstLine="708"/>
        <w:jc w:val="both"/>
        <w:rPr>
          <w:lang w:val="uk-UA"/>
        </w:rPr>
      </w:pPr>
      <w:r w:rsidRPr="00342BD5">
        <w:rPr>
          <w:b/>
          <w:lang w:val="uk-UA"/>
        </w:rPr>
        <w:t xml:space="preserve">Об’єкт дослідження: </w:t>
      </w:r>
      <w:r w:rsidRPr="00342BD5">
        <w:rPr>
          <w:lang w:val="uk-UA"/>
        </w:rPr>
        <w:t>пристрої для поліпшення умов перебування бійців на фронті.</w:t>
      </w:r>
    </w:p>
    <w:p w:rsidR="008275B4" w:rsidRPr="00342BD5" w:rsidRDefault="008275B4" w:rsidP="00342BD5">
      <w:pPr>
        <w:ind w:firstLine="708"/>
        <w:jc w:val="both"/>
        <w:rPr>
          <w:lang w:val="uk-UA"/>
        </w:rPr>
      </w:pPr>
      <w:r w:rsidRPr="00342BD5">
        <w:rPr>
          <w:b/>
          <w:lang w:val="uk-UA"/>
        </w:rPr>
        <w:t xml:space="preserve">Предмет дослідження: </w:t>
      </w:r>
      <w:r w:rsidRPr="00342BD5">
        <w:rPr>
          <w:lang w:val="uk-UA"/>
        </w:rPr>
        <w:t>конструювання і виготовлення пристроїв з підручних засобів, призначених для побуту солдатів на війні.</w:t>
      </w:r>
    </w:p>
    <w:p w:rsidR="008275B4" w:rsidRPr="00342BD5" w:rsidRDefault="008275B4" w:rsidP="00342BD5">
      <w:pPr>
        <w:ind w:firstLine="708"/>
        <w:jc w:val="both"/>
        <w:rPr>
          <w:lang w:val="uk-UA"/>
        </w:rPr>
      </w:pPr>
      <w:r w:rsidRPr="00342BD5">
        <w:rPr>
          <w:b/>
          <w:lang w:val="uk-UA"/>
        </w:rPr>
        <w:t xml:space="preserve">Методи дослідження </w:t>
      </w:r>
      <w:r w:rsidRPr="00342BD5">
        <w:rPr>
          <w:lang w:val="uk-UA"/>
        </w:rPr>
        <w:t>конструкторські, експериментальні</w:t>
      </w:r>
      <w:r w:rsidRPr="00342BD5">
        <w:rPr>
          <w:lang w:val="uk-UA"/>
        </w:rPr>
        <w:t>.</w:t>
      </w:r>
    </w:p>
    <w:p w:rsidR="008275B4" w:rsidRPr="00342BD5" w:rsidRDefault="008275B4" w:rsidP="00342BD5">
      <w:pPr>
        <w:pStyle w:val="a3"/>
        <w:numPr>
          <w:ilvl w:val="0"/>
          <w:numId w:val="2"/>
        </w:numPr>
        <w:rPr>
          <w:b/>
          <w:lang w:val="uk-UA"/>
        </w:rPr>
      </w:pPr>
      <w:r w:rsidRPr="00342BD5">
        <w:rPr>
          <w:b/>
          <w:lang w:val="uk-UA"/>
        </w:rPr>
        <w:t>Каністра – дозатор</w:t>
      </w:r>
    </w:p>
    <w:p w:rsidR="008275B4" w:rsidRPr="00342BD5" w:rsidRDefault="008275B4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Часто постає питання щодо точного відмірювання необхідної кількості рідини при виливанні її з непрозорої посудини.</w:t>
      </w:r>
    </w:p>
    <w:p w:rsidR="008275B4" w:rsidRPr="00342BD5" w:rsidRDefault="008275B4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З такою проблемою стикаються насамперед водії, оскільки бензин і мастила часто зберігаються в металевих каністрах.</w:t>
      </w:r>
    </w:p>
    <w:p w:rsidR="008275B4" w:rsidRPr="00342BD5" w:rsidRDefault="008275B4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Ми пропонуємо просте і зручне рішення цієї проблеми.</w:t>
      </w:r>
    </w:p>
    <w:p w:rsidR="008275B4" w:rsidRPr="00342BD5" w:rsidRDefault="008275B4" w:rsidP="00342BD5">
      <w:pPr>
        <w:ind w:firstLine="709"/>
        <w:jc w:val="both"/>
        <w:rPr>
          <w:lang w:val="uk-UA"/>
        </w:rPr>
      </w:pPr>
      <w:r w:rsidRPr="00342BD5">
        <w:rPr>
          <w:lang w:val="uk-UA"/>
        </w:rPr>
        <w:t>Доповнення до непрозорої посудини складається зі стрілки, яка кріпиться до стінки посудини та шкали для відмірювання потрібного об’єму. Стрілка повинна вільно обертатися навколо осі, перпендикулярної до стінки, з якнайменшим тертям.</w:t>
      </w:r>
    </w:p>
    <w:p w:rsidR="008275B4" w:rsidRPr="00342BD5" w:rsidRDefault="008275B4" w:rsidP="00342BD5">
      <w:pPr>
        <w:tabs>
          <w:tab w:val="left" w:pos="1144"/>
        </w:tabs>
        <w:ind w:hanging="1440"/>
        <w:rPr>
          <w:lang w:val="uk-UA"/>
        </w:rPr>
      </w:pPr>
    </w:p>
    <w:p w:rsidR="008275B4" w:rsidRPr="00342BD5" w:rsidRDefault="008275B4" w:rsidP="00342BD5">
      <w:pPr>
        <w:ind w:hanging="900"/>
        <w:jc w:val="center"/>
        <w:rPr>
          <w:lang w:val="uk-UA"/>
        </w:rPr>
      </w:pPr>
      <w:r w:rsidRPr="00342BD5">
        <w:rPr>
          <w:noProof/>
        </w:rPr>
        <w:drawing>
          <wp:inline distT="0" distB="0" distL="0" distR="0" wp14:anchorId="1357819C" wp14:editId="1F13F0A0">
            <wp:extent cx="1700343" cy="1400910"/>
            <wp:effectExtent l="0" t="0" r="0" b="8890"/>
            <wp:docPr id="4" name="Рисунок 4" descr="физикид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зикид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2" t="6256" r="12129" b="12279"/>
                    <a:stretch/>
                  </pic:blipFill>
                  <pic:spPr bwMode="auto">
                    <a:xfrm>
                      <a:off x="0" y="0"/>
                      <a:ext cx="1712648" cy="14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BD5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2BD5">
        <w:rPr>
          <w:noProof/>
        </w:rPr>
        <w:drawing>
          <wp:inline distT="0" distB="0" distL="0" distR="0" wp14:anchorId="5B02F161" wp14:editId="1AF30C7A">
            <wp:extent cx="959485" cy="1303371"/>
            <wp:effectExtent l="0" t="0" r="0" b="0"/>
            <wp:docPr id="36" name="Рисунок 36" descr="E:\МАН всё\МАН-10-22\Боговин\Каністра - доз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Н всё\МАН-10-22\Боговин\Каністра - дозато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72" cy="13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B4" w:rsidRPr="00342BD5" w:rsidRDefault="008275B4" w:rsidP="00342BD5">
      <w:pPr>
        <w:ind w:firstLine="1980"/>
        <w:rPr>
          <w:lang w:val="uk-UA"/>
        </w:rPr>
      </w:pPr>
      <w:r w:rsidRPr="00342BD5">
        <w:rPr>
          <w:lang w:val="uk-UA"/>
        </w:rPr>
        <w:t>Рис 1</w:t>
      </w:r>
      <w:r w:rsidRPr="00342BD5">
        <w:rPr>
          <w:lang w:val="uk-UA"/>
        </w:rPr>
        <w:t>.1. Каністра - дозатор</w:t>
      </w:r>
    </w:p>
    <w:p w:rsidR="008275B4" w:rsidRPr="00342BD5" w:rsidRDefault="008275B4" w:rsidP="00342BD5">
      <w:pPr>
        <w:ind w:firstLine="1080"/>
        <w:rPr>
          <w:lang w:val="uk-UA"/>
        </w:rPr>
      </w:pPr>
    </w:p>
    <w:p w:rsidR="008275B4" w:rsidRPr="00342BD5" w:rsidRDefault="008275B4" w:rsidP="00342BD5">
      <w:pPr>
        <w:ind w:firstLine="1080"/>
        <w:jc w:val="both"/>
        <w:rPr>
          <w:lang w:val="uk-UA"/>
        </w:rPr>
      </w:pPr>
      <w:r w:rsidRPr="00342BD5">
        <w:rPr>
          <w:lang w:val="uk-UA"/>
        </w:rPr>
        <w:t>Під дією сили тяжіння стрілка завжди орієнтується за вертикаллю униз. Отже, якщо нахилити посудину, то стрілка покаже кут нахилу до вертикалі. Цей кут відповідає повному об</w:t>
      </w:r>
      <w:r w:rsidRPr="00342BD5">
        <w:t>’</w:t>
      </w:r>
      <w:r w:rsidRPr="00342BD5">
        <w:rPr>
          <w:lang w:val="uk-UA"/>
        </w:rPr>
        <w:t>єму рідини у посудині при такому куті її нахилу.</w:t>
      </w:r>
    </w:p>
    <w:p w:rsidR="008275B4" w:rsidRPr="00342BD5" w:rsidRDefault="008275B4" w:rsidP="00342BD5">
      <w:pPr>
        <w:ind w:firstLine="1080"/>
        <w:jc w:val="both"/>
        <w:rPr>
          <w:lang w:val="uk-UA"/>
        </w:rPr>
      </w:pPr>
      <w:r w:rsidRPr="00342BD5">
        <w:rPr>
          <w:lang w:val="uk-UA"/>
        </w:rPr>
        <w:lastRenderedPageBreak/>
        <w:t>Звичайно, необхідно нанести на стінку посудини шкалу, яка відповідає об’єму рідини, що вилита з посудини (або залишилися всередині, як зручніше).</w:t>
      </w:r>
    </w:p>
    <w:p w:rsidR="008275B4" w:rsidRPr="00342BD5" w:rsidRDefault="008275B4" w:rsidP="00342BD5">
      <w:pPr>
        <w:ind w:firstLine="1080"/>
        <w:jc w:val="both"/>
        <w:rPr>
          <w:lang w:val="uk-UA"/>
        </w:rPr>
      </w:pPr>
      <w:r w:rsidRPr="00342BD5">
        <w:rPr>
          <w:lang w:val="uk-UA"/>
        </w:rPr>
        <w:t>Довжина стрілки визначає точність шкали – для більш точного визначення об</w:t>
      </w:r>
      <w:r w:rsidRPr="00342BD5">
        <w:t>’</w:t>
      </w:r>
      <w:r w:rsidRPr="00342BD5">
        <w:rPr>
          <w:lang w:val="uk-UA"/>
        </w:rPr>
        <w:t>єму стрілку потрібно виготовляти довгою.</w:t>
      </w:r>
    </w:p>
    <w:p w:rsidR="008275B4" w:rsidRPr="00342BD5" w:rsidRDefault="00342BD5" w:rsidP="00342BD5">
      <w:pPr>
        <w:ind w:firstLine="1080"/>
        <w:jc w:val="both"/>
        <w:rPr>
          <w:lang w:val="uk-UA"/>
        </w:rPr>
      </w:pPr>
      <w:r w:rsidRPr="00342BD5">
        <w:rPr>
          <w:noProof/>
        </w:rPr>
        <w:drawing>
          <wp:anchor distT="0" distB="0" distL="114300" distR="114300" simplePos="0" relativeHeight="251659264" behindDoc="0" locked="0" layoutInCell="1" allowOverlap="1" wp14:anchorId="5AF248D7" wp14:editId="1BE133E1">
            <wp:simplePos x="0" y="0"/>
            <wp:positionH relativeFrom="column">
              <wp:posOffset>368193</wp:posOffset>
            </wp:positionH>
            <wp:positionV relativeFrom="paragraph">
              <wp:posOffset>78171</wp:posOffset>
            </wp:positionV>
            <wp:extent cx="1264285" cy="1768475"/>
            <wp:effectExtent l="0" t="0" r="0" b="3175"/>
            <wp:wrapSquare wrapText="bothSides"/>
            <wp:docPr id="38" name="Рисунок 38" descr="D:\User\Desktop\ман - зима 2023\Каністра - дозатор\Каністра - дозатор зі стрілкою, що вказує кут нахилу до вертикалі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ман - зима 2023\Каністра - дозатор\Каністра - дозатор зі стрілкою, що вказує кут нахилу до вертикалі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2"/>
                    <a:stretch/>
                  </pic:blipFill>
                  <pic:spPr bwMode="auto">
                    <a:xfrm>
                      <a:off x="0" y="0"/>
                      <a:ext cx="126428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BD5">
        <w:rPr>
          <w:noProof/>
        </w:rPr>
        <w:drawing>
          <wp:anchor distT="0" distB="0" distL="114300" distR="114300" simplePos="0" relativeHeight="251660288" behindDoc="0" locked="0" layoutInCell="1" allowOverlap="1" wp14:anchorId="79326FEB" wp14:editId="1EFC9524">
            <wp:simplePos x="0" y="0"/>
            <wp:positionH relativeFrom="column">
              <wp:posOffset>1852584</wp:posOffset>
            </wp:positionH>
            <wp:positionV relativeFrom="paragraph">
              <wp:posOffset>74996</wp:posOffset>
            </wp:positionV>
            <wp:extent cx="1753235" cy="173799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B4" w:rsidRPr="00342BD5" w:rsidRDefault="008275B4" w:rsidP="00342BD5">
      <w:pPr>
        <w:ind w:firstLine="1080"/>
        <w:jc w:val="both"/>
        <w:rPr>
          <w:lang w:val="uk-UA"/>
        </w:rPr>
      </w:pPr>
    </w:p>
    <w:p w:rsidR="008275B4" w:rsidRPr="00342BD5" w:rsidRDefault="008275B4" w:rsidP="00342BD5">
      <w:pPr>
        <w:ind w:firstLine="1080"/>
        <w:jc w:val="both"/>
        <w:rPr>
          <w:lang w:val="uk-UA"/>
        </w:rPr>
      </w:pPr>
    </w:p>
    <w:p w:rsidR="008275B4" w:rsidRPr="00342BD5" w:rsidRDefault="008275B4" w:rsidP="00342BD5">
      <w:pPr>
        <w:ind w:firstLine="1080"/>
        <w:jc w:val="both"/>
        <w:rPr>
          <w:lang w:val="uk-UA"/>
        </w:rPr>
      </w:pPr>
    </w:p>
    <w:p w:rsidR="008275B4" w:rsidRPr="00342BD5" w:rsidRDefault="008275B4" w:rsidP="00342BD5">
      <w:pPr>
        <w:ind w:firstLine="1080"/>
        <w:jc w:val="both"/>
        <w:rPr>
          <w:lang w:val="uk-UA"/>
        </w:rPr>
      </w:pPr>
    </w:p>
    <w:p w:rsidR="008275B4" w:rsidRPr="00342BD5" w:rsidRDefault="007E5387" w:rsidP="00342BD5">
      <w:pPr>
        <w:jc w:val="both"/>
        <w:rPr>
          <w:lang w:val="uk-UA"/>
        </w:rPr>
      </w:pPr>
      <w:r w:rsidRPr="00342BD5">
        <w:rPr>
          <w:lang w:val="uk-UA"/>
        </w:rPr>
        <w:t>Рис. 1.2.</w:t>
      </w:r>
      <w:r w:rsidR="008275B4" w:rsidRPr="00342BD5">
        <w:rPr>
          <w:lang w:val="uk-UA"/>
        </w:rPr>
        <w:t xml:space="preserve"> Каністра-дозатор, виготовлена власноруч</w:t>
      </w:r>
    </w:p>
    <w:p w:rsidR="00342BD5" w:rsidRDefault="00342BD5" w:rsidP="00342BD5">
      <w:pPr>
        <w:ind w:firstLine="1080"/>
        <w:jc w:val="both"/>
        <w:rPr>
          <w:lang w:val="uk-UA"/>
        </w:rPr>
      </w:pPr>
    </w:p>
    <w:p w:rsidR="008275B4" w:rsidRPr="00342BD5" w:rsidRDefault="008275B4" w:rsidP="00342BD5">
      <w:pPr>
        <w:ind w:firstLine="1080"/>
        <w:jc w:val="both"/>
        <w:rPr>
          <w:lang w:val="uk-UA"/>
        </w:rPr>
      </w:pPr>
      <w:r w:rsidRPr="00342BD5">
        <w:rPr>
          <w:lang w:val="uk-UA"/>
        </w:rPr>
        <w:t>Шкалу доцільно  нанести на стінку посудини фарбою, помітивши місце закріплення стрілки. Стрілку можна закріпляти за допомогою присоски або магніту, якщо посудина сталева (залізна).</w:t>
      </w:r>
      <w:r w:rsidR="007E5387" w:rsidRPr="00342BD5">
        <w:rPr>
          <w:lang w:val="uk-UA"/>
        </w:rPr>
        <w:t xml:space="preserve"> Щоб упевнитися в слушності нашого винаходу, ми тестували його, використовуючи прямокутні пластикові ємності, які також можна застосовувати як каністри-дозатори. </w:t>
      </w:r>
    </w:p>
    <w:p w:rsidR="007E5387" w:rsidRPr="00342BD5" w:rsidRDefault="007E5387" w:rsidP="00342BD5">
      <w:pPr>
        <w:ind w:firstLine="1080"/>
        <w:jc w:val="both"/>
        <w:rPr>
          <w:b/>
          <w:lang w:val="uk-UA"/>
        </w:rPr>
      </w:pPr>
      <w:r w:rsidRPr="00342BD5">
        <w:rPr>
          <w:b/>
          <w:lang w:val="uk-UA"/>
        </w:rPr>
        <w:t>2.</w:t>
      </w:r>
      <w:r w:rsidRPr="00342BD5">
        <w:rPr>
          <w:lang w:val="uk-UA"/>
        </w:rPr>
        <w:t xml:space="preserve"> </w:t>
      </w:r>
      <w:r w:rsidRPr="00342BD5">
        <w:rPr>
          <w:b/>
          <w:lang w:val="uk-UA"/>
        </w:rPr>
        <w:t>Фільтр для очистки води</w:t>
      </w:r>
    </w:p>
    <w:p w:rsidR="007E5387" w:rsidRPr="00342BD5" w:rsidRDefault="007E5387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Проблема чистої води завжди існує на передових позиціях. Для вирішення цієї проблеми розглянемо очищення води в</w:t>
      </w:r>
      <w:r w:rsidRPr="00342BD5">
        <w:t xml:space="preserve"> польових умовах</w:t>
      </w:r>
      <w:r w:rsidRPr="00342BD5">
        <w:rPr>
          <w:vertAlign w:val="subscript"/>
        </w:rPr>
        <w:t xml:space="preserve"> </w:t>
      </w:r>
      <w:hyperlink r:id="rId12" w:anchor="cite_note-1" w:history="1">
        <w:r w:rsidRPr="00342BD5">
          <w:rPr>
            <w:rStyle w:val="a4"/>
            <w:vertAlign w:val="subscript"/>
          </w:rPr>
          <w:t>[</w:t>
        </w:r>
        <w:r w:rsidRPr="00342BD5">
          <w:rPr>
            <w:rStyle w:val="a4"/>
            <w:vertAlign w:val="subscript"/>
            <w:lang w:val="uk-UA"/>
          </w:rPr>
          <w:t>8</w:t>
        </w:r>
        <w:r w:rsidRPr="00342BD5">
          <w:rPr>
            <w:rStyle w:val="a4"/>
            <w:vertAlign w:val="subscript"/>
          </w:rPr>
          <w:t>]</w:t>
        </w:r>
      </w:hyperlink>
      <w:r w:rsidRPr="00342BD5">
        <w:rPr>
          <w:vertAlign w:val="subscript"/>
          <w:lang w:val="uk-UA"/>
        </w:rPr>
        <w:t>.</w:t>
      </w:r>
      <w:r w:rsidRPr="00342BD5">
        <w:rPr>
          <w:lang w:val="uk-UA"/>
        </w:rPr>
        <w:t xml:space="preserve"> Це можна зробити, змайструвавши фільтр для очищення води власноруч. Технологія виготовлення таких фільтрів відома, але нами пропонується також засіб контролю якості очищення води від механічних домішок. </w:t>
      </w:r>
    </w:p>
    <w:p w:rsidR="007E5387" w:rsidRPr="00342BD5" w:rsidRDefault="007E5387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Для виготовлення фільтру знадобляться:</w:t>
      </w:r>
    </w:p>
    <w:p w:rsidR="007E5387" w:rsidRPr="00342BD5" w:rsidRDefault="007E5387" w:rsidP="00342BD5">
      <w:pPr>
        <w:numPr>
          <w:ilvl w:val="0"/>
          <w:numId w:val="3"/>
        </w:numPr>
        <w:jc w:val="both"/>
      </w:pPr>
      <w:r w:rsidRPr="00342BD5">
        <w:rPr>
          <w:lang w:val="uk-UA"/>
        </w:rPr>
        <w:t>2 пластикові пля</w:t>
      </w:r>
      <w:r w:rsidRPr="00342BD5">
        <w:t xml:space="preserve">шки будь-якого потрібного </w:t>
      </w:r>
      <w:r w:rsidRPr="00342BD5">
        <w:rPr>
          <w:lang w:val="uk-UA"/>
        </w:rPr>
        <w:t>об’єму</w:t>
      </w:r>
      <w:r w:rsidRPr="00342BD5">
        <w:t>, наприклад, 1,5-літрові ємності;</w:t>
      </w:r>
    </w:p>
    <w:p w:rsidR="007E5387" w:rsidRPr="00342BD5" w:rsidRDefault="007E5387" w:rsidP="00342BD5">
      <w:pPr>
        <w:numPr>
          <w:ilvl w:val="0"/>
          <w:numId w:val="3"/>
        </w:numPr>
        <w:jc w:val="both"/>
      </w:pPr>
      <w:r w:rsidRPr="00342BD5">
        <w:t>активоване вугілля - видаляє неприємний присмак і запах;</w:t>
      </w:r>
    </w:p>
    <w:p w:rsidR="007E5387" w:rsidRPr="00342BD5" w:rsidRDefault="007E5387" w:rsidP="00342BD5">
      <w:pPr>
        <w:numPr>
          <w:ilvl w:val="0"/>
          <w:numId w:val="3"/>
        </w:numPr>
        <w:jc w:val="both"/>
      </w:pPr>
      <w:r w:rsidRPr="00342BD5">
        <w:t>пісок - затримує дрібні частинки;</w:t>
      </w:r>
    </w:p>
    <w:p w:rsidR="007E5387" w:rsidRPr="00342BD5" w:rsidRDefault="007E5387" w:rsidP="00342BD5">
      <w:pPr>
        <w:numPr>
          <w:ilvl w:val="0"/>
          <w:numId w:val="3"/>
        </w:numPr>
        <w:jc w:val="both"/>
      </w:pPr>
      <w:r w:rsidRPr="00342BD5">
        <w:t xml:space="preserve">гравій - відокремлює великі </w:t>
      </w:r>
      <w:r w:rsidRPr="00342BD5">
        <w:rPr>
          <w:lang w:val="uk-UA"/>
        </w:rPr>
        <w:t xml:space="preserve">за розміром </w:t>
      </w:r>
      <w:r w:rsidRPr="00342BD5">
        <w:t>домішки</w:t>
      </w:r>
      <w:r w:rsidRPr="00342BD5">
        <w:rPr>
          <w:lang w:val="uk-UA"/>
        </w:rPr>
        <w:t>;</w:t>
      </w:r>
    </w:p>
    <w:p w:rsidR="007E5387" w:rsidRPr="00342BD5" w:rsidRDefault="007E5387" w:rsidP="00342BD5">
      <w:pPr>
        <w:numPr>
          <w:ilvl w:val="0"/>
          <w:numId w:val="3"/>
        </w:numPr>
        <w:jc w:val="both"/>
      </w:pPr>
      <w:r w:rsidRPr="00342BD5">
        <w:rPr>
          <w:lang w:val="uk-UA"/>
        </w:rPr>
        <w:t>ватні диски, або просто вата, зрозуміло, що можна також користуватися кількома шарами марлі або бавовняної тканини;</w:t>
      </w:r>
    </w:p>
    <w:p w:rsidR="007E5387" w:rsidRPr="00342BD5" w:rsidRDefault="007E5387" w:rsidP="00342BD5">
      <w:pPr>
        <w:numPr>
          <w:ilvl w:val="0"/>
          <w:numId w:val="3"/>
        </w:numPr>
        <w:jc w:val="both"/>
      </w:pPr>
      <w:r w:rsidRPr="00342BD5">
        <w:rPr>
          <w:lang w:val="uk-UA"/>
        </w:rPr>
        <w:t>перманганат калію – у малій концентрації знезаражує воду після відфільтровування механічних домішок.</w:t>
      </w:r>
    </w:p>
    <w:p w:rsidR="007E5387" w:rsidRPr="00342BD5" w:rsidRDefault="007E5387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>К</w:t>
      </w:r>
      <w:r w:rsidRPr="00342BD5">
        <w:t>омпоненти</w:t>
      </w:r>
      <w:r w:rsidRPr="00342BD5">
        <w:rPr>
          <w:lang w:val="uk-UA"/>
        </w:rPr>
        <w:t>, що ствоюють фільтруючі прошарки,</w:t>
      </w:r>
      <w:r w:rsidRPr="00342BD5">
        <w:t xml:space="preserve"> можна знайти на березі будь-якої річки або мати при собі невелику кількість кварцового піску і гравію. Активоване вугілля </w:t>
      </w:r>
      <w:r w:rsidRPr="00342BD5">
        <w:rPr>
          <w:lang w:val="uk-UA"/>
        </w:rPr>
        <w:t xml:space="preserve">зазвичай входить до складу </w:t>
      </w:r>
      <w:r w:rsidRPr="00342BD5">
        <w:t>похідн</w:t>
      </w:r>
      <w:r w:rsidRPr="00342BD5">
        <w:rPr>
          <w:lang w:val="uk-UA"/>
        </w:rPr>
        <w:t xml:space="preserve">их аптечок, а перманганат калію </w:t>
      </w:r>
      <w:r w:rsidRPr="00342BD5">
        <w:t>може бути доданий до складу аптечки</w:t>
      </w:r>
      <w:r w:rsidRPr="00342BD5">
        <w:rPr>
          <w:lang w:val="uk-UA"/>
        </w:rPr>
        <w:t>.</w:t>
      </w:r>
    </w:p>
    <w:p w:rsidR="007E5387" w:rsidRPr="00342BD5" w:rsidRDefault="007E5387" w:rsidP="00342BD5">
      <w:pPr>
        <w:ind w:firstLine="708"/>
        <w:jc w:val="both"/>
      </w:pPr>
      <w:r w:rsidRPr="00342BD5">
        <w:rPr>
          <w:lang w:val="uk-UA"/>
        </w:rPr>
        <w:t xml:space="preserve">Будь-який фільтр починає свою роботу з грубої очистки. Для цього й передбачені шари гравію та піску. </w:t>
      </w:r>
      <w:r w:rsidRPr="00342BD5">
        <w:t>Для відокремлення шарів</w:t>
      </w:r>
      <w:r w:rsidRPr="00342BD5">
        <w:rPr>
          <w:lang w:val="uk-UA"/>
        </w:rPr>
        <w:t xml:space="preserve"> фільтруючих речовин</w:t>
      </w:r>
      <w:r w:rsidRPr="00342BD5">
        <w:t xml:space="preserve"> формуються прошарки з тканинного матеріалу (серветка, марля, бинт</w:t>
      </w:r>
      <w:r w:rsidRPr="00342BD5">
        <w:rPr>
          <w:lang w:val="uk-UA"/>
        </w:rPr>
        <w:t>, вата</w:t>
      </w:r>
      <w:r w:rsidRPr="00342BD5">
        <w:t xml:space="preserve"> і т. і</w:t>
      </w:r>
      <w:r w:rsidRPr="00342BD5">
        <w:rPr>
          <w:lang w:val="uk-UA"/>
        </w:rPr>
        <w:t>н</w:t>
      </w:r>
      <w:r w:rsidRPr="00342BD5">
        <w:t xml:space="preserve">.) </w:t>
      </w:r>
    </w:p>
    <w:p w:rsidR="007E5387" w:rsidRPr="00342BD5" w:rsidRDefault="007E5387" w:rsidP="00342BD5">
      <w:pPr>
        <w:ind w:firstLine="360"/>
        <w:jc w:val="both"/>
        <w:rPr>
          <w:b/>
        </w:rPr>
      </w:pPr>
      <w:r w:rsidRPr="00342BD5">
        <w:rPr>
          <w:b/>
          <w:lang w:val="uk-UA"/>
        </w:rPr>
        <w:t>Послідовність збірки</w:t>
      </w:r>
      <w:r w:rsidRPr="00342BD5">
        <w:rPr>
          <w:b/>
        </w:rPr>
        <w:t xml:space="preserve"> найпростішого фільтр</w:t>
      </w:r>
      <w:r w:rsidRPr="00342BD5">
        <w:rPr>
          <w:b/>
          <w:lang w:val="uk-UA"/>
        </w:rPr>
        <w:t>у</w:t>
      </w:r>
      <w:r w:rsidRPr="00342BD5">
        <w:rPr>
          <w:b/>
        </w:rPr>
        <w:t xml:space="preserve"> для </w:t>
      </w:r>
      <w:r w:rsidRPr="00342BD5">
        <w:rPr>
          <w:b/>
          <w:lang w:val="uk-UA"/>
        </w:rPr>
        <w:t xml:space="preserve">очищення </w:t>
      </w:r>
      <w:r w:rsidRPr="00342BD5">
        <w:rPr>
          <w:b/>
        </w:rPr>
        <w:t>питної води</w:t>
      </w:r>
    </w:p>
    <w:p w:rsidR="007E5387" w:rsidRPr="00342BD5" w:rsidRDefault="007E5387" w:rsidP="00342BD5">
      <w:pPr>
        <w:numPr>
          <w:ilvl w:val="0"/>
          <w:numId w:val="4"/>
        </w:numPr>
        <w:jc w:val="both"/>
      </w:pPr>
      <w:r w:rsidRPr="00342BD5">
        <w:t>У однієї пластикової пляшки відрізати денце (залишаємо ≈ 1/4 частину), у другій - верхню частину до половини ємності.</w:t>
      </w:r>
    </w:p>
    <w:p w:rsidR="007E5387" w:rsidRPr="00342BD5" w:rsidRDefault="007E5387" w:rsidP="00342BD5">
      <w:pPr>
        <w:numPr>
          <w:ilvl w:val="0"/>
          <w:numId w:val="4"/>
        </w:numPr>
        <w:jc w:val="both"/>
      </w:pPr>
      <w:r w:rsidRPr="00342BD5">
        <w:t>В імпровізований пластиковий «стакан» (ємність без верху) вставити шийкою вниз першу ємність без дна.</w:t>
      </w:r>
    </w:p>
    <w:p w:rsidR="007E5387" w:rsidRPr="00342BD5" w:rsidRDefault="007E5387" w:rsidP="00342BD5">
      <w:pPr>
        <w:numPr>
          <w:ilvl w:val="0"/>
          <w:numId w:val="4"/>
        </w:numPr>
        <w:jc w:val="both"/>
      </w:pPr>
      <w:r w:rsidRPr="00342BD5">
        <w:t xml:space="preserve">В пластикову </w:t>
      </w:r>
      <w:r w:rsidRPr="00342BD5">
        <w:rPr>
          <w:lang w:val="uk-UA"/>
        </w:rPr>
        <w:t xml:space="preserve">верхню </w:t>
      </w:r>
      <w:r w:rsidRPr="00342BD5">
        <w:t>пляшку без денця шарами вкла</w:t>
      </w:r>
      <w:r w:rsidRPr="00342BD5">
        <w:rPr>
          <w:lang w:val="uk-UA"/>
        </w:rPr>
        <w:t>сти</w:t>
      </w:r>
      <w:r w:rsidRPr="00342BD5">
        <w:t xml:space="preserve"> фільтруючий прошарок: ватний диск або шматочок марлі, подрібнене активоване вугілля, пісок, камінці</w:t>
      </w:r>
      <w:r w:rsidRPr="00342BD5">
        <w:rPr>
          <w:lang w:val="uk-UA"/>
        </w:rPr>
        <w:t>, відокремлюючи їх тканинними прошарками.</w:t>
      </w:r>
    </w:p>
    <w:p w:rsidR="007E5387" w:rsidRPr="00342BD5" w:rsidRDefault="007E5387" w:rsidP="00342BD5">
      <w:pPr>
        <w:ind w:firstLine="709"/>
        <w:jc w:val="both"/>
        <w:rPr>
          <w:lang w:val="uk-UA"/>
        </w:rPr>
      </w:pPr>
      <w:r w:rsidRPr="00342BD5">
        <w:rPr>
          <w:lang w:val="uk-UA"/>
        </w:rPr>
        <w:t>Після цього</w:t>
      </w:r>
      <w:r w:rsidRPr="00342BD5">
        <w:t xml:space="preserve"> можна заливати воду в саморобний фільтр і з</w:t>
      </w:r>
      <w:r w:rsidRPr="00342BD5">
        <w:rPr>
          <w:lang w:val="uk-UA"/>
        </w:rPr>
        <w:t>а</w:t>
      </w:r>
      <w:r w:rsidRPr="00342BD5">
        <w:t>чекати деякий час, поки в "склянку" не нак</w:t>
      </w:r>
      <w:r w:rsidRPr="00342BD5">
        <w:rPr>
          <w:lang w:val="uk-UA"/>
        </w:rPr>
        <w:t>р</w:t>
      </w:r>
      <w:r w:rsidRPr="00342BD5">
        <w:t>апає достатня кількість очищеної рідини.</w:t>
      </w:r>
      <w:r w:rsidRPr="00342BD5">
        <w:rPr>
          <w:lang w:val="uk-UA"/>
        </w:rPr>
        <w:t xml:space="preserve"> </w:t>
      </w:r>
    </w:p>
    <w:p w:rsidR="007E5387" w:rsidRPr="00342BD5" w:rsidRDefault="007E5387" w:rsidP="00342BD5">
      <w:pPr>
        <w:ind w:firstLine="708"/>
        <w:jc w:val="both"/>
        <w:rPr>
          <w:lang w:val="uk-UA"/>
        </w:rPr>
      </w:pPr>
      <w:r w:rsidRPr="00342BD5">
        <w:rPr>
          <w:lang w:val="uk-UA"/>
        </w:rPr>
        <w:t xml:space="preserve">Щоб отримати не лише очищену від механічних домішок, а й обеззаражену воду, зручніше використати старий перевірений спосіб: додати в очищену воду 2-3 кристалики перманганату калію на 1,5 – 2 літри води до слабко рожевого кольору, а потім дати цій воді </w:t>
      </w:r>
      <w:r w:rsidRPr="00342BD5">
        <w:rPr>
          <w:lang w:val="uk-UA"/>
        </w:rPr>
        <w:lastRenderedPageBreak/>
        <w:t xml:space="preserve">відстоятися 1-3 години. Можна також вчинити ще простіше – прокип’ятити попередньо очищену воду </w:t>
      </w:r>
      <w:hyperlink r:id="rId13" w:anchor="cite_note-1" w:history="1">
        <w:r w:rsidRPr="00342BD5">
          <w:rPr>
            <w:rStyle w:val="a4"/>
            <w:vertAlign w:val="subscript"/>
          </w:rPr>
          <w:t>[</w:t>
        </w:r>
        <w:r w:rsidRPr="00342BD5">
          <w:rPr>
            <w:rStyle w:val="a4"/>
            <w:vertAlign w:val="subscript"/>
            <w:lang w:val="uk-UA"/>
          </w:rPr>
          <w:t>8</w:t>
        </w:r>
        <w:r w:rsidRPr="00342BD5">
          <w:rPr>
            <w:rStyle w:val="a4"/>
            <w:vertAlign w:val="subscript"/>
          </w:rPr>
          <w:t>]</w:t>
        </w:r>
      </w:hyperlink>
      <w:r w:rsidRPr="00342BD5">
        <w:rPr>
          <w:vertAlign w:val="subscript"/>
        </w:rPr>
        <w:t xml:space="preserve">. </w:t>
      </w:r>
      <w:r w:rsidRPr="00342BD5">
        <w:rPr>
          <w:lang w:val="uk-UA"/>
        </w:rPr>
        <w:t xml:space="preserve"> </w:t>
      </w:r>
    </w:p>
    <w:p w:rsidR="007E5387" w:rsidRPr="00342BD5" w:rsidRDefault="007E5387" w:rsidP="00342BD5">
      <w:pPr>
        <w:ind w:firstLine="1080"/>
        <w:jc w:val="both"/>
        <w:rPr>
          <w:lang w:val="uk-UA"/>
        </w:rPr>
      </w:pPr>
      <w:r w:rsidRPr="00342BD5">
        <w:rPr>
          <w:lang w:val="uk-UA"/>
        </w:rPr>
        <w:t>Схема скл</w:t>
      </w:r>
      <w:r w:rsidR="00342BD5" w:rsidRPr="00342BD5">
        <w:rPr>
          <w:lang w:val="uk-UA"/>
        </w:rPr>
        <w:t>адання фільтру показана на Рис.2.1, а на Рис.2</w:t>
      </w:r>
      <w:r w:rsidRPr="00342BD5">
        <w:rPr>
          <w:lang w:val="uk-UA"/>
        </w:rPr>
        <w:t>.2 продемонстровано готовий саморобний фільтр.</w:t>
      </w:r>
    </w:p>
    <w:p w:rsidR="007E5387" w:rsidRPr="0069564F" w:rsidRDefault="007E5387" w:rsidP="00342BD5">
      <w:pPr>
        <w:ind w:firstLine="1080"/>
        <w:jc w:val="both"/>
        <w:rPr>
          <w:sz w:val="28"/>
          <w:szCs w:val="28"/>
          <w:lang w:val="uk-UA"/>
        </w:rPr>
      </w:pPr>
      <w:r w:rsidRPr="00342BD5">
        <w:rPr>
          <w:lang w:val="uk-UA"/>
        </w:rPr>
        <w:t>Вважаємо, що для контролю якості очистки води від механічних домішок необхідно запропонувати спеціальний пристрій</w:t>
      </w:r>
      <w:r>
        <w:rPr>
          <w:sz w:val="28"/>
          <w:szCs w:val="28"/>
          <w:lang w:val="uk-UA"/>
        </w:rPr>
        <w:t xml:space="preserve">. </w:t>
      </w:r>
    </w:p>
    <w:p w:rsidR="007E5387" w:rsidRPr="0038001E" w:rsidRDefault="007E5387" w:rsidP="007E5387">
      <w:pPr>
        <w:spacing w:line="360" w:lineRule="auto"/>
        <w:ind w:firstLine="1080"/>
        <w:jc w:val="both"/>
        <w:rPr>
          <w:sz w:val="28"/>
          <w:szCs w:val="28"/>
          <w:lang w:val="uk-UA"/>
        </w:rPr>
      </w:pPr>
      <w:r>
        <w:rPr>
          <w:noProof/>
          <w:szCs w:val="28"/>
        </w:rPr>
        <w:drawing>
          <wp:inline distT="0" distB="0" distL="0" distR="0" wp14:anchorId="6D296678" wp14:editId="684D0DC4">
            <wp:extent cx="948107" cy="1827709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84" cy="184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87" w:rsidRPr="00536F4C" w:rsidRDefault="00342BD5" w:rsidP="00536F4C">
      <w:pPr>
        <w:jc w:val="both"/>
        <w:rPr>
          <w:lang w:val="uk-UA"/>
        </w:rPr>
      </w:pPr>
      <w:r w:rsidRPr="00371D4A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E4084B0" wp14:editId="1C2F25C3">
            <wp:simplePos x="0" y="0"/>
            <wp:positionH relativeFrom="column">
              <wp:posOffset>3484089</wp:posOffset>
            </wp:positionH>
            <wp:positionV relativeFrom="paragraph">
              <wp:posOffset>661381</wp:posOffset>
            </wp:positionV>
            <wp:extent cx="1014730" cy="1553845"/>
            <wp:effectExtent l="0" t="0" r="0" b="8255"/>
            <wp:wrapSquare wrapText="bothSides"/>
            <wp:docPr id="47" name="Рисунок 47" descr="D:\User\Desktop\ман - зима 2023\фільтр\Портативний фільтр в роботі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ман - зима 2023\фільтр\Портативний фільтр в роботі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F4C" w:rsidRPr="00536F4C">
        <w:rPr>
          <w:lang w:val="uk-UA"/>
        </w:rPr>
        <w:t>Рис. 2</w:t>
      </w:r>
      <w:r w:rsidR="007E5387" w:rsidRPr="00536F4C">
        <w:rPr>
          <w:lang w:val="uk-UA"/>
        </w:rPr>
        <w:t xml:space="preserve">.1 </w:t>
      </w:r>
      <w:r w:rsidR="007E5387" w:rsidRPr="00536F4C">
        <w:rPr>
          <w:b/>
          <w:lang w:val="uk-UA"/>
        </w:rPr>
        <w:t>Водяний фільтр</w:t>
      </w:r>
      <w:r w:rsidR="007E5387" w:rsidRPr="00536F4C">
        <w:rPr>
          <w:lang w:val="uk-UA"/>
        </w:rPr>
        <w:t xml:space="preserve">: 1 – пластикова пляшка; 2 – неочищена вода; 3 – сполучення між пляшками; 4 – ватні диски; 5 – кришка пластикової пляшки; 6 – крупне активоване вугілля або гравій; 7 – пісок; 8 – мілке активоване вугілля; 9 – ємність для збору відфільтрованої води; 10 – відфільтрована вода.   </w:t>
      </w:r>
    </w:p>
    <w:p w:rsidR="007E5387" w:rsidRDefault="00342BD5" w:rsidP="007E5387">
      <w:pPr>
        <w:spacing w:line="360" w:lineRule="auto"/>
        <w:jc w:val="both"/>
        <w:rPr>
          <w:sz w:val="28"/>
          <w:szCs w:val="28"/>
          <w:lang w:val="uk-UA"/>
        </w:rPr>
      </w:pPr>
      <w:r w:rsidRPr="002A0AC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F1601ED" wp14:editId="3A54C640">
            <wp:simplePos x="0" y="0"/>
            <wp:positionH relativeFrom="column">
              <wp:posOffset>344987</wp:posOffset>
            </wp:positionH>
            <wp:positionV relativeFrom="paragraph">
              <wp:posOffset>528</wp:posOffset>
            </wp:positionV>
            <wp:extent cx="2762885" cy="1553845"/>
            <wp:effectExtent l="0" t="0" r="0" b="8255"/>
            <wp:wrapSquare wrapText="bothSides"/>
            <wp:docPr id="40" name="Рисунок 40" descr="D:\User\Desktop\ман - зима 2023\фільтр\Портативний фільт в робот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ман - зима 2023\фільтр\Портативний фільт в роботі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87">
        <w:rPr>
          <w:noProof/>
          <w:sz w:val="28"/>
          <w:szCs w:val="28"/>
          <w:lang w:val="uk-UA"/>
        </w:rPr>
        <w:t xml:space="preserve">    </w:t>
      </w:r>
      <w:r w:rsidR="007E5387">
        <w:rPr>
          <w:sz w:val="28"/>
          <w:szCs w:val="28"/>
          <w:lang w:val="uk-UA"/>
        </w:rPr>
        <w:t xml:space="preserve">        </w:t>
      </w:r>
      <w:r w:rsidR="007E5387">
        <w:rPr>
          <w:noProof/>
          <w:sz w:val="28"/>
          <w:szCs w:val="28"/>
          <w:lang w:val="uk-UA"/>
        </w:rPr>
        <w:t xml:space="preserve">                 </w:t>
      </w:r>
    </w:p>
    <w:p w:rsidR="007E5387" w:rsidRDefault="007E5387" w:rsidP="007E5387">
      <w:pPr>
        <w:spacing w:line="360" w:lineRule="auto"/>
        <w:ind w:firstLine="1080"/>
        <w:jc w:val="both"/>
        <w:rPr>
          <w:sz w:val="28"/>
          <w:szCs w:val="28"/>
          <w:lang w:val="uk-UA"/>
        </w:rPr>
      </w:pPr>
    </w:p>
    <w:p w:rsidR="007E5387" w:rsidRDefault="007E5387" w:rsidP="007E5387">
      <w:pPr>
        <w:spacing w:line="360" w:lineRule="auto"/>
        <w:ind w:firstLine="1080"/>
        <w:jc w:val="both"/>
        <w:rPr>
          <w:sz w:val="28"/>
          <w:szCs w:val="28"/>
          <w:lang w:val="uk-UA"/>
        </w:rPr>
      </w:pPr>
    </w:p>
    <w:p w:rsidR="007E5387" w:rsidRDefault="007E5387" w:rsidP="007E5387">
      <w:pPr>
        <w:spacing w:line="360" w:lineRule="auto"/>
        <w:ind w:firstLine="1080"/>
        <w:jc w:val="both"/>
        <w:rPr>
          <w:sz w:val="28"/>
          <w:szCs w:val="28"/>
          <w:lang w:val="uk-UA"/>
        </w:rPr>
      </w:pPr>
    </w:p>
    <w:p w:rsidR="00342BD5" w:rsidRDefault="00342BD5" w:rsidP="00536F4C">
      <w:pPr>
        <w:jc w:val="both"/>
        <w:rPr>
          <w:sz w:val="28"/>
          <w:szCs w:val="28"/>
          <w:lang w:val="uk-UA"/>
        </w:rPr>
      </w:pPr>
    </w:p>
    <w:p w:rsidR="00342BD5" w:rsidRDefault="00342BD5" w:rsidP="00536F4C">
      <w:pPr>
        <w:jc w:val="both"/>
        <w:rPr>
          <w:sz w:val="28"/>
          <w:szCs w:val="28"/>
          <w:lang w:val="uk-UA"/>
        </w:rPr>
      </w:pPr>
    </w:p>
    <w:p w:rsidR="007E5387" w:rsidRPr="00536F4C" w:rsidRDefault="00536F4C" w:rsidP="00536F4C">
      <w:pPr>
        <w:jc w:val="both"/>
        <w:rPr>
          <w:lang w:val="uk-UA"/>
        </w:rPr>
      </w:pPr>
      <w:r w:rsidRPr="00536F4C">
        <w:rPr>
          <w:lang w:val="uk-UA"/>
        </w:rPr>
        <w:t>Рис.2</w:t>
      </w:r>
      <w:r w:rsidR="007E5387" w:rsidRPr="00536F4C">
        <w:rPr>
          <w:lang w:val="uk-UA"/>
        </w:rPr>
        <w:t>.2 Саморобний фільтр для очищення води</w:t>
      </w:r>
    </w:p>
    <w:p w:rsidR="00536F4C" w:rsidRDefault="00536F4C" w:rsidP="00536F4C">
      <w:pPr>
        <w:ind w:firstLine="709"/>
        <w:jc w:val="both"/>
        <w:rPr>
          <w:lang w:val="uk-UA"/>
        </w:rPr>
      </w:pPr>
    </w:p>
    <w:p w:rsidR="007E5387" w:rsidRPr="00536F4C" w:rsidRDefault="007E5387" w:rsidP="00536F4C">
      <w:pPr>
        <w:ind w:firstLine="709"/>
        <w:jc w:val="both"/>
        <w:rPr>
          <w:lang w:val="uk-UA"/>
        </w:rPr>
      </w:pPr>
      <w:r w:rsidRPr="00536F4C">
        <w:rPr>
          <w:lang w:val="uk-UA"/>
        </w:rPr>
        <w:t>Для контролю присутності домішок пропонується простий метод візуалізації частинок всередині краплі води при освітлюванні її напівпровідниковим лазером (звичайною лазерною указкою</w:t>
      </w:r>
      <w:r w:rsidR="00536F4C" w:rsidRPr="00536F4C">
        <w:rPr>
          <w:lang w:val="uk-UA"/>
        </w:rPr>
        <w:t xml:space="preserve"> (Рис.2</w:t>
      </w:r>
      <w:r w:rsidRPr="00536F4C">
        <w:rPr>
          <w:lang w:val="uk-UA"/>
        </w:rPr>
        <w:t>.3)</w:t>
      </w:r>
      <w:r w:rsidRPr="00536F4C">
        <w:rPr>
          <w:rStyle w:val="a4"/>
          <w:vertAlign w:val="subscript"/>
          <w:lang w:val="uk-UA"/>
        </w:rPr>
        <w:t>.</w:t>
      </w:r>
      <w:r w:rsidRPr="00536F4C">
        <w:rPr>
          <w:vertAlign w:val="subscript"/>
          <w:lang w:val="uk-UA"/>
        </w:rPr>
        <w:t xml:space="preserve"> </w:t>
      </w:r>
    </w:p>
    <w:p w:rsidR="007E5387" w:rsidRDefault="007E5387" w:rsidP="007E538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36F4C" w:rsidRPr="00E018FE">
        <w:rPr>
          <w:noProof/>
          <w:sz w:val="28"/>
          <w:szCs w:val="28"/>
        </w:rPr>
        <w:drawing>
          <wp:inline distT="0" distB="0" distL="0" distR="0" wp14:anchorId="0D53DC46" wp14:editId="65362359">
            <wp:extent cx="2143496" cy="1582282"/>
            <wp:effectExtent l="0" t="0" r="0" b="0"/>
            <wp:docPr id="6" name="Рисунок 6" descr="E:\МАН всё\МАН-10-22\Кулешов\Линза-капля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Н всё\МАН-10-22\Кулешов\Линза-капля\Снимо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14" cy="15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87" w:rsidRPr="00536F4C" w:rsidRDefault="007E5387" w:rsidP="00536F4C">
      <w:pPr>
        <w:ind w:left="1752" w:firstLine="372"/>
        <w:jc w:val="both"/>
        <w:rPr>
          <w:lang w:val="uk-UA"/>
        </w:rPr>
      </w:pPr>
      <w:r w:rsidRPr="00536F4C">
        <w:rPr>
          <w:lang w:val="uk-UA"/>
        </w:rPr>
        <w:t xml:space="preserve">     </w:t>
      </w:r>
      <w:r w:rsidR="00536F4C" w:rsidRPr="00536F4C">
        <w:rPr>
          <w:lang w:val="uk-UA"/>
        </w:rPr>
        <w:t>Рис.2</w:t>
      </w:r>
      <w:r w:rsidRPr="00536F4C">
        <w:rPr>
          <w:lang w:val="uk-UA"/>
        </w:rPr>
        <w:t>.3 Схема ходу променів у сферичній краплі</w:t>
      </w:r>
    </w:p>
    <w:p w:rsidR="007E5387" w:rsidRPr="00536F4C" w:rsidRDefault="007E5387" w:rsidP="00536F4C">
      <w:pPr>
        <w:ind w:firstLine="709"/>
        <w:jc w:val="both"/>
        <w:rPr>
          <w:lang w:val="uk-UA"/>
        </w:rPr>
      </w:pPr>
    </w:p>
    <w:p w:rsidR="007E5387" w:rsidRPr="00536F4C" w:rsidRDefault="00536F4C" w:rsidP="00536F4C">
      <w:pPr>
        <w:ind w:firstLine="709"/>
        <w:jc w:val="both"/>
        <w:rPr>
          <w:lang w:val="uk-UA"/>
        </w:rPr>
      </w:pPr>
      <w:r w:rsidRPr="00536F4C">
        <w:rPr>
          <w:lang w:val="uk-UA"/>
        </w:rPr>
        <w:t>На Рис.2</w:t>
      </w:r>
      <w:r w:rsidR="007E5387" w:rsidRPr="00536F4C">
        <w:rPr>
          <w:lang w:val="uk-UA"/>
        </w:rPr>
        <w:t xml:space="preserve">.3 присутні деякі спрощення та ідеалізації: по-перше, крапля не має ідеальної сферичної форми; по-друге, хід променів показаний схематично без ретельного дотримування законів </w:t>
      </w:r>
      <w:r w:rsidRPr="00536F4C">
        <w:rPr>
          <w:lang w:val="uk-UA"/>
        </w:rPr>
        <w:t>заломлення світла. Проте з Рис.2</w:t>
      </w:r>
      <w:r w:rsidR="007E5387" w:rsidRPr="00536F4C">
        <w:rPr>
          <w:lang w:val="uk-UA"/>
        </w:rPr>
        <w:t>.3 зрозуміло, що вузький пучок паралельних променів, випущених з лазеру, внаслідок заломлення перетворюється на пучок променів, що розходяться, завдяки чому тіньове зображення мікрочастинки стає збільшеним і доступним для спостереження на екрані, тобто відбувається візуалізація мікрооб’єкту</w:t>
      </w:r>
      <w:r w:rsidR="007E5387" w:rsidRPr="00536F4C">
        <w:rPr>
          <w:vertAlign w:val="subscript"/>
          <w:lang w:val="uk-UA"/>
        </w:rPr>
        <w:t xml:space="preserve"> </w:t>
      </w:r>
    </w:p>
    <w:p w:rsidR="007E5387" w:rsidRDefault="00FF7535" w:rsidP="00536F4C">
      <w:pPr>
        <w:ind w:firstLine="709"/>
        <w:jc w:val="both"/>
        <w:rPr>
          <w:sz w:val="28"/>
          <w:szCs w:val="28"/>
          <w:lang w:val="uk-UA"/>
        </w:rPr>
      </w:pPr>
      <w:r w:rsidRPr="001D44B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C2B833E" wp14:editId="2C56E027">
            <wp:simplePos x="0" y="0"/>
            <wp:positionH relativeFrom="column">
              <wp:posOffset>1496695</wp:posOffset>
            </wp:positionH>
            <wp:positionV relativeFrom="paragraph">
              <wp:posOffset>57785</wp:posOffset>
            </wp:positionV>
            <wp:extent cx="1727835" cy="1416685"/>
            <wp:effectExtent l="0" t="0" r="571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" b="3130"/>
                    <a:stretch/>
                  </pic:blipFill>
                  <pic:spPr bwMode="auto">
                    <a:xfrm>
                      <a:off x="0" y="0"/>
                      <a:ext cx="172783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4C" w:rsidRDefault="00536F4C" w:rsidP="00FF7535">
      <w:pPr>
        <w:spacing w:line="360" w:lineRule="auto"/>
        <w:ind w:firstLine="1080"/>
        <w:jc w:val="both"/>
        <w:rPr>
          <w:lang w:val="uk-UA"/>
        </w:rPr>
      </w:pPr>
    </w:p>
    <w:p w:rsidR="00536F4C" w:rsidRDefault="00536F4C" w:rsidP="00536F4C">
      <w:pPr>
        <w:ind w:firstLine="1080"/>
        <w:jc w:val="both"/>
        <w:rPr>
          <w:lang w:val="uk-UA"/>
        </w:rPr>
      </w:pPr>
    </w:p>
    <w:p w:rsidR="00536F4C" w:rsidRDefault="00536F4C" w:rsidP="00536F4C">
      <w:pPr>
        <w:ind w:firstLine="1080"/>
        <w:jc w:val="both"/>
        <w:rPr>
          <w:lang w:val="uk-UA"/>
        </w:rPr>
      </w:pPr>
    </w:p>
    <w:p w:rsidR="00536F4C" w:rsidRDefault="00536F4C" w:rsidP="00536F4C">
      <w:pPr>
        <w:ind w:firstLine="1080"/>
        <w:jc w:val="both"/>
        <w:rPr>
          <w:lang w:val="uk-UA"/>
        </w:rPr>
      </w:pPr>
    </w:p>
    <w:p w:rsidR="00536F4C" w:rsidRDefault="00536F4C" w:rsidP="00536F4C">
      <w:pPr>
        <w:ind w:firstLine="1080"/>
        <w:jc w:val="both"/>
        <w:rPr>
          <w:lang w:val="uk-UA"/>
        </w:rPr>
      </w:pPr>
    </w:p>
    <w:p w:rsidR="00342BD5" w:rsidRDefault="00342BD5" w:rsidP="00536F4C">
      <w:pPr>
        <w:ind w:firstLine="1080"/>
        <w:jc w:val="both"/>
        <w:rPr>
          <w:lang w:val="uk-UA"/>
        </w:rPr>
      </w:pPr>
    </w:p>
    <w:p w:rsidR="00FF7535" w:rsidRDefault="00FF7535" w:rsidP="00536F4C">
      <w:pPr>
        <w:ind w:firstLine="1080"/>
        <w:jc w:val="both"/>
        <w:rPr>
          <w:lang w:val="uk-UA"/>
        </w:rPr>
      </w:pPr>
    </w:p>
    <w:p w:rsidR="007E5387" w:rsidRDefault="00FF7535" w:rsidP="00536F4C">
      <w:pPr>
        <w:ind w:firstLine="1080"/>
        <w:jc w:val="both"/>
        <w:rPr>
          <w:lang w:val="uk-UA"/>
        </w:rPr>
      </w:pPr>
      <w:r>
        <w:rPr>
          <w:lang w:val="uk-UA"/>
        </w:rPr>
        <w:t>Рис</w:t>
      </w:r>
      <w:bookmarkStart w:id="0" w:name="_GoBack"/>
      <w:bookmarkEnd w:id="0"/>
      <w:r w:rsidR="00536F4C" w:rsidRPr="00536F4C">
        <w:rPr>
          <w:lang w:val="uk-UA"/>
        </w:rPr>
        <w:t>.2</w:t>
      </w:r>
      <w:r w:rsidR="007E5387" w:rsidRPr="00536F4C">
        <w:rPr>
          <w:lang w:val="uk-UA"/>
        </w:rPr>
        <w:t>.4 Схема пристрою для візуалізації мікрооб’єктів у краплі</w:t>
      </w:r>
    </w:p>
    <w:p w:rsidR="00536F4C" w:rsidRPr="00536F4C" w:rsidRDefault="00536F4C" w:rsidP="00536F4C">
      <w:pPr>
        <w:ind w:firstLine="1080"/>
        <w:jc w:val="both"/>
        <w:rPr>
          <w:lang w:val="uk-UA"/>
        </w:rPr>
      </w:pPr>
    </w:p>
    <w:p w:rsidR="007E5387" w:rsidRPr="00536F4C" w:rsidRDefault="00536F4C" w:rsidP="00536F4C">
      <w:pPr>
        <w:ind w:firstLine="709"/>
        <w:jc w:val="both"/>
        <w:rPr>
          <w:lang w:val="uk-UA"/>
        </w:rPr>
      </w:pPr>
      <w:r w:rsidRPr="00536F4C">
        <w:rPr>
          <w:lang w:val="uk-UA"/>
        </w:rPr>
        <w:t>З Рис.2</w:t>
      </w:r>
      <w:r w:rsidR="007E5387" w:rsidRPr="00536F4C">
        <w:rPr>
          <w:lang w:val="uk-UA"/>
        </w:rPr>
        <w:t>.4 зрозуміло, що крапля на світній поверхні лазеру має напівсферичну форму і є по суті плоско-опуклою лінзою. На екрані за її допомогою спостерігається збільшене тіньове зображення мікрооб’єкту, який перебуває всередині краплі. Аналізуючи зображення на екрані для води різного ступеню очищення, простим підрахунком мікрооб’єктів можна упевнитися в ефективності дії</w:t>
      </w:r>
      <w:r w:rsidRPr="00536F4C">
        <w:rPr>
          <w:lang w:val="uk-UA"/>
        </w:rPr>
        <w:t xml:space="preserve"> фільтра для очистки води (Рис.2</w:t>
      </w:r>
      <w:r w:rsidR="007E5387" w:rsidRPr="00536F4C">
        <w:rPr>
          <w:lang w:val="uk-UA"/>
        </w:rPr>
        <w:t>.5).</w:t>
      </w:r>
    </w:p>
    <w:p w:rsidR="00536F4C" w:rsidRDefault="00536F4C" w:rsidP="007E538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DD04C0" wp14:editId="730BF996">
            <wp:simplePos x="0" y="0"/>
            <wp:positionH relativeFrom="column">
              <wp:posOffset>344170</wp:posOffset>
            </wp:positionH>
            <wp:positionV relativeFrom="paragraph">
              <wp:posOffset>209451</wp:posOffset>
            </wp:positionV>
            <wp:extent cx="1058545" cy="1139190"/>
            <wp:effectExtent l="0" t="0" r="825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r="22490"/>
                    <a:stretch/>
                  </pic:blipFill>
                  <pic:spPr bwMode="auto">
                    <a:xfrm>
                      <a:off x="0" y="0"/>
                      <a:ext cx="105854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991032" wp14:editId="270F37D1">
            <wp:simplePos x="0" y="0"/>
            <wp:positionH relativeFrom="column">
              <wp:posOffset>1935480</wp:posOffset>
            </wp:positionH>
            <wp:positionV relativeFrom="paragraph">
              <wp:posOffset>145415</wp:posOffset>
            </wp:positionV>
            <wp:extent cx="1163320" cy="122936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" t="-3846" r="29405" b="3846"/>
                    <a:stretch/>
                  </pic:blipFill>
                  <pic:spPr bwMode="auto">
                    <a:xfrm>
                      <a:off x="0" y="0"/>
                      <a:ext cx="116332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6C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E99E8CC" wp14:editId="3184BED0">
            <wp:simplePos x="0" y="0"/>
            <wp:positionH relativeFrom="column">
              <wp:posOffset>3496945</wp:posOffset>
            </wp:positionH>
            <wp:positionV relativeFrom="paragraph">
              <wp:posOffset>208874</wp:posOffset>
            </wp:positionV>
            <wp:extent cx="1793240" cy="1166495"/>
            <wp:effectExtent l="0" t="0" r="0" b="0"/>
            <wp:wrapSquare wrapText="bothSides"/>
            <wp:docPr id="2" name="Рисунок 2" descr="IMG_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76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83726" r="38451"/>
                    <a:stretch/>
                  </pic:blipFill>
                  <pic:spPr bwMode="auto">
                    <a:xfrm>
                      <a:off x="0" y="0"/>
                      <a:ext cx="179324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87" w:rsidRPr="006E5A07">
        <w:rPr>
          <w:i/>
          <w:sz w:val="28"/>
          <w:szCs w:val="28"/>
          <w:lang w:val="uk-UA"/>
        </w:rPr>
        <w:t>а</w:t>
      </w:r>
      <w:r w:rsidR="007E5387">
        <w:rPr>
          <w:sz w:val="28"/>
          <w:szCs w:val="28"/>
          <w:lang w:val="uk-UA"/>
        </w:rPr>
        <w:t xml:space="preserve">)                            </w:t>
      </w:r>
      <w:r>
        <w:rPr>
          <w:sz w:val="28"/>
          <w:szCs w:val="28"/>
          <w:lang w:val="uk-UA"/>
        </w:rPr>
        <w:t xml:space="preserve">      </w:t>
      </w:r>
      <w:r w:rsidR="007E5387" w:rsidRPr="006E5A07">
        <w:rPr>
          <w:i/>
          <w:sz w:val="28"/>
          <w:szCs w:val="28"/>
          <w:lang w:val="uk-UA"/>
        </w:rPr>
        <w:t>б</w:t>
      </w:r>
      <w:r w:rsidR="007E5387">
        <w:rPr>
          <w:sz w:val="28"/>
          <w:szCs w:val="28"/>
          <w:lang w:val="uk-UA"/>
        </w:rPr>
        <w:t xml:space="preserve">)                                             </w:t>
      </w:r>
      <w:r w:rsidR="007E5387" w:rsidRPr="006E5A07">
        <w:rPr>
          <w:i/>
          <w:sz w:val="28"/>
          <w:szCs w:val="28"/>
          <w:lang w:val="uk-UA"/>
        </w:rPr>
        <w:t>в</w:t>
      </w:r>
      <w:r w:rsidR="007E5387">
        <w:rPr>
          <w:sz w:val="28"/>
          <w:szCs w:val="28"/>
          <w:lang w:val="uk-UA"/>
        </w:rPr>
        <w:t xml:space="preserve">) </w:t>
      </w:r>
    </w:p>
    <w:p w:rsidR="00536F4C" w:rsidRDefault="00536F4C" w:rsidP="00536F4C">
      <w:pPr>
        <w:spacing w:line="360" w:lineRule="auto"/>
        <w:jc w:val="both"/>
        <w:rPr>
          <w:sz w:val="28"/>
          <w:szCs w:val="28"/>
          <w:lang w:val="uk-UA"/>
        </w:rPr>
      </w:pPr>
    </w:p>
    <w:p w:rsidR="00536F4C" w:rsidRDefault="00536F4C" w:rsidP="00536F4C">
      <w:pPr>
        <w:spacing w:line="360" w:lineRule="auto"/>
        <w:jc w:val="both"/>
        <w:rPr>
          <w:sz w:val="28"/>
          <w:szCs w:val="28"/>
          <w:lang w:val="uk-UA"/>
        </w:rPr>
      </w:pPr>
    </w:p>
    <w:p w:rsidR="00536F4C" w:rsidRDefault="00536F4C" w:rsidP="00536F4C">
      <w:pPr>
        <w:spacing w:line="360" w:lineRule="auto"/>
        <w:jc w:val="both"/>
        <w:rPr>
          <w:sz w:val="28"/>
          <w:szCs w:val="28"/>
          <w:lang w:val="uk-UA"/>
        </w:rPr>
      </w:pPr>
    </w:p>
    <w:p w:rsidR="00536F4C" w:rsidRDefault="00536F4C" w:rsidP="00536F4C">
      <w:pPr>
        <w:spacing w:line="360" w:lineRule="auto"/>
        <w:jc w:val="both"/>
        <w:rPr>
          <w:sz w:val="28"/>
          <w:szCs w:val="28"/>
          <w:lang w:val="uk-UA"/>
        </w:rPr>
      </w:pPr>
    </w:p>
    <w:p w:rsidR="00536F4C" w:rsidRPr="00536F4C" w:rsidRDefault="00536F4C" w:rsidP="00536F4C">
      <w:pPr>
        <w:jc w:val="both"/>
        <w:rPr>
          <w:lang w:val="uk-UA"/>
        </w:rPr>
      </w:pPr>
      <w:r w:rsidRPr="00536F4C">
        <w:rPr>
          <w:lang w:val="uk-UA"/>
        </w:rPr>
        <w:t>Рис.2</w:t>
      </w:r>
      <w:r w:rsidRPr="00536F4C">
        <w:rPr>
          <w:lang w:val="uk-UA"/>
        </w:rPr>
        <w:t>.5 Ф</w:t>
      </w:r>
      <w:r w:rsidRPr="00536F4C">
        <w:rPr>
          <w:lang w:val="uk-UA"/>
        </w:rPr>
        <w:t xml:space="preserve">отографії </w:t>
      </w:r>
      <w:r w:rsidRPr="00536F4C">
        <w:rPr>
          <w:lang w:val="uk-UA"/>
        </w:rPr>
        <w:t>м</w:t>
      </w:r>
      <w:r w:rsidRPr="00536F4C">
        <w:rPr>
          <w:lang w:val="uk-UA"/>
        </w:rPr>
        <w:t>ікрооб’єктів у воді до очистки (</w:t>
      </w:r>
      <w:r w:rsidRPr="00536F4C">
        <w:rPr>
          <w:i/>
          <w:lang w:val="uk-UA"/>
        </w:rPr>
        <w:t>а, б</w:t>
      </w:r>
      <w:r w:rsidRPr="00536F4C">
        <w:rPr>
          <w:lang w:val="uk-UA"/>
        </w:rPr>
        <w:t>) та води після очистки фільтром</w:t>
      </w:r>
      <w:r w:rsidRPr="00536F4C">
        <w:rPr>
          <w:lang w:val="uk-UA"/>
        </w:rPr>
        <w:t xml:space="preserve">, </w:t>
      </w:r>
      <w:r w:rsidRPr="00536F4C">
        <w:rPr>
          <w:lang w:val="uk-UA"/>
        </w:rPr>
        <w:t>де крупні частинки практично відсутні, а мілкі розпливаються внаслідок дифракції (</w:t>
      </w:r>
      <w:r w:rsidRPr="00536F4C">
        <w:rPr>
          <w:i/>
          <w:lang w:val="uk-UA"/>
        </w:rPr>
        <w:t>в</w:t>
      </w:r>
      <w:r w:rsidRPr="00536F4C">
        <w:rPr>
          <w:lang w:val="uk-UA"/>
        </w:rPr>
        <w:t>)</w:t>
      </w:r>
    </w:p>
    <w:p w:rsidR="00536F4C" w:rsidRDefault="00536F4C" w:rsidP="00536F4C">
      <w:pPr>
        <w:ind w:firstLine="708"/>
        <w:jc w:val="both"/>
        <w:rPr>
          <w:lang w:val="uk-UA"/>
        </w:rPr>
      </w:pPr>
    </w:p>
    <w:p w:rsidR="007E5387" w:rsidRPr="00536F4C" w:rsidRDefault="007E5387" w:rsidP="00536F4C">
      <w:pPr>
        <w:ind w:firstLine="708"/>
        <w:jc w:val="both"/>
        <w:rPr>
          <w:lang w:val="uk-UA"/>
        </w:rPr>
      </w:pPr>
      <w:r w:rsidRPr="00536F4C">
        <w:rPr>
          <w:lang w:val="uk-UA"/>
        </w:rPr>
        <w:t xml:space="preserve">Зрозуміло, що ретельно досліджувати ступінь очищення води на лінії фронту навряд чи можливо. Проте, створюючи фільтр, за допомогою візуального контролю за очисткою води, можна заздалегідь виявити найбільш оптимальне співвідношення в розташуванні фільтруючих шарів, їх товщину, кількість тощо, а потім застосувати це при створенні фільтру. </w:t>
      </w:r>
    </w:p>
    <w:p w:rsidR="007E5387" w:rsidRPr="00536F4C" w:rsidRDefault="007E5387" w:rsidP="00536F4C">
      <w:pPr>
        <w:jc w:val="center"/>
        <w:rPr>
          <w:b/>
          <w:lang w:val="uk-UA"/>
        </w:rPr>
      </w:pPr>
    </w:p>
    <w:p w:rsidR="007E5387" w:rsidRPr="00536F4C" w:rsidRDefault="007E5387" w:rsidP="00536F4C">
      <w:pPr>
        <w:jc w:val="center"/>
        <w:rPr>
          <w:b/>
          <w:lang w:val="uk-UA"/>
        </w:rPr>
      </w:pPr>
    </w:p>
    <w:p w:rsidR="007E5387" w:rsidRDefault="007E5387" w:rsidP="008275B4">
      <w:pPr>
        <w:spacing w:line="360" w:lineRule="auto"/>
        <w:ind w:firstLine="1080"/>
        <w:jc w:val="both"/>
        <w:rPr>
          <w:sz w:val="28"/>
          <w:szCs w:val="28"/>
          <w:lang w:val="uk-UA"/>
        </w:rPr>
      </w:pPr>
    </w:p>
    <w:p w:rsidR="008275B4" w:rsidRPr="008275B4" w:rsidRDefault="008275B4" w:rsidP="008275B4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8275B4" w:rsidRDefault="008275B4" w:rsidP="008275B4">
      <w:pPr>
        <w:spacing w:line="360" w:lineRule="auto"/>
        <w:jc w:val="both"/>
        <w:rPr>
          <w:sz w:val="28"/>
          <w:szCs w:val="28"/>
          <w:lang w:val="uk-UA"/>
        </w:rPr>
      </w:pPr>
    </w:p>
    <w:p w:rsidR="0092038D" w:rsidRDefault="0092038D" w:rsidP="008275B4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p w:rsidR="0092038D" w:rsidRDefault="0092038D" w:rsidP="0092038D">
      <w:pPr>
        <w:ind w:left="4080"/>
        <w:rPr>
          <w:sz w:val="28"/>
          <w:szCs w:val="28"/>
          <w:lang w:val="uk-UA"/>
        </w:rPr>
      </w:pPr>
    </w:p>
    <w:sectPr w:rsidR="0092038D" w:rsidSect="00342BD5">
      <w:pgSz w:w="11906" w:h="16838"/>
      <w:pgMar w:top="851" w:right="850" w:bottom="851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F2E" w:rsidRDefault="00333F2E" w:rsidP="00342BD5">
      <w:r>
        <w:separator/>
      </w:r>
    </w:p>
  </w:endnote>
  <w:endnote w:type="continuationSeparator" w:id="0">
    <w:p w:rsidR="00333F2E" w:rsidRDefault="00333F2E" w:rsidP="00342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F2E" w:rsidRDefault="00333F2E" w:rsidP="00342BD5">
      <w:r>
        <w:separator/>
      </w:r>
    </w:p>
  </w:footnote>
  <w:footnote w:type="continuationSeparator" w:id="0">
    <w:p w:rsidR="00333F2E" w:rsidRDefault="00333F2E" w:rsidP="00342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064AA"/>
    <w:multiLevelType w:val="multilevel"/>
    <w:tmpl w:val="39F4B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C10A91"/>
    <w:multiLevelType w:val="multilevel"/>
    <w:tmpl w:val="23A8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68543B"/>
    <w:multiLevelType w:val="hybridMultilevel"/>
    <w:tmpl w:val="50122B4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66284FE0"/>
    <w:multiLevelType w:val="hybridMultilevel"/>
    <w:tmpl w:val="03B228EA"/>
    <w:lvl w:ilvl="0" w:tplc="3EAA7AA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9B5"/>
    <w:rsid w:val="000173C5"/>
    <w:rsid w:val="00333F2E"/>
    <w:rsid w:val="00342BD5"/>
    <w:rsid w:val="004E19B5"/>
    <w:rsid w:val="00536F4C"/>
    <w:rsid w:val="007E5387"/>
    <w:rsid w:val="008275B4"/>
    <w:rsid w:val="00891DFD"/>
    <w:rsid w:val="0092038D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2B84E"/>
  <w15:chartTrackingRefBased/>
  <w15:docId w15:val="{98D19DDA-FA73-4AD0-A18E-2F1CC350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3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5B4"/>
    <w:pPr>
      <w:ind w:left="720"/>
      <w:contextualSpacing/>
    </w:pPr>
  </w:style>
  <w:style w:type="character" w:styleId="a4">
    <w:name w:val="Hyperlink"/>
    <w:rsid w:val="007E5387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342B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2B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42B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2B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k.wikipedia.org/wiki/%D0%9F%D1%96%D1%81%D0%BA%D0%BE%D0%B2%D0%B8%D0%B9_%D0%B3%D0%BE%D0%B4%D0%B8%D0%BD%D0%BD%D0%B8%D0%BA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F%D1%96%D1%81%D0%BA%D0%BE%D0%B2%D0%B8%D0%B9_%D0%B3%D0%BE%D0%B4%D0%B8%D0%BD%D0%BD%D0%B8%D0%BA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AA86C-495C-4D37-A88B-9D7723687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2023-04-22T18:07:00Z</dcterms:created>
  <dcterms:modified xsi:type="dcterms:W3CDTF">2023-04-25T17:24:00Z</dcterms:modified>
</cp:coreProperties>
</file>