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1F" w:rsidRPr="0001761F" w:rsidRDefault="0001761F" w:rsidP="000176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 МАЙБУТНЬОГО РИЗИКУ ДЛЯ КОСМІЧНИХ АПАРАТІВ</w:t>
      </w:r>
    </w:p>
    <w:p w:rsidR="0001761F" w:rsidRPr="0001761F" w:rsidRDefault="0001761F" w:rsidP="000176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АСПЕКТІ ЗРОСТАННЯ КІЛЬКОСТІ КОСМІЧНОГО СМІТТЯ</w:t>
      </w:r>
    </w:p>
    <w:p w:rsidR="0001761F" w:rsidRPr="0001761F" w:rsidRDefault="0001761F" w:rsidP="000176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761F" w:rsidRPr="0001761F" w:rsidRDefault="0001761F" w:rsidP="000176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Тирських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Миколайович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9-Б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І-ІІІ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№71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01761F" w:rsidRPr="0001761F" w:rsidRDefault="0001761F" w:rsidP="000176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:rsidR="0001761F" w:rsidRPr="0001761F" w:rsidRDefault="0001761F" w:rsidP="000176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Горкун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Олег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Миколайович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, учитель предмету «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І-ІІІ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№71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кваліфікаційна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01761F" w:rsidRPr="0001761F" w:rsidRDefault="0001761F" w:rsidP="000176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Зражевська Тетяна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Іванівна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учитель математики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І-ІІІ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№71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кваліфікаційної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01761F" w:rsidRPr="0001761F" w:rsidRDefault="0001761F" w:rsidP="000176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761F" w:rsidRPr="0001761F" w:rsidRDefault="0001761F" w:rsidP="000176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описано проблему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орбітального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сміття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прибирання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оцінено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зіткнень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космічних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апаратів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уламків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Підтверджено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менших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уламків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(до 1 см) у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частоти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зіткнень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об’єктами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низькій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навколоземній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орбіті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016ACD">
        <w:rPr>
          <w:rFonts w:ascii="Times New Roman" w:eastAsia="Times New Roman" w:hAnsi="Times New Roman" w:cs="Times New Roman"/>
          <w:sz w:val="28"/>
          <w:szCs w:val="28"/>
        </w:rPr>
        <w:t>LEO</w:t>
      </w:r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необхідне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кращого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небезпеки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1761F" w:rsidRPr="0001761F" w:rsidRDefault="0001761F" w:rsidP="000176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Об’єктом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предметом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засмічення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космічного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простору та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космічних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апаратів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навколоземній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орбіті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1761F" w:rsidRPr="0001761F" w:rsidRDefault="0001761F" w:rsidP="000176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Досліджено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хоча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зіткнень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орбітальним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сміттям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розміром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см не є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катастрофічними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важко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популяція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малих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фрагментів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збільшується</w:t>
      </w:r>
      <w:proofErr w:type="spellEnd"/>
      <w:r w:rsidRPr="000176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1761F" w:rsidRPr="0001761F" w:rsidRDefault="0001761F" w:rsidP="00017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761F">
        <w:rPr>
          <w:rFonts w:ascii="Times New Roman" w:hAnsi="Times New Roman" w:cs="Times New Roman"/>
          <w:bCs/>
          <w:sz w:val="28"/>
          <w:szCs w:val="28"/>
          <w:lang w:val="ru-RU"/>
        </w:rPr>
        <w:t>Практичне</w:t>
      </w:r>
      <w:proofErr w:type="spellEnd"/>
      <w:r w:rsidRPr="00017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bCs/>
          <w:sz w:val="28"/>
          <w:szCs w:val="28"/>
          <w:lang w:val="ru-RU"/>
        </w:rPr>
        <w:t>значення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bCs/>
          <w:sz w:val="28"/>
          <w:szCs w:val="28"/>
          <w:lang w:val="ru-RU"/>
        </w:rPr>
        <w:t>отриманих</w:t>
      </w:r>
      <w:proofErr w:type="spellEnd"/>
      <w:r w:rsidRPr="00017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bCs/>
          <w:sz w:val="28"/>
          <w:szCs w:val="28"/>
          <w:lang w:val="ru-RU"/>
        </w:rPr>
        <w:t>результатів</w:t>
      </w:r>
      <w:proofErr w:type="spellEnd"/>
      <w:r w:rsidRPr="000176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можливістю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дослідженнях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навколоземного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космічного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простору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засмічення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навчально-дидактичних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викладанні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Фізика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bookmarkStart w:id="0" w:name="_GoBack"/>
      <w:bookmarkEnd w:id="0"/>
      <w:r w:rsidRPr="0001761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Астрономія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», а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спецкурсів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761F">
        <w:rPr>
          <w:rFonts w:ascii="Times New Roman" w:hAnsi="Times New Roman" w:cs="Times New Roman"/>
          <w:sz w:val="28"/>
          <w:szCs w:val="28"/>
          <w:lang w:val="ru-RU"/>
        </w:rPr>
        <w:t>спрямувань</w:t>
      </w:r>
      <w:proofErr w:type="spellEnd"/>
      <w:r w:rsidRPr="000176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7D10" w:rsidRDefault="0001761F" w:rsidP="0001761F">
      <w:pPr>
        <w:ind w:firstLine="142"/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орбітальне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навколоземна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C32B8">
        <w:rPr>
          <w:rFonts w:ascii="Times New Roman" w:hAnsi="Times New Roman" w:cs="Times New Roman"/>
          <w:sz w:val="28"/>
          <w:szCs w:val="28"/>
        </w:rPr>
        <w:t>индром</w:t>
      </w:r>
      <w:proofErr w:type="spellEnd"/>
      <w:r w:rsidRPr="009C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2B8">
        <w:rPr>
          <w:rFonts w:ascii="Times New Roman" w:hAnsi="Times New Roman" w:cs="Times New Roman"/>
          <w:sz w:val="28"/>
          <w:szCs w:val="28"/>
        </w:rPr>
        <w:t>Кесслера</w:t>
      </w:r>
      <w:proofErr w:type="spellEnd"/>
      <w:r w:rsidRPr="009C32B8">
        <w:rPr>
          <w:rFonts w:ascii="Times New Roman" w:hAnsi="Times New Roman" w:cs="Times New Roman"/>
          <w:sz w:val="28"/>
          <w:szCs w:val="28"/>
        </w:rPr>
        <w:t>.</w:t>
      </w:r>
    </w:p>
    <w:sectPr w:rsidR="006D7D10" w:rsidSect="0001761F">
      <w:pgSz w:w="12240" w:h="15840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F"/>
    <w:rsid w:val="0001761F"/>
    <w:rsid w:val="006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93F2F-717E-4027-A0EF-7A228F64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Зражевська</dc:creator>
  <cp:keywords/>
  <dc:description/>
  <cp:lastModifiedBy>Тетяна Зражевська</cp:lastModifiedBy>
  <cp:revision>1</cp:revision>
  <dcterms:created xsi:type="dcterms:W3CDTF">2023-03-30T07:01:00Z</dcterms:created>
  <dcterms:modified xsi:type="dcterms:W3CDTF">2023-03-30T07:02:00Z</dcterms:modified>
</cp:coreProperties>
</file>