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38BF" w14:textId="7CB65CCD" w:rsidR="001D2956" w:rsidRDefault="001D2956" w:rsidP="001D2956">
      <w:pPr>
        <w:pStyle w:val="a6"/>
        <w:rPr>
          <w:b w:val="0"/>
          <w:sz w:val="28"/>
          <w:szCs w:val="28"/>
          <w:lang w:val="uk-UA"/>
        </w:rPr>
      </w:pPr>
      <w:bookmarkStart w:id="0" w:name="_Hlk122424087"/>
      <w:r>
        <w:rPr>
          <w:b w:val="0"/>
          <w:sz w:val="28"/>
          <w:szCs w:val="28"/>
          <w:lang w:val="uk-UA"/>
        </w:rPr>
        <w:t>Київське обласне</w:t>
      </w:r>
      <w:r>
        <w:rPr>
          <w:b w:val="0"/>
          <w:sz w:val="28"/>
          <w:szCs w:val="28"/>
          <w:lang w:val="uk-UA"/>
        </w:rPr>
        <w:t xml:space="preserve"> </w:t>
      </w:r>
      <w:r w:rsidRPr="001D0D89">
        <w:rPr>
          <w:b w:val="0"/>
          <w:sz w:val="28"/>
          <w:szCs w:val="28"/>
          <w:lang w:val="uk-UA"/>
        </w:rPr>
        <w:t xml:space="preserve"> відділення МАН України</w:t>
      </w:r>
    </w:p>
    <w:p w14:paraId="7B132C3D" w14:textId="6CDFF265" w:rsidR="00806085" w:rsidRPr="001D0D89" w:rsidRDefault="00806085" w:rsidP="001D2956">
      <w:pPr>
        <w:pStyle w:val="a6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Переяславське міське територіальне відділення МАН</w:t>
      </w:r>
    </w:p>
    <w:p w14:paraId="2E41BB46" w14:textId="77777777" w:rsidR="001D2956" w:rsidRDefault="001D2956" w:rsidP="001D2956">
      <w:pPr>
        <w:pStyle w:val="a6"/>
        <w:rPr>
          <w:b w:val="0"/>
          <w:sz w:val="28"/>
          <w:szCs w:val="28"/>
          <w:lang w:val="uk-UA"/>
        </w:rPr>
      </w:pPr>
    </w:p>
    <w:p w14:paraId="2ABA35A3" w14:textId="6662FF54" w:rsidR="001D2956" w:rsidRDefault="001D2956" w:rsidP="001D2956">
      <w:pPr>
        <w:pStyle w:val="a6"/>
        <w:rPr>
          <w:b w:val="0"/>
          <w:sz w:val="28"/>
          <w:szCs w:val="28"/>
          <w:lang w:val="uk-UA"/>
        </w:rPr>
      </w:pPr>
    </w:p>
    <w:p w14:paraId="7EEA366B" w14:textId="7A369F34" w:rsidR="00806085" w:rsidRDefault="00806085" w:rsidP="001D2956">
      <w:pPr>
        <w:pStyle w:val="a6"/>
        <w:rPr>
          <w:b w:val="0"/>
          <w:sz w:val="28"/>
          <w:szCs w:val="28"/>
          <w:lang w:val="uk-UA"/>
        </w:rPr>
      </w:pPr>
    </w:p>
    <w:p w14:paraId="1C86834E" w14:textId="77777777" w:rsidR="00806085" w:rsidRDefault="00806085" w:rsidP="001D2956">
      <w:pPr>
        <w:pStyle w:val="a6"/>
        <w:rPr>
          <w:b w:val="0"/>
          <w:sz w:val="28"/>
          <w:szCs w:val="28"/>
          <w:lang w:val="uk-UA"/>
        </w:rPr>
      </w:pPr>
    </w:p>
    <w:p w14:paraId="44A87373" w14:textId="77777777" w:rsidR="001D2956" w:rsidRPr="00F87CDD" w:rsidRDefault="001D2956" w:rsidP="001D2956">
      <w:pPr>
        <w:pStyle w:val="a6"/>
        <w:rPr>
          <w:b w:val="0"/>
          <w:sz w:val="28"/>
          <w:szCs w:val="28"/>
          <w:lang w:val="uk-UA"/>
        </w:rPr>
      </w:pPr>
    </w:p>
    <w:p w14:paraId="1852AC1E" w14:textId="4D805E9A" w:rsidR="001D2956" w:rsidRPr="001D2956" w:rsidRDefault="001D2956" w:rsidP="001D2956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</w:t>
      </w:r>
      <w:r w:rsidRPr="001D2956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1D2956">
        <w:rPr>
          <w:rFonts w:ascii="Times New Roman" w:hAnsi="Times New Roman"/>
          <w:bCs/>
          <w:sz w:val="28"/>
          <w:szCs w:val="28"/>
          <w:lang w:val="uk-UA"/>
        </w:rPr>
        <w:t>Технік-Юніор»</w:t>
      </w:r>
    </w:p>
    <w:p w14:paraId="36A1A9BB" w14:textId="6F681316" w:rsidR="001D2956" w:rsidRDefault="001D2956" w:rsidP="001D2956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06B12556" w14:textId="54F20EE9" w:rsidR="00806085" w:rsidRDefault="00806085" w:rsidP="001D2956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6532E319" w14:textId="77777777" w:rsidR="00806085" w:rsidRPr="001D2956" w:rsidRDefault="00806085" w:rsidP="001D2956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72F93290" w14:textId="77777777" w:rsidR="001D2956" w:rsidRDefault="001D2956" w:rsidP="001D2956">
      <w:pPr>
        <w:pStyle w:val="ad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ДОСЛІДЖЕННЯ МОЖЛИВОСТЕЙ ЕКОНОМІЇ ЕЛЕКТРОЕНЕРГІЇ КОМП’ЮТЕРАМИ </w:t>
      </w:r>
    </w:p>
    <w:p w14:paraId="5D15B107" w14:textId="77777777" w:rsidR="001D2956" w:rsidRPr="00717362" w:rsidRDefault="001D2956" w:rsidP="001D2956">
      <w:pPr>
        <w:pStyle w:val="ad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ШКІЛЬНОГО КАБІНЕТУ ІНФОРМАТИКИ</w:t>
      </w:r>
    </w:p>
    <w:p w14:paraId="243536FB" w14:textId="77777777" w:rsidR="001D2956" w:rsidRDefault="001D2956" w:rsidP="001D2956">
      <w:pPr>
        <w:pStyle w:val="ad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В РЕЖИМІ ОЧІКУВАННЯ </w:t>
      </w:r>
    </w:p>
    <w:p w14:paraId="288B0211" w14:textId="77777777" w:rsidR="001D2956" w:rsidRDefault="001D2956" w:rsidP="001D295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77DB1991" w14:textId="6C3F29D8" w:rsidR="001D2956" w:rsidRDefault="001D2956" w:rsidP="001D295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5C81515E" w14:textId="77777777" w:rsidR="00806085" w:rsidRDefault="00806085" w:rsidP="001D295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2B70D640" w14:textId="58646314" w:rsidR="001D2956" w:rsidRPr="00BE5A50" w:rsidRDefault="001D2956" w:rsidP="001D2956">
      <w:pPr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Автор</w:t>
      </w:r>
      <w:r w:rsidRPr="00BE5A50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2D8116B" w14:textId="77777777" w:rsidR="001D2956" w:rsidRDefault="001D2956" w:rsidP="001D295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Сонько Костянтин</w:t>
      </w:r>
    </w:p>
    <w:p w14:paraId="56210A3D" w14:textId="77777777" w:rsidR="001D2956" w:rsidRDefault="001D2956" w:rsidP="001D295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Андрійович,</w:t>
      </w:r>
    </w:p>
    <w:p w14:paraId="4C92B43B" w14:textId="77777777" w:rsidR="001D2956" w:rsidRDefault="001D2956" w:rsidP="001D295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18.08.2009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</w:p>
    <w:p w14:paraId="6357DB5A" w14:textId="0077D7AF" w:rsidR="001D2956" w:rsidRDefault="001D2956" w:rsidP="001D2956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учень 7 класу</w:t>
      </w:r>
    </w:p>
    <w:p w14:paraId="03D7558A" w14:textId="74C90BC0" w:rsidR="001D2956" w:rsidRPr="001D2956" w:rsidRDefault="001D2956" w:rsidP="001D2956">
      <w:pPr>
        <w:spacing w:after="0" w:line="240" w:lineRule="auto"/>
        <w:ind w:left="4536"/>
        <w:rPr>
          <w:rFonts w:ascii="Times New Roman" w:eastAsia="SimSu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Великокаратульської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</w:t>
      </w:r>
    </w:p>
    <w:p w14:paraId="3C86F259" w14:textId="77777777" w:rsidR="001D2956" w:rsidRDefault="001D2956" w:rsidP="001D295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Переяславської міської ради</w:t>
      </w:r>
    </w:p>
    <w:p w14:paraId="380751F3" w14:textId="77777777" w:rsidR="001D2956" w:rsidRPr="00495E97" w:rsidRDefault="001D2956" w:rsidP="001D2956">
      <w:pPr>
        <w:pStyle w:val="ad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Бориспільський район</w:t>
      </w:r>
      <w:r w:rsidRPr="0049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DFAEA6" w14:textId="77777777" w:rsidR="001D2956" w:rsidRPr="00495E97" w:rsidRDefault="001D2956" w:rsidP="001D2956">
      <w:pPr>
        <w:pStyle w:val="ad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495E97"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14:paraId="1F3BC1D7" w14:textId="77777777" w:rsidR="001D2956" w:rsidRPr="00BB6D8B" w:rsidRDefault="001D2956" w:rsidP="001D295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Тел.066-668-17-95</w:t>
      </w:r>
    </w:p>
    <w:p w14:paraId="0E9B5296" w14:textId="58D63578" w:rsidR="001D2956" w:rsidRDefault="001D2956" w:rsidP="001D2956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BE5A50">
        <w:rPr>
          <w:rFonts w:ascii="Times New Roman" w:hAnsi="Times New Roman"/>
          <w:b/>
          <w:sz w:val="28"/>
          <w:szCs w:val="28"/>
          <w:lang w:val="uk-UA"/>
        </w:rPr>
        <w:t>ерівник</w:t>
      </w:r>
      <w:r w:rsidRPr="00E74BE5">
        <w:rPr>
          <w:rFonts w:ascii="Times New Roman" w:hAnsi="Times New Roman"/>
          <w:sz w:val="28"/>
          <w:szCs w:val="28"/>
          <w:lang w:val="uk-UA"/>
        </w:rPr>
        <w:t>:</w:t>
      </w:r>
      <w:r w:rsidRPr="00E74BE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74B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Федоренко Юрій Андрійович,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вчитель економіки</w:t>
      </w:r>
    </w:p>
    <w:p w14:paraId="4ACECA7F" w14:textId="5A065125" w:rsidR="001D2956" w:rsidRPr="001D2956" w:rsidRDefault="001D2956" w:rsidP="001D2956">
      <w:pPr>
        <w:spacing w:after="0" w:line="240" w:lineRule="auto"/>
        <w:ind w:left="4536"/>
        <w:rPr>
          <w:rFonts w:ascii="Times New Roman" w:eastAsia="SimSun" w:hAnsi="Times New Roman" w:cs="Times New Roman"/>
          <w:bCs/>
          <w:sz w:val="28"/>
          <w:szCs w:val="28"/>
          <w:lang w:val="uk-UA"/>
        </w:rPr>
      </w:pPr>
      <w:proofErr w:type="spellStart"/>
      <w:r w:rsidRPr="001D2956">
        <w:rPr>
          <w:rFonts w:ascii="Times New Roman" w:hAnsi="Times New Roman"/>
          <w:bCs/>
          <w:sz w:val="28"/>
          <w:szCs w:val="28"/>
          <w:lang w:val="uk-UA"/>
        </w:rPr>
        <w:t>Великокаратульської</w:t>
      </w:r>
      <w:proofErr w:type="spellEnd"/>
      <w:r w:rsidRPr="001D2956">
        <w:rPr>
          <w:rFonts w:ascii="Times New Roman" w:hAnsi="Times New Roman"/>
          <w:bCs/>
          <w:sz w:val="28"/>
          <w:szCs w:val="28"/>
          <w:lang w:val="uk-UA"/>
        </w:rPr>
        <w:t xml:space="preserve"> гімназії</w:t>
      </w:r>
      <w:r w:rsidRPr="001D295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7A3B3703" w14:textId="77777777" w:rsidR="001D2956" w:rsidRDefault="001D2956" w:rsidP="001D295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Переяславської міської ради</w:t>
      </w:r>
    </w:p>
    <w:p w14:paraId="0AEF8C47" w14:textId="7983F216" w:rsidR="001D2956" w:rsidRPr="00BB6D8B" w:rsidRDefault="001D2956" w:rsidP="001D2956">
      <w:pPr>
        <w:spacing w:after="0"/>
        <w:ind w:left="4536"/>
        <w:rPr>
          <w:rFonts w:ascii="Times New Roman" w:hAnsi="Times New Roman"/>
          <w:sz w:val="28"/>
          <w:szCs w:val="28"/>
          <w:lang w:val="uk-UA"/>
        </w:rPr>
      </w:pPr>
      <w:r w:rsidRPr="00BB6D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085">
        <w:rPr>
          <w:rFonts w:ascii="Times New Roman" w:hAnsi="Times New Roman"/>
          <w:sz w:val="28"/>
          <w:szCs w:val="28"/>
          <w:lang w:val="uk-UA"/>
        </w:rPr>
        <w:t>Київської області</w:t>
      </w:r>
      <w:r w:rsidRPr="00BB6D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p w14:paraId="7C0D701D" w14:textId="77777777" w:rsidR="00806085" w:rsidRPr="00065C8B" w:rsidRDefault="00806085" w:rsidP="0080608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04294D6" w14:textId="55EB32D2" w:rsidR="001D2956" w:rsidRDefault="001D2956" w:rsidP="001D2956">
      <w:pPr>
        <w:spacing w:after="0"/>
        <w:ind w:left="4536"/>
        <w:rPr>
          <w:rFonts w:ascii="Times New Roman" w:hAnsi="Times New Roman"/>
          <w:sz w:val="28"/>
          <w:szCs w:val="28"/>
          <w:lang w:val="uk-UA"/>
        </w:rPr>
      </w:pPr>
    </w:p>
    <w:p w14:paraId="3B0993CE" w14:textId="77777777" w:rsidR="00806085" w:rsidRDefault="00806085" w:rsidP="001D2956">
      <w:pPr>
        <w:spacing w:after="0"/>
        <w:ind w:left="4536"/>
        <w:rPr>
          <w:rFonts w:ascii="Times New Roman" w:hAnsi="Times New Roman"/>
          <w:sz w:val="28"/>
          <w:szCs w:val="28"/>
          <w:lang w:val="uk-UA"/>
        </w:rPr>
      </w:pPr>
    </w:p>
    <w:p w14:paraId="2554C84F" w14:textId="1558329F" w:rsidR="001D2956" w:rsidRPr="00106D8B" w:rsidRDefault="001D2956" w:rsidP="001D29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2023</w:t>
      </w:r>
    </w:p>
    <w:p w14:paraId="7CDBD8AE" w14:textId="52E79BEB" w:rsidR="00B5184E" w:rsidRDefault="00B5184E" w:rsidP="00B5184E">
      <w:pPr>
        <w:pStyle w:val="a3"/>
        <w:spacing w:before="61" w:line="369" w:lineRule="auto"/>
        <w:ind w:left="0" w:firstLine="708"/>
        <w:rPr>
          <w:sz w:val="28"/>
          <w:szCs w:val="28"/>
        </w:rPr>
      </w:pPr>
      <w:r>
        <w:rPr>
          <w:sz w:val="28"/>
          <w:szCs w:val="28"/>
          <w:lang w:eastAsia="uk-UA"/>
        </w:rPr>
        <w:lastRenderedPageBreak/>
        <w:t xml:space="preserve">Декілька десятків </w:t>
      </w:r>
      <w:r w:rsidRPr="000D1198">
        <w:rPr>
          <w:sz w:val="28"/>
          <w:szCs w:val="28"/>
          <w:lang w:eastAsia="uk-UA"/>
        </w:rPr>
        <w:t xml:space="preserve"> років тому проблеми споживання електроприладами енергії у стані очікування просто не існувало, адже прилади були сконструйовані таким чином, що вимикалися шляхом від’єднання від джерела енергії. Пізніше з’явилися аудіо- та відео- пристрої з дистанційним управлінням, пам’яттю та функцією відліку часу - усе це потребує використання енергії під час перебування приладу у стані очікування.</w:t>
      </w:r>
      <w:r>
        <w:rPr>
          <w:sz w:val="28"/>
          <w:szCs w:val="28"/>
          <w:lang w:eastAsia="uk-UA"/>
        </w:rPr>
        <w:t xml:space="preserve"> </w:t>
      </w:r>
      <w:r w:rsidRPr="000D1198">
        <w:rPr>
          <w:sz w:val="28"/>
          <w:szCs w:val="28"/>
          <w:lang w:eastAsia="uk-UA"/>
        </w:rPr>
        <w:t>Зараз конструкції приладів стали зручнішими, більше відповідають вимогам споживачів. Однак енергія марнується, коли прилад знаходиться у режимі очікування, коли його залишають у «зручному для споживача» стані готовності до негайного використання або відбувається взаємодія приладу з іншими мережевими пристроями. Якщо електроприлад під’єднаний до електричної мережі, він може спожива</w:t>
      </w:r>
      <w:r>
        <w:rPr>
          <w:sz w:val="28"/>
          <w:szCs w:val="28"/>
          <w:lang w:eastAsia="uk-UA"/>
        </w:rPr>
        <w:t xml:space="preserve">ти енергію навіть якщо його не </w:t>
      </w:r>
      <w:r>
        <w:rPr>
          <w:noProof/>
          <w:sz w:val="28"/>
          <w:szCs w:val="28"/>
          <w:lang w:eastAsia="uk-UA"/>
        </w:rPr>
        <w:t>у</w:t>
      </w:r>
      <w:r w:rsidRPr="000D1198">
        <w:rPr>
          <w:noProof/>
          <w:sz w:val="28"/>
          <w:szCs w:val="28"/>
          <w:lang w:eastAsia="uk-UA"/>
        </w:rPr>
        <w:t>вімкнено</w:t>
      </w:r>
      <w:r w:rsidRPr="000D1198">
        <w:rPr>
          <w:sz w:val="28"/>
          <w:szCs w:val="28"/>
          <w:lang w:eastAsia="uk-UA"/>
        </w:rPr>
        <w:t xml:space="preserve"> (а просто вилка знаход</w:t>
      </w:r>
      <w:r>
        <w:rPr>
          <w:sz w:val="28"/>
          <w:szCs w:val="28"/>
          <w:lang w:eastAsia="uk-UA"/>
        </w:rPr>
        <w:t xml:space="preserve">иться у розетці). </w:t>
      </w:r>
      <w:r w:rsidRPr="000D1198">
        <w:rPr>
          <w:sz w:val="28"/>
          <w:szCs w:val="28"/>
        </w:rPr>
        <w:t>Отже, навіть коли електроприлади не виконують свої основні функції, вони продовжують витрачати електроенергію, і обсяг енергії, яку можна заощадити, виключивши таке</w:t>
      </w:r>
      <w:r w:rsidRPr="000D1198">
        <w:rPr>
          <w:spacing w:val="-2"/>
          <w:sz w:val="28"/>
          <w:szCs w:val="28"/>
        </w:rPr>
        <w:t xml:space="preserve"> </w:t>
      </w:r>
      <w:r w:rsidRPr="000D1198">
        <w:rPr>
          <w:sz w:val="28"/>
          <w:szCs w:val="28"/>
        </w:rPr>
        <w:t>споживання,</w:t>
      </w:r>
      <w:r w:rsidRPr="000D1198">
        <w:rPr>
          <w:spacing w:val="-1"/>
          <w:sz w:val="28"/>
          <w:szCs w:val="28"/>
        </w:rPr>
        <w:t xml:space="preserve"> </w:t>
      </w:r>
      <w:r w:rsidRPr="000D1198">
        <w:rPr>
          <w:sz w:val="28"/>
          <w:szCs w:val="28"/>
        </w:rPr>
        <w:t>може</w:t>
      </w:r>
      <w:r w:rsidRPr="000D1198">
        <w:rPr>
          <w:spacing w:val="-2"/>
          <w:sz w:val="28"/>
          <w:szCs w:val="28"/>
        </w:rPr>
        <w:t xml:space="preserve"> </w:t>
      </w:r>
      <w:r w:rsidRPr="000D1198">
        <w:rPr>
          <w:sz w:val="28"/>
          <w:szCs w:val="28"/>
        </w:rPr>
        <w:t>бути суттєвим</w:t>
      </w:r>
      <w:r w:rsidRPr="000D1198">
        <w:rPr>
          <w:spacing w:val="-1"/>
          <w:sz w:val="28"/>
          <w:szCs w:val="28"/>
        </w:rPr>
        <w:t xml:space="preserve"> </w:t>
      </w:r>
      <w:r w:rsidRPr="000D1198">
        <w:rPr>
          <w:sz w:val="28"/>
          <w:szCs w:val="28"/>
        </w:rPr>
        <w:t>у</w:t>
      </w:r>
      <w:r w:rsidRPr="000D1198">
        <w:rPr>
          <w:spacing w:val="-8"/>
          <w:sz w:val="28"/>
          <w:szCs w:val="28"/>
        </w:rPr>
        <w:t xml:space="preserve"> </w:t>
      </w:r>
      <w:r w:rsidRPr="000D1198">
        <w:rPr>
          <w:sz w:val="28"/>
          <w:szCs w:val="28"/>
        </w:rPr>
        <w:t>масштабах окремого</w:t>
      </w:r>
      <w:r w:rsidRPr="000D1198">
        <w:rPr>
          <w:spacing w:val="-3"/>
          <w:sz w:val="28"/>
          <w:szCs w:val="28"/>
        </w:rPr>
        <w:t xml:space="preserve"> </w:t>
      </w:r>
      <w:r w:rsidRPr="000D1198">
        <w:rPr>
          <w:sz w:val="28"/>
          <w:szCs w:val="28"/>
        </w:rPr>
        <w:t>навчального закладу,</w:t>
      </w:r>
      <w:r w:rsidRPr="000D1198">
        <w:rPr>
          <w:spacing w:val="-3"/>
          <w:sz w:val="28"/>
          <w:szCs w:val="28"/>
        </w:rPr>
        <w:t xml:space="preserve"> </w:t>
      </w:r>
      <w:r w:rsidRPr="000D1198">
        <w:rPr>
          <w:sz w:val="28"/>
          <w:szCs w:val="28"/>
        </w:rPr>
        <w:t>а також, у свою чергу, — і в масштабах усієї держави</w:t>
      </w:r>
      <w:r>
        <w:rPr>
          <w:sz w:val="28"/>
          <w:szCs w:val="28"/>
        </w:rPr>
        <w:t>.</w:t>
      </w:r>
    </w:p>
    <w:p w14:paraId="4BA7F01F" w14:textId="77777777" w:rsidR="00B5184E" w:rsidRPr="00574AC2" w:rsidRDefault="00B5184E" w:rsidP="00B518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74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Актуальність:</w:t>
      </w:r>
      <w:r w:rsidRPr="0057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дослідження величини електроенергії, яка споживається комп’ютерами, що перебувають у режимі очікування, а також визначення можливостей зменшення обсягів такого споживання дасть у подальшому можливість скорочення викидів вуглекислого газу та захисту довкілля. </w:t>
      </w:r>
    </w:p>
    <w:p w14:paraId="2009B627" w14:textId="77777777" w:rsidR="00B5184E" w:rsidRDefault="00B5184E" w:rsidP="00B5184E">
      <w:pPr>
        <w:pStyle w:val="a8"/>
        <w:tabs>
          <w:tab w:val="left" w:pos="0"/>
        </w:tabs>
        <w:spacing w:before="148" w:line="369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1" w:name="_Hlk122424142"/>
      <w:r w:rsidRPr="00330DFB">
        <w:rPr>
          <w:b/>
          <w:sz w:val="28"/>
          <w:szCs w:val="28"/>
        </w:rPr>
        <w:t>Мета:</w:t>
      </w:r>
      <w:r w:rsidRPr="00330DFB">
        <w:rPr>
          <w:sz w:val="28"/>
          <w:szCs w:val="28"/>
        </w:rPr>
        <w:t xml:space="preserve"> зібрати та проаналізувати дані шляхом проведення вимірів споживання енергії у стані</w:t>
      </w:r>
      <w:r w:rsidRPr="00330DFB">
        <w:rPr>
          <w:spacing w:val="-1"/>
          <w:sz w:val="28"/>
          <w:szCs w:val="28"/>
        </w:rPr>
        <w:t xml:space="preserve"> </w:t>
      </w:r>
      <w:r w:rsidRPr="00330DFB">
        <w:rPr>
          <w:sz w:val="28"/>
          <w:szCs w:val="28"/>
        </w:rPr>
        <w:t>очікування настільними ком</w:t>
      </w:r>
      <w:r>
        <w:rPr>
          <w:sz w:val="28"/>
          <w:szCs w:val="28"/>
        </w:rPr>
        <w:t>п</w:t>
      </w:r>
      <w:r w:rsidRPr="00330DFB">
        <w:rPr>
          <w:sz w:val="28"/>
          <w:szCs w:val="28"/>
        </w:rPr>
        <w:t xml:space="preserve">’ютерами кабінету інформатики </w:t>
      </w:r>
      <w:proofErr w:type="spellStart"/>
      <w:r w:rsidRPr="00330DFB">
        <w:rPr>
          <w:sz w:val="28"/>
          <w:szCs w:val="28"/>
        </w:rPr>
        <w:t>Великокаратульської</w:t>
      </w:r>
      <w:proofErr w:type="spellEnd"/>
      <w:r w:rsidRPr="00330DFB">
        <w:rPr>
          <w:sz w:val="28"/>
          <w:szCs w:val="28"/>
        </w:rPr>
        <w:t xml:space="preserve"> гімназії та визнач</w:t>
      </w:r>
      <w:r>
        <w:rPr>
          <w:sz w:val="28"/>
          <w:szCs w:val="28"/>
        </w:rPr>
        <w:t>ити чинники поведінки учнів та вчителів</w:t>
      </w:r>
      <w:r w:rsidRPr="00330DFB">
        <w:rPr>
          <w:sz w:val="28"/>
          <w:szCs w:val="28"/>
        </w:rPr>
        <w:t>, котрі впливають на використання режимів очікування або зниженого енергоспоживання;</w:t>
      </w:r>
      <w:r w:rsidRPr="00330DFB">
        <w:rPr>
          <w:sz w:val="24"/>
        </w:rPr>
        <w:t xml:space="preserve"> </w:t>
      </w:r>
      <w:r w:rsidRPr="00330DFB">
        <w:rPr>
          <w:sz w:val="28"/>
          <w:szCs w:val="28"/>
        </w:rPr>
        <w:t xml:space="preserve">надати рекомендації щодо </w:t>
      </w:r>
      <w:r>
        <w:rPr>
          <w:sz w:val="28"/>
          <w:szCs w:val="28"/>
        </w:rPr>
        <w:t>вдосконалення</w:t>
      </w:r>
      <w:r w:rsidRPr="00330DFB">
        <w:rPr>
          <w:sz w:val="28"/>
          <w:szCs w:val="28"/>
        </w:rPr>
        <w:t xml:space="preserve"> заходів, націлених</w:t>
      </w:r>
      <w:r w:rsidRPr="00330DFB">
        <w:rPr>
          <w:spacing w:val="80"/>
          <w:sz w:val="28"/>
          <w:szCs w:val="28"/>
        </w:rPr>
        <w:t xml:space="preserve"> </w:t>
      </w:r>
      <w:r w:rsidRPr="00330DFB">
        <w:rPr>
          <w:sz w:val="28"/>
          <w:szCs w:val="28"/>
        </w:rPr>
        <w:t>на економію енергоресурсів через зниження обсягів спо</w:t>
      </w:r>
      <w:r>
        <w:rPr>
          <w:sz w:val="28"/>
          <w:szCs w:val="28"/>
        </w:rPr>
        <w:t>живання електроенергії шкільними комп’ютерами</w:t>
      </w:r>
      <w:r w:rsidRPr="00330DFB">
        <w:rPr>
          <w:sz w:val="28"/>
          <w:szCs w:val="28"/>
        </w:rPr>
        <w:t xml:space="preserve"> у стані очікування.</w:t>
      </w:r>
      <w:r w:rsidRPr="00B5184E">
        <w:rPr>
          <w:b/>
          <w:sz w:val="28"/>
          <w:szCs w:val="28"/>
        </w:rPr>
        <w:t xml:space="preserve"> </w:t>
      </w:r>
    </w:p>
    <w:p w14:paraId="3FEEEBE6" w14:textId="2502CDF0" w:rsidR="00B5184E" w:rsidRPr="00B5184E" w:rsidRDefault="00B5184E" w:rsidP="00B5184E">
      <w:pPr>
        <w:pStyle w:val="a8"/>
        <w:tabs>
          <w:tab w:val="left" w:pos="0"/>
        </w:tabs>
        <w:spacing w:before="148" w:line="369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184E">
        <w:rPr>
          <w:b/>
          <w:sz w:val="28"/>
          <w:szCs w:val="28"/>
        </w:rPr>
        <w:t xml:space="preserve">Об’єкт дослідження </w:t>
      </w:r>
      <w:r w:rsidRPr="00B5184E">
        <w:rPr>
          <w:sz w:val="28"/>
          <w:szCs w:val="28"/>
        </w:rPr>
        <w:t xml:space="preserve">– настільні комп’ютери кабінету інформатики </w:t>
      </w:r>
      <w:proofErr w:type="spellStart"/>
      <w:r w:rsidRPr="00B5184E">
        <w:rPr>
          <w:sz w:val="28"/>
          <w:szCs w:val="28"/>
        </w:rPr>
        <w:t>Великокаратульської</w:t>
      </w:r>
      <w:proofErr w:type="spellEnd"/>
      <w:r w:rsidRPr="00B5184E">
        <w:rPr>
          <w:sz w:val="28"/>
          <w:szCs w:val="28"/>
        </w:rPr>
        <w:t xml:space="preserve"> гімназії Бориспільського району Київської області.</w:t>
      </w:r>
    </w:p>
    <w:p w14:paraId="4BDCBFE7" w14:textId="50F638E3" w:rsidR="00B5184E" w:rsidRPr="00B5184E" w:rsidRDefault="00B5184E" w:rsidP="00B5184E">
      <w:pPr>
        <w:pStyle w:val="a8"/>
        <w:tabs>
          <w:tab w:val="left" w:pos="0"/>
        </w:tabs>
        <w:spacing w:before="148" w:line="369" w:lineRule="auto"/>
        <w:ind w:left="36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B5184E">
        <w:rPr>
          <w:b/>
          <w:sz w:val="28"/>
          <w:szCs w:val="28"/>
        </w:rPr>
        <w:t>Предмет дослідження</w:t>
      </w:r>
      <w:r w:rsidRPr="00B5184E">
        <w:rPr>
          <w:sz w:val="28"/>
          <w:szCs w:val="28"/>
        </w:rPr>
        <w:t xml:space="preserve"> –  показники пасивного споживання електроенергії комп’ютерами в режимі очікування. </w:t>
      </w:r>
    </w:p>
    <w:bookmarkEnd w:id="1"/>
    <w:p w14:paraId="3FC0B80C" w14:textId="7578C3F0" w:rsidR="003719F9" w:rsidRPr="00E77ED5" w:rsidRDefault="003719F9" w:rsidP="003719F9">
      <w:pPr>
        <w:pStyle w:val="a3"/>
        <w:spacing w:line="360" w:lineRule="auto"/>
        <w:ind w:left="0" w:firstLine="720"/>
        <w:rPr>
          <w:sz w:val="28"/>
          <w:szCs w:val="28"/>
        </w:rPr>
      </w:pPr>
      <w:r w:rsidRPr="00E77ED5">
        <w:rPr>
          <w:sz w:val="28"/>
          <w:szCs w:val="28"/>
        </w:rPr>
        <w:t>Виміри здійснювалися пристр</w:t>
      </w:r>
      <w:r>
        <w:rPr>
          <w:sz w:val="28"/>
          <w:szCs w:val="28"/>
        </w:rPr>
        <w:t>оєм</w:t>
      </w:r>
      <w:r w:rsidR="00D75DF4">
        <w:rPr>
          <w:sz w:val="28"/>
          <w:szCs w:val="28"/>
        </w:rPr>
        <w:t xml:space="preserve">: </w:t>
      </w:r>
      <w:proofErr w:type="spellStart"/>
      <w:r w:rsidR="00D75DF4">
        <w:rPr>
          <w:sz w:val="28"/>
          <w:szCs w:val="28"/>
        </w:rPr>
        <w:t>енергометром</w:t>
      </w:r>
      <w:proofErr w:type="spellEnd"/>
      <w:r w:rsidR="00D75DF4">
        <w:rPr>
          <w:sz w:val="28"/>
          <w:szCs w:val="28"/>
        </w:rPr>
        <w:t xml:space="preserve"> (</w:t>
      </w:r>
      <w:proofErr w:type="spellStart"/>
      <w:r w:rsidR="00D75DF4">
        <w:rPr>
          <w:sz w:val="28"/>
          <w:szCs w:val="28"/>
        </w:rPr>
        <w:t>ваттметром</w:t>
      </w:r>
      <w:proofErr w:type="spellEnd"/>
      <w:r w:rsidR="00D75DF4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INT</w:t>
      </w:r>
      <w:r>
        <w:rPr>
          <w:sz w:val="28"/>
          <w:szCs w:val="28"/>
          <w:lang w:val="pl-PL"/>
        </w:rPr>
        <w:t>ED</w:t>
      </w:r>
      <w:r w:rsidRPr="00474B78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>TM</w:t>
      </w:r>
      <w:r w:rsidRPr="00474B78">
        <w:rPr>
          <w:sz w:val="28"/>
          <w:szCs w:val="28"/>
        </w:rPr>
        <w:t>55-1»</w:t>
      </w:r>
      <w:r w:rsidRPr="00E77ED5">
        <w:rPr>
          <w:sz w:val="28"/>
          <w:szCs w:val="28"/>
        </w:rPr>
        <w:t>, показники вимірювань передбачались у діапазоні — від 1 до 10 Вт. Шкала вимірювального</w:t>
      </w:r>
      <w:r w:rsidRPr="00E77ED5">
        <w:rPr>
          <w:spacing w:val="80"/>
          <w:sz w:val="28"/>
          <w:szCs w:val="28"/>
        </w:rPr>
        <w:t xml:space="preserve"> </w:t>
      </w:r>
      <w:r w:rsidRPr="00E77ED5">
        <w:rPr>
          <w:sz w:val="28"/>
          <w:szCs w:val="28"/>
        </w:rPr>
        <w:t>пристрою фіксувала 0,1 Вт. Така точність вимірів, згідно Міжнародній електротехнічній комісії, є прийнятною [МЕК, 2005].</w:t>
      </w:r>
    </w:p>
    <w:p w14:paraId="5F617D5F" w14:textId="77777777" w:rsidR="003719F9" w:rsidRPr="00554168" w:rsidRDefault="003719F9" w:rsidP="003719F9">
      <w:pPr>
        <w:pStyle w:val="a3"/>
        <w:spacing w:before="154" w:line="369" w:lineRule="auto"/>
        <w:ind w:left="0" w:firstLine="851"/>
        <w:rPr>
          <w:sz w:val="28"/>
          <w:szCs w:val="28"/>
        </w:rPr>
      </w:pPr>
      <w:r w:rsidRPr="00E77ED5">
        <w:rPr>
          <w:sz w:val="28"/>
          <w:szCs w:val="28"/>
        </w:rPr>
        <w:t>Основною метою аналізу даних було оцінити загальні о</w:t>
      </w:r>
      <w:r>
        <w:rPr>
          <w:sz w:val="28"/>
          <w:szCs w:val="28"/>
        </w:rPr>
        <w:t>бсяги енергоспоживання настільних комп’ютерів у кабінеті інформатики</w:t>
      </w:r>
      <w:r w:rsidRPr="00E77ED5">
        <w:rPr>
          <w:sz w:val="28"/>
          <w:szCs w:val="28"/>
        </w:rPr>
        <w:t xml:space="preserve"> під</w:t>
      </w:r>
      <w:r>
        <w:rPr>
          <w:sz w:val="28"/>
          <w:szCs w:val="28"/>
        </w:rPr>
        <w:t xml:space="preserve"> час перебування комп’ютерів</w:t>
      </w:r>
      <w:r w:rsidRPr="00E77ED5">
        <w:rPr>
          <w:sz w:val="28"/>
          <w:szCs w:val="28"/>
        </w:rPr>
        <w:t xml:space="preserve"> у режимі очікування. Щоб підвищити точність </w:t>
      </w:r>
      <w:r>
        <w:rPr>
          <w:sz w:val="28"/>
          <w:szCs w:val="28"/>
        </w:rPr>
        <w:t xml:space="preserve">розрахунків, було </w:t>
      </w:r>
      <w:r w:rsidRPr="00554168">
        <w:rPr>
          <w:sz w:val="28"/>
          <w:szCs w:val="28"/>
        </w:rPr>
        <w:t>підраховано середнє значення спожитої у режимі очікування</w:t>
      </w:r>
      <w:r>
        <w:rPr>
          <w:sz w:val="28"/>
          <w:szCs w:val="28"/>
        </w:rPr>
        <w:t xml:space="preserve"> енергії для </w:t>
      </w:r>
      <w:r w:rsidRPr="00554168">
        <w:rPr>
          <w:sz w:val="28"/>
          <w:szCs w:val="28"/>
        </w:rPr>
        <w:t xml:space="preserve"> кожного типу електроприладів окремо (наприклад, для моніторів,</w:t>
      </w:r>
      <w:r>
        <w:rPr>
          <w:sz w:val="28"/>
          <w:szCs w:val="28"/>
        </w:rPr>
        <w:t xml:space="preserve"> і окремо для</w:t>
      </w:r>
      <w:r w:rsidRPr="00554168">
        <w:rPr>
          <w:sz w:val="28"/>
          <w:szCs w:val="28"/>
        </w:rPr>
        <w:t xml:space="preserve"> системних блоків настільних комп’ютерів):</w:t>
      </w:r>
    </w:p>
    <w:p w14:paraId="59D030FA" w14:textId="22F3CD8D" w:rsidR="006D08D6" w:rsidRDefault="003719F9" w:rsidP="006D08D6">
      <w:pPr>
        <w:pStyle w:val="a6"/>
        <w:jc w:val="both"/>
        <w:rPr>
          <w:b w:val="0"/>
          <w:bCs w:val="0"/>
          <w:spacing w:val="-7"/>
          <w:sz w:val="28"/>
          <w:szCs w:val="28"/>
        </w:rPr>
      </w:pPr>
      <w:r w:rsidRPr="006D08D6">
        <w:rPr>
          <w:b w:val="0"/>
          <w:bCs w:val="0"/>
          <w:i/>
          <w:sz w:val="28"/>
          <w:szCs w:val="28"/>
        </w:rPr>
        <w:t>(X</w:t>
      </w:r>
      <w:r w:rsidRPr="006D08D6">
        <w:rPr>
          <w:b w:val="0"/>
          <w:bCs w:val="0"/>
          <w:i/>
          <w:sz w:val="28"/>
          <w:szCs w:val="28"/>
          <w:vertAlign w:val="subscript"/>
        </w:rPr>
        <w:t>1</w:t>
      </w:r>
      <w:r w:rsidRPr="006D08D6">
        <w:rPr>
          <w:b w:val="0"/>
          <w:bCs w:val="0"/>
          <w:i/>
          <w:spacing w:val="-1"/>
          <w:sz w:val="28"/>
          <w:szCs w:val="28"/>
        </w:rPr>
        <w:t xml:space="preserve"> </w:t>
      </w:r>
      <w:r w:rsidRPr="006D08D6">
        <w:rPr>
          <w:b w:val="0"/>
          <w:bCs w:val="0"/>
          <w:i/>
          <w:sz w:val="28"/>
          <w:szCs w:val="28"/>
        </w:rPr>
        <w:t>+</w:t>
      </w:r>
      <w:r w:rsidRPr="006D08D6">
        <w:rPr>
          <w:b w:val="0"/>
          <w:bCs w:val="0"/>
          <w:i/>
          <w:spacing w:val="-1"/>
          <w:sz w:val="28"/>
          <w:szCs w:val="28"/>
        </w:rPr>
        <w:t xml:space="preserve"> </w:t>
      </w:r>
      <w:r w:rsidRPr="006D08D6">
        <w:rPr>
          <w:b w:val="0"/>
          <w:bCs w:val="0"/>
          <w:i/>
          <w:sz w:val="28"/>
          <w:szCs w:val="28"/>
        </w:rPr>
        <w:t>X</w:t>
      </w:r>
      <w:r w:rsidRPr="006D08D6">
        <w:rPr>
          <w:b w:val="0"/>
          <w:bCs w:val="0"/>
          <w:i/>
          <w:sz w:val="28"/>
          <w:szCs w:val="28"/>
          <w:vertAlign w:val="subscript"/>
        </w:rPr>
        <w:t>2</w:t>
      </w:r>
      <w:r w:rsidRPr="006D08D6">
        <w:rPr>
          <w:b w:val="0"/>
          <w:bCs w:val="0"/>
          <w:i/>
          <w:spacing w:val="-18"/>
          <w:sz w:val="28"/>
          <w:szCs w:val="28"/>
        </w:rPr>
        <w:t xml:space="preserve"> </w:t>
      </w:r>
      <w:r w:rsidRPr="006D08D6">
        <w:rPr>
          <w:b w:val="0"/>
          <w:bCs w:val="0"/>
          <w:i/>
          <w:sz w:val="28"/>
          <w:szCs w:val="28"/>
        </w:rPr>
        <w:t>+ X</w:t>
      </w:r>
      <w:r w:rsidRPr="006D08D6">
        <w:rPr>
          <w:b w:val="0"/>
          <w:bCs w:val="0"/>
          <w:i/>
          <w:sz w:val="28"/>
          <w:szCs w:val="28"/>
          <w:vertAlign w:val="subscript"/>
        </w:rPr>
        <w:t>n+1</w:t>
      </w:r>
      <w:r w:rsidRPr="006D08D6">
        <w:rPr>
          <w:b w:val="0"/>
          <w:bCs w:val="0"/>
          <w:i/>
          <w:sz w:val="28"/>
          <w:szCs w:val="28"/>
        </w:rPr>
        <w:t>)/N</w:t>
      </w:r>
      <w:r w:rsidRPr="006D08D6">
        <w:rPr>
          <w:b w:val="0"/>
          <w:bCs w:val="0"/>
          <w:i/>
          <w:spacing w:val="-2"/>
          <w:sz w:val="28"/>
          <w:szCs w:val="28"/>
        </w:rPr>
        <w:t xml:space="preserve"> </w:t>
      </w:r>
      <w:r w:rsidRPr="006D08D6">
        <w:rPr>
          <w:b w:val="0"/>
          <w:bCs w:val="0"/>
          <w:i/>
          <w:sz w:val="28"/>
          <w:szCs w:val="28"/>
        </w:rPr>
        <w:t>*</w:t>
      </w:r>
      <w:r w:rsidRPr="006D08D6">
        <w:rPr>
          <w:b w:val="0"/>
          <w:bCs w:val="0"/>
          <w:i/>
          <w:spacing w:val="-1"/>
          <w:sz w:val="28"/>
          <w:szCs w:val="28"/>
        </w:rPr>
        <w:t xml:space="preserve"> </w:t>
      </w:r>
      <w:r w:rsidRPr="006D08D6">
        <w:rPr>
          <w:b w:val="0"/>
          <w:bCs w:val="0"/>
          <w:i/>
          <w:sz w:val="28"/>
          <w:szCs w:val="28"/>
        </w:rPr>
        <w:t>t</w:t>
      </w:r>
      <w:r w:rsidRPr="006D08D6">
        <w:rPr>
          <w:b w:val="0"/>
          <w:bCs w:val="0"/>
          <w:i/>
          <w:spacing w:val="-1"/>
          <w:sz w:val="28"/>
          <w:szCs w:val="28"/>
        </w:rPr>
        <w:t xml:space="preserve"> </w:t>
      </w:r>
      <w:r w:rsidRPr="006D08D6">
        <w:rPr>
          <w:b w:val="0"/>
          <w:bCs w:val="0"/>
          <w:i/>
          <w:sz w:val="28"/>
          <w:szCs w:val="28"/>
        </w:rPr>
        <w:t>=</w:t>
      </w:r>
      <w:r w:rsidRPr="006D08D6">
        <w:rPr>
          <w:b w:val="0"/>
          <w:bCs w:val="0"/>
          <w:i/>
          <w:spacing w:val="-1"/>
          <w:sz w:val="28"/>
          <w:szCs w:val="28"/>
        </w:rPr>
        <w:t xml:space="preserve"> </w:t>
      </w:r>
      <w:r w:rsidRPr="006D08D6">
        <w:rPr>
          <w:b w:val="0"/>
          <w:bCs w:val="0"/>
          <w:i/>
          <w:sz w:val="28"/>
          <w:szCs w:val="28"/>
        </w:rPr>
        <w:t>Сер</w:t>
      </w:r>
      <w:r w:rsidRPr="006D08D6">
        <w:rPr>
          <w:b w:val="0"/>
          <w:bCs w:val="0"/>
          <w:i/>
          <w:spacing w:val="-1"/>
          <w:sz w:val="28"/>
          <w:szCs w:val="28"/>
        </w:rPr>
        <w:t xml:space="preserve"> </w:t>
      </w:r>
      <w:r w:rsidR="006D08D6" w:rsidRPr="006D08D6">
        <w:rPr>
          <w:b w:val="0"/>
          <w:bCs w:val="0"/>
          <w:i/>
          <w:sz w:val="28"/>
          <w:szCs w:val="28"/>
          <w:lang w:val="uk-UA"/>
        </w:rPr>
        <w:t>Е/</w:t>
      </w:r>
      <w:proofErr w:type="spellStart"/>
      <w:r w:rsidR="006D08D6" w:rsidRPr="006D08D6">
        <w:rPr>
          <w:b w:val="0"/>
          <w:bCs w:val="0"/>
          <w:i/>
          <w:sz w:val="28"/>
          <w:szCs w:val="28"/>
          <w:lang w:val="uk-UA"/>
        </w:rPr>
        <w:t>Сп</w:t>
      </w:r>
      <w:proofErr w:type="spellEnd"/>
      <w:r w:rsidR="006D08D6" w:rsidRPr="006D08D6">
        <w:rPr>
          <w:b w:val="0"/>
          <w:bCs w:val="0"/>
          <w:i/>
          <w:sz w:val="28"/>
          <w:szCs w:val="28"/>
          <w:lang w:val="uk-UA"/>
        </w:rPr>
        <w:t>.</w:t>
      </w:r>
      <w:r w:rsidRPr="006D08D6">
        <w:rPr>
          <w:b w:val="0"/>
          <w:bCs w:val="0"/>
          <w:i/>
          <w:spacing w:val="56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для</w:t>
      </w:r>
      <w:r w:rsidRPr="006D08D6">
        <w:rPr>
          <w:b w:val="0"/>
          <w:bCs w:val="0"/>
          <w:spacing w:val="-2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кожного типу</w:t>
      </w:r>
      <w:r w:rsidRPr="006D08D6">
        <w:rPr>
          <w:b w:val="0"/>
          <w:bCs w:val="0"/>
          <w:spacing w:val="-9"/>
          <w:sz w:val="28"/>
          <w:szCs w:val="28"/>
        </w:rPr>
        <w:t xml:space="preserve"> </w:t>
      </w:r>
      <w:proofErr w:type="spellStart"/>
      <w:r w:rsidRPr="006D08D6">
        <w:rPr>
          <w:b w:val="0"/>
          <w:bCs w:val="0"/>
          <w:sz w:val="28"/>
          <w:szCs w:val="28"/>
        </w:rPr>
        <w:t>електроприладів</w:t>
      </w:r>
      <w:proofErr w:type="spellEnd"/>
      <w:r w:rsidRPr="006D08D6">
        <w:rPr>
          <w:b w:val="0"/>
          <w:bCs w:val="0"/>
          <w:spacing w:val="-2"/>
          <w:sz w:val="28"/>
          <w:szCs w:val="28"/>
        </w:rPr>
        <w:t xml:space="preserve"> </w:t>
      </w:r>
      <w:r w:rsidRPr="006D08D6">
        <w:rPr>
          <w:b w:val="0"/>
          <w:bCs w:val="0"/>
          <w:i/>
          <w:sz w:val="28"/>
          <w:szCs w:val="28"/>
        </w:rPr>
        <w:t>(Вт-</w:t>
      </w:r>
      <w:r w:rsidRPr="006D08D6">
        <w:rPr>
          <w:b w:val="0"/>
          <w:bCs w:val="0"/>
          <w:i/>
          <w:spacing w:val="-2"/>
          <w:sz w:val="28"/>
          <w:szCs w:val="28"/>
        </w:rPr>
        <w:t>г/день)</w:t>
      </w:r>
      <w:r w:rsidR="006D08D6" w:rsidRPr="006D08D6">
        <w:rPr>
          <w:b w:val="0"/>
          <w:bCs w:val="0"/>
          <w:spacing w:val="-2"/>
          <w:sz w:val="28"/>
          <w:szCs w:val="28"/>
          <w:lang w:val="uk-UA"/>
        </w:rPr>
        <w:t xml:space="preserve">, </w:t>
      </w:r>
      <w:r w:rsidRPr="006D08D6">
        <w:rPr>
          <w:b w:val="0"/>
          <w:bCs w:val="0"/>
          <w:sz w:val="28"/>
          <w:szCs w:val="28"/>
        </w:rPr>
        <w:t>де</w:t>
      </w:r>
      <w:r w:rsidR="006D08D6">
        <w:rPr>
          <w:b w:val="0"/>
          <w:bCs w:val="0"/>
          <w:sz w:val="28"/>
          <w:szCs w:val="28"/>
          <w:lang w:val="uk-UA"/>
        </w:rPr>
        <w:t>,</w:t>
      </w:r>
      <w:r w:rsidRPr="006D08D6">
        <w:rPr>
          <w:b w:val="0"/>
          <w:bCs w:val="0"/>
          <w:spacing w:val="-7"/>
          <w:sz w:val="28"/>
          <w:szCs w:val="28"/>
        </w:rPr>
        <w:t xml:space="preserve"> </w:t>
      </w:r>
    </w:p>
    <w:p w14:paraId="1D92BD1F" w14:textId="3AF811D0" w:rsidR="003719F9" w:rsidRPr="006D08D6" w:rsidRDefault="003719F9" w:rsidP="006D08D6">
      <w:pPr>
        <w:pStyle w:val="a6"/>
        <w:ind w:firstLine="708"/>
        <w:jc w:val="both"/>
        <w:rPr>
          <w:b w:val="0"/>
          <w:bCs w:val="0"/>
          <w:sz w:val="28"/>
          <w:szCs w:val="28"/>
        </w:rPr>
      </w:pPr>
      <w:r w:rsidRPr="006D08D6">
        <w:rPr>
          <w:b w:val="0"/>
          <w:bCs w:val="0"/>
          <w:sz w:val="28"/>
          <w:szCs w:val="28"/>
        </w:rPr>
        <w:t>X</w:t>
      </w:r>
      <w:r w:rsidRPr="006D08D6">
        <w:rPr>
          <w:b w:val="0"/>
          <w:bCs w:val="0"/>
          <w:sz w:val="28"/>
          <w:szCs w:val="28"/>
          <w:vertAlign w:val="subscript"/>
        </w:rPr>
        <w:t>1</w:t>
      </w:r>
      <w:r w:rsidRPr="006D08D6">
        <w:rPr>
          <w:b w:val="0"/>
          <w:bCs w:val="0"/>
          <w:sz w:val="28"/>
          <w:szCs w:val="28"/>
        </w:rPr>
        <w:t>,</w:t>
      </w:r>
      <w:r w:rsidRPr="006D08D6">
        <w:rPr>
          <w:b w:val="0"/>
          <w:bCs w:val="0"/>
          <w:spacing w:val="-6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X</w:t>
      </w:r>
      <w:r w:rsidRPr="006D08D6">
        <w:rPr>
          <w:b w:val="0"/>
          <w:bCs w:val="0"/>
          <w:sz w:val="28"/>
          <w:szCs w:val="28"/>
          <w:vertAlign w:val="subscript"/>
        </w:rPr>
        <w:t>2</w:t>
      </w:r>
      <w:r w:rsidRPr="006D08D6">
        <w:rPr>
          <w:b w:val="0"/>
          <w:bCs w:val="0"/>
          <w:sz w:val="28"/>
          <w:szCs w:val="28"/>
        </w:rPr>
        <w:t>,</w:t>
      </w:r>
      <w:r w:rsidRPr="006D08D6">
        <w:rPr>
          <w:b w:val="0"/>
          <w:bCs w:val="0"/>
          <w:spacing w:val="-5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X</w:t>
      </w:r>
      <w:r w:rsidRPr="006D08D6">
        <w:rPr>
          <w:b w:val="0"/>
          <w:bCs w:val="0"/>
          <w:spacing w:val="-7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  <w:vertAlign w:val="subscript"/>
        </w:rPr>
        <w:t>n+1</w:t>
      </w:r>
      <w:r w:rsidRPr="006D08D6">
        <w:rPr>
          <w:b w:val="0"/>
          <w:bCs w:val="0"/>
          <w:spacing w:val="-4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—</w:t>
      </w:r>
      <w:r w:rsidRPr="006D08D6">
        <w:rPr>
          <w:b w:val="0"/>
          <w:bCs w:val="0"/>
          <w:spacing w:val="-6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споживання</w:t>
      </w:r>
      <w:r w:rsidRPr="006D08D6">
        <w:rPr>
          <w:b w:val="0"/>
          <w:bCs w:val="0"/>
          <w:spacing w:val="-5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кожного</w:t>
      </w:r>
      <w:r w:rsidRPr="006D08D6">
        <w:rPr>
          <w:b w:val="0"/>
          <w:bCs w:val="0"/>
          <w:spacing w:val="-6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електроприладу</w:t>
      </w:r>
      <w:r w:rsidRPr="006D08D6">
        <w:rPr>
          <w:b w:val="0"/>
          <w:bCs w:val="0"/>
          <w:spacing w:val="-2"/>
          <w:sz w:val="28"/>
          <w:szCs w:val="28"/>
        </w:rPr>
        <w:t>,</w:t>
      </w:r>
    </w:p>
    <w:p w14:paraId="216E185E" w14:textId="77777777" w:rsidR="003719F9" w:rsidRPr="006D08D6" w:rsidRDefault="003719F9" w:rsidP="006D08D6">
      <w:pPr>
        <w:pStyle w:val="a6"/>
        <w:ind w:firstLine="708"/>
        <w:jc w:val="both"/>
        <w:rPr>
          <w:b w:val="0"/>
          <w:bCs w:val="0"/>
          <w:sz w:val="28"/>
          <w:szCs w:val="28"/>
        </w:rPr>
      </w:pPr>
      <w:r w:rsidRPr="006D08D6">
        <w:rPr>
          <w:b w:val="0"/>
          <w:bCs w:val="0"/>
          <w:sz w:val="28"/>
          <w:szCs w:val="28"/>
        </w:rPr>
        <w:t>t</w:t>
      </w:r>
      <w:r w:rsidRPr="006D08D6">
        <w:rPr>
          <w:b w:val="0"/>
          <w:bCs w:val="0"/>
          <w:spacing w:val="34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—</w:t>
      </w:r>
      <w:r w:rsidRPr="006D08D6">
        <w:rPr>
          <w:b w:val="0"/>
          <w:bCs w:val="0"/>
          <w:spacing w:val="33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середній</w:t>
      </w:r>
      <w:r w:rsidRPr="006D08D6">
        <w:rPr>
          <w:b w:val="0"/>
          <w:bCs w:val="0"/>
          <w:spacing w:val="34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час</w:t>
      </w:r>
      <w:r w:rsidRPr="006D08D6">
        <w:rPr>
          <w:b w:val="0"/>
          <w:bCs w:val="0"/>
          <w:spacing w:val="33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на</w:t>
      </w:r>
      <w:r w:rsidRPr="006D08D6">
        <w:rPr>
          <w:b w:val="0"/>
          <w:bCs w:val="0"/>
          <w:spacing w:val="32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день</w:t>
      </w:r>
      <w:r w:rsidRPr="006D08D6">
        <w:rPr>
          <w:b w:val="0"/>
          <w:bCs w:val="0"/>
          <w:spacing w:val="34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(у</w:t>
      </w:r>
      <w:r w:rsidRPr="006D08D6">
        <w:rPr>
          <w:b w:val="0"/>
          <w:bCs w:val="0"/>
          <w:spacing w:val="25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годинах)</w:t>
      </w:r>
      <w:r w:rsidRPr="006D08D6">
        <w:rPr>
          <w:b w:val="0"/>
          <w:bCs w:val="0"/>
          <w:spacing w:val="30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перебування</w:t>
      </w:r>
      <w:r w:rsidRPr="006D08D6">
        <w:rPr>
          <w:b w:val="0"/>
          <w:bCs w:val="0"/>
          <w:spacing w:val="32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приладу</w:t>
      </w:r>
      <w:r w:rsidRPr="006D08D6">
        <w:rPr>
          <w:b w:val="0"/>
          <w:bCs w:val="0"/>
          <w:spacing w:val="25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у</w:t>
      </w:r>
      <w:r w:rsidRPr="006D08D6">
        <w:rPr>
          <w:b w:val="0"/>
          <w:bCs w:val="0"/>
          <w:spacing w:val="25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режимі</w:t>
      </w:r>
      <w:r w:rsidRPr="006D08D6">
        <w:rPr>
          <w:b w:val="0"/>
          <w:bCs w:val="0"/>
          <w:spacing w:val="31"/>
          <w:sz w:val="28"/>
          <w:szCs w:val="28"/>
        </w:rPr>
        <w:t xml:space="preserve"> </w:t>
      </w:r>
      <w:r w:rsidRPr="006D08D6">
        <w:rPr>
          <w:b w:val="0"/>
          <w:bCs w:val="0"/>
          <w:spacing w:val="-2"/>
          <w:sz w:val="28"/>
          <w:szCs w:val="28"/>
        </w:rPr>
        <w:t>очікування,</w:t>
      </w:r>
    </w:p>
    <w:p w14:paraId="17A99A47" w14:textId="77777777" w:rsidR="003719F9" w:rsidRPr="006D08D6" w:rsidRDefault="003719F9" w:rsidP="006D08D6">
      <w:pPr>
        <w:pStyle w:val="a6"/>
        <w:ind w:firstLine="708"/>
        <w:jc w:val="both"/>
        <w:rPr>
          <w:b w:val="0"/>
          <w:bCs w:val="0"/>
          <w:sz w:val="28"/>
          <w:szCs w:val="28"/>
        </w:rPr>
      </w:pPr>
      <w:r w:rsidRPr="006D08D6">
        <w:rPr>
          <w:b w:val="0"/>
          <w:bCs w:val="0"/>
          <w:sz w:val="28"/>
          <w:szCs w:val="28"/>
        </w:rPr>
        <w:t>N</w:t>
      </w:r>
      <w:r w:rsidRPr="006D08D6">
        <w:rPr>
          <w:b w:val="0"/>
          <w:bCs w:val="0"/>
          <w:spacing w:val="-6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—</w:t>
      </w:r>
      <w:r w:rsidRPr="006D08D6">
        <w:rPr>
          <w:b w:val="0"/>
          <w:bCs w:val="0"/>
          <w:spacing w:val="-5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наявна</w:t>
      </w:r>
      <w:r w:rsidRPr="006D08D6">
        <w:rPr>
          <w:b w:val="0"/>
          <w:bCs w:val="0"/>
          <w:spacing w:val="-6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кількість</w:t>
      </w:r>
      <w:r w:rsidRPr="006D08D6">
        <w:rPr>
          <w:b w:val="0"/>
          <w:bCs w:val="0"/>
          <w:spacing w:val="-5"/>
          <w:sz w:val="28"/>
          <w:szCs w:val="28"/>
        </w:rPr>
        <w:t xml:space="preserve"> </w:t>
      </w:r>
      <w:r w:rsidRPr="006D08D6">
        <w:rPr>
          <w:b w:val="0"/>
          <w:bCs w:val="0"/>
          <w:spacing w:val="-2"/>
          <w:sz w:val="28"/>
          <w:szCs w:val="28"/>
        </w:rPr>
        <w:t>електроприладів,</w:t>
      </w:r>
    </w:p>
    <w:p w14:paraId="60905E3F" w14:textId="40FDF475" w:rsidR="003719F9" w:rsidRPr="006D08D6" w:rsidRDefault="003719F9" w:rsidP="006D08D6">
      <w:pPr>
        <w:pStyle w:val="a6"/>
        <w:ind w:firstLine="708"/>
        <w:jc w:val="both"/>
        <w:rPr>
          <w:b w:val="0"/>
          <w:bCs w:val="0"/>
          <w:spacing w:val="-2"/>
          <w:sz w:val="28"/>
          <w:szCs w:val="28"/>
        </w:rPr>
      </w:pPr>
      <w:r w:rsidRPr="006D08D6">
        <w:rPr>
          <w:b w:val="0"/>
          <w:bCs w:val="0"/>
          <w:i/>
          <w:sz w:val="28"/>
          <w:szCs w:val="28"/>
        </w:rPr>
        <w:t>Сер</w:t>
      </w:r>
      <w:r w:rsidRPr="006D08D6">
        <w:rPr>
          <w:b w:val="0"/>
          <w:bCs w:val="0"/>
          <w:i/>
          <w:spacing w:val="80"/>
          <w:w w:val="150"/>
          <w:sz w:val="28"/>
          <w:szCs w:val="28"/>
        </w:rPr>
        <w:t xml:space="preserve"> </w:t>
      </w:r>
      <w:r w:rsidR="006D08D6" w:rsidRPr="006D08D6">
        <w:rPr>
          <w:b w:val="0"/>
          <w:bCs w:val="0"/>
          <w:i/>
          <w:sz w:val="28"/>
          <w:szCs w:val="28"/>
        </w:rPr>
        <w:t>Е/</w:t>
      </w:r>
      <w:proofErr w:type="spellStart"/>
      <w:r w:rsidR="006D08D6" w:rsidRPr="006D08D6">
        <w:rPr>
          <w:b w:val="0"/>
          <w:bCs w:val="0"/>
          <w:i/>
          <w:sz w:val="28"/>
          <w:szCs w:val="28"/>
        </w:rPr>
        <w:t>Сп</w:t>
      </w:r>
      <w:proofErr w:type="spellEnd"/>
      <w:r w:rsidR="006D08D6" w:rsidRPr="006D08D6">
        <w:rPr>
          <w:b w:val="0"/>
          <w:bCs w:val="0"/>
          <w:i/>
          <w:sz w:val="28"/>
          <w:szCs w:val="28"/>
        </w:rPr>
        <w:t>.</w:t>
      </w:r>
      <w:r w:rsidRPr="006D08D6">
        <w:rPr>
          <w:b w:val="0"/>
          <w:bCs w:val="0"/>
          <w:i/>
          <w:spacing w:val="80"/>
          <w:w w:val="150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—</w:t>
      </w:r>
      <w:r w:rsidRPr="006D08D6">
        <w:rPr>
          <w:b w:val="0"/>
          <w:bCs w:val="0"/>
          <w:spacing w:val="80"/>
          <w:w w:val="150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середнє</w:t>
      </w:r>
      <w:r w:rsidRPr="006D08D6">
        <w:rPr>
          <w:b w:val="0"/>
          <w:bCs w:val="0"/>
          <w:spacing w:val="80"/>
          <w:w w:val="150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енергоспоживання</w:t>
      </w:r>
      <w:r w:rsidRPr="006D08D6">
        <w:rPr>
          <w:b w:val="0"/>
          <w:bCs w:val="0"/>
          <w:spacing w:val="80"/>
          <w:w w:val="150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одного</w:t>
      </w:r>
      <w:r w:rsidRPr="006D08D6">
        <w:rPr>
          <w:b w:val="0"/>
          <w:bCs w:val="0"/>
          <w:spacing w:val="80"/>
          <w:w w:val="150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електроприладу</w:t>
      </w:r>
      <w:r w:rsidRPr="006D08D6">
        <w:rPr>
          <w:b w:val="0"/>
          <w:bCs w:val="0"/>
          <w:spacing w:val="80"/>
          <w:w w:val="150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>у</w:t>
      </w:r>
      <w:r w:rsidRPr="006D08D6">
        <w:rPr>
          <w:b w:val="0"/>
          <w:bCs w:val="0"/>
          <w:spacing w:val="80"/>
          <w:w w:val="150"/>
          <w:sz w:val="28"/>
          <w:szCs w:val="28"/>
        </w:rPr>
        <w:t xml:space="preserve"> </w:t>
      </w:r>
      <w:r w:rsidRPr="006D08D6">
        <w:rPr>
          <w:b w:val="0"/>
          <w:bCs w:val="0"/>
          <w:sz w:val="28"/>
          <w:szCs w:val="28"/>
        </w:rPr>
        <w:t xml:space="preserve">режимі </w:t>
      </w:r>
      <w:r w:rsidRPr="006D08D6">
        <w:rPr>
          <w:b w:val="0"/>
          <w:bCs w:val="0"/>
          <w:spacing w:val="-2"/>
          <w:sz w:val="28"/>
          <w:szCs w:val="28"/>
        </w:rPr>
        <w:t>очікування.</w:t>
      </w:r>
    </w:p>
    <w:p w14:paraId="3053531B" w14:textId="7E214ED2" w:rsidR="00D75DF4" w:rsidRDefault="00D75DF4" w:rsidP="00D75DF4">
      <w:pPr>
        <w:pStyle w:val="a3"/>
        <w:spacing w:before="149" w:line="276" w:lineRule="auto"/>
        <w:ind w:left="0" w:firstLine="851"/>
        <w:jc w:val="lef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Отримані результати вимірювань  спожитої електроенергії у стані очікування</w:t>
      </w:r>
      <w:r w:rsidR="006D08D6">
        <w:rPr>
          <w:spacing w:val="-2"/>
          <w:sz w:val="28"/>
          <w:szCs w:val="28"/>
        </w:rPr>
        <w:t xml:space="preserve">  1 </w:t>
      </w:r>
      <w:proofErr w:type="spellStart"/>
      <w:r w:rsidR="006D08D6">
        <w:rPr>
          <w:spacing w:val="-2"/>
          <w:sz w:val="28"/>
          <w:szCs w:val="28"/>
        </w:rPr>
        <w:t>компʼютера</w:t>
      </w:r>
      <w:proofErr w:type="spellEnd"/>
      <w:r w:rsidR="006D08D6">
        <w:rPr>
          <w:spacing w:val="-2"/>
          <w:sz w:val="28"/>
          <w:szCs w:val="28"/>
        </w:rPr>
        <w:t xml:space="preserve"> (системний блок і монітор) </w:t>
      </w:r>
      <w:r>
        <w:rPr>
          <w:spacing w:val="-2"/>
          <w:sz w:val="28"/>
          <w:szCs w:val="28"/>
        </w:rPr>
        <w:t>представлені</w:t>
      </w:r>
      <w:r w:rsidR="006D08D6">
        <w:rPr>
          <w:spacing w:val="-2"/>
          <w:sz w:val="28"/>
          <w:szCs w:val="28"/>
        </w:rPr>
        <w:t xml:space="preserve"> у таблиці 1.</w:t>
      </w:r>
    </w:p>
    <w:p w14:paraId="1D7C8988" w14:textId="45C7BF20" w:rsidR="003719F9" w:rsidRPr="00621771" w:rsidRDefault="003719F9" w:rsidP="003719F9">
      <w:pPr>
        <w:pStyle w:val="a3"/>
        <w:spacing w:before="149" w:line="369" w:lineRule="auto"/>
        <w:ind w:left="0" w:firstLine="851"/>
        <w:jc w:val="right"/>
        <w:rPr>
          <w:i/>
          <w:spacing w:val="-2"/>
          <w:sz w:val="28"/>
          <w:szCs w:val="28"/>
        </w:rPr>
      </w:pPr>
      <w:r w:rsidRPr="00621771">
        <w:rPr>
          <w:i/>
          <w:spacing w:val="-2"/>
          <w:sz w:val="28"/>
          <w:szCs w:val="28"/>
        </w:rPr>
        <w:t>Таблиця 1.</w:t>
      </w:r>
    </w:p>
    <w:p w14:paraId="4DB4D66F" w14:textId="77777777" w:rsidR="003719F9" w:rsidRPr="00D624E9" w:rsidRDefault="003719F9" w:rsidP="003719F9">
      <w:pPr>
        <w:pStyle w:val="TableParagraph"/>
        <w:jc w:val="center"/>
        <w:rPr>
          <w:sz w:val="28"/>
          <w:szCs w:val="28"/>
        </w:rPr>
      </w:pPr>
      <w:r w:rsidRPr="00D624E9">
        <w:rPr>
          <w:sz w:val="28"/>
          <w:szCs w:val="28"/>
        </w:rPr>
        <w:t>Енергоспоживання  1 настільного комп’ютера</w:t>
      </w:r>
    </w:p>
    <w:p w14:paraId="2D934AB9" w14:textId="77777777" w:rsidR="003719F9" w:rsidRDefault="003719F9" w:rsidP="003719F9">
      <w:pPr>
        <w:pStyle w:val="TableParagraph"/>
        <w:jc w:val="center"/>
        <w:rPr>
          <w:sz w:val="28"/>
          <w:szCs w:val="28"/>
        </w:rPr>
      </w:pPr>
      <w:r w:rsidRPr="00D624E9">
        <w:rPr>
          <w:sz w:val="28"/>
          <w:szCs w:val="28"/>
        </w:rPr>
        <w:t>кабінету інформатики</w:t>
      </w:r>
    </w:p>
    <w:p w14:paraId="06A6725A" w14:textId="77777777" w:rsidR="003719F9" w:rsidRPr="00D624E9" w:rsidRDefault="003719F9" w:rsidP="003719F9">
      <w:pPr>
        <w:pStyle w:val="TableParagraph"/>
        <w:jc w:val="center"/>
        <w:rPr>
          <w:sz w:val="28"/>
          <w:szCs w:val="28"/>
        </w:rPr>
      </w:pPr>
    </w:p>
    <w:tbl>
      <w:tblPr>
        <w:tblStyle w:val="TableNormal"/>
        <w:tblW w:w="920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631"/>
        <w:gridCol w:w="989"/>
        <w:gridCol w:w="720"/>
        <w:gridCol w:w="991"/>
        <w:gridCol w:w="1278"/>
        <w:gridCol w:w="1984"/>
      </w:tblGrid>
      <w:tr w:rsidR="003719F9" w14:paraId="0DEBDEFF" w14:textId="77777777" w:rsidTr="003719F9">
        <w:trPr>
          <w:trHeight w:val="517"/>
        </w:trPr>
        <w:tc>
          <w:tcPr>
            <w:tcW w:w="2611" w:type="dxa"/>
            <w:vMerge w:val="restart"/>
          </w:tcPr>
          <w:p w14:paraId="3A7DA3B0" w14:textId="77777777" w:rsidR="003719F9" w:rsidRDefault="003719F9" w:rsidP="000E2DEF">
            <w:pPr>
              <w:pStyle w:val="TableParagraph"/>
              <w:spacing w:line="244" w:lineRule="auto"/>
              <w:jc w:val="center"/>
            </w:pPr>
            <w:r>
              <w:rPr>
                <w:spacing w:val="-2"/>
                <w:w w:val="105"/>
              </w:rPr>
              <w:t>Електроприлад</w:t>
            </w:r>
          </w:p>
        </w:tc>
        <w:tc>
          <w:tcPr>
            <w:tcW w:w="2340" w:type="dxa"/>
            <w:gridSpan w:val="3"/>
          </w:tcPr>
          <w:p w14:paraId="00FD6B3C" w14:textId="77777777" w:rsidR="003719F9" w:rsidRDefault="003719F9" w:rsidP="000E2DEF">
            <w:pPr>
              <w:pStyle w:val="TableParagraph"/>
              <w:spacing w:line="252" w:lineRule="exact"/>
              <w:ind w:left="107" w:right="99"/>
              <w:jc w:val="center"/>
            </w:pPr>
            <w:r>
              <w:rPr>
                <w:w w:val="105"/>
              </w:rPr>
              <w:t>Потужність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-2"/>
                <w:w w:val="105"/>
              </w:rPr>
              <w:t xml:space="preserve"> режимі</w:t>
            </w:r>
          </w:p>
          <w:p w14:paraId="15079D8A" w14:textId="77777777" w:rsidR="003719F9" w:rsidRDefault="003719F9" w:rsidP="000E2DEF">
            <w:pPr>
              <w:pStyle w:val="TableParagraph"/>
              <w:spacing w:before="6" w:line="239" w:lineRule="exact"/>
              <w:ind w:left="106" w:right="99"/>
              <w:jc w:val="center"/>
            </w:pPr>
            <w:r>
              <w:rPr>
                <w:w w:val="105"/>
              </w:rPr>
              <w:t>очікування</w:t>
            </w:r>
            <w:r>
              <w:rPr>
                <w:b/>
                <w:w w:val="105"/>
              </w:rPr>
              <w:t>,</w:t>
            </w:r>
            <w:r>
              <w:rPr>
                <w:b/>
                <w:spacing w:val="3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Вт</w:t>
            </w:r>
          </w:p>
        </w:tc>
        <w:tc>
          <w:tcPr>
            <w:tcW w:w="991" w:type="dxa"/>
            <w:vMerge w:val="restart"/>
          </w:tcPr>
          <w:p w14:paraId="60336836" w14:textId="77777777" w:rsidR="003719F9" w:rsidRDefault="003719F9" w:rsidP="000E2DEF">
            <w:pPr>
              <w:pStyle w:val="TableParagraph"/>
              <w:spacing w:line="244" w:lineRule="auto"/>
              <w:ind w:left="127" w:right="117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Середній </w:t>
            </w:r>
            <w:r>
              <w:rPr>
                <w:spacing w:val="-4"/>
                <w:w w:val="105"/>
                <w:sz w:val="18"/>
              </w:rPr>
              <w:t>час</w:t>
            </w:r>
          </w:p>
          <w:p w14:paraId="2F31C3FC" w14:textId="77777777" w:rsidR="003719F9" w:rsidRDefault="003719F9" w:rsidP="000E2DEF">
            <w:pPr>
              <w:pStyle w:val="TableParagraph"/>
              <w:spacing w:line="244" w:lineRule="auto"/>
              <w:ind w:left="134" w:right="125"/>
              <w:jc w:val="center"/>
              <w:rPr>
                <w:b/>
                <w:sz w:val="18"/>
              </w:rPr>
            </w:pPr>
            <w:r>
              <w:rPr>
                <w:spacing w:val="-2"/>
                <w:w w:val="105"/>
                <w:sz w:val="18"/>
              </w:rPr>
              <w:t>у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режимі </w:t>
            </w:r>
            <w:proofErr w:type="spellStart"/>
            <w:r>
              <w:rPr>
                <w:spacing w:val="-2"/>
                <w:w w:val="105"/>
                <w:sz w:val="18"/>
              </w:rPr>
              <w:t>очіку</w:t>
            </w:r>
            <w:proofErr w:type="spellEnd"/>
            <w:r>
              <w:rPr>
                <w:b/>
                <w:spacing w:val="-2"/>
                <w:w w:val="105"/>
                <w:sz w:val="18"/>
              </w:rPr>
              <w:t xml:space="preserve">- </w:t>
            </w:r>
            <w:proofErr w:type="spellStart"/>
            <w:r>
              <w:rPr>
                <w:spacing w:val="-2"/>
                <w:w w:val="105"/>
                <w:sz w:val="18"/>
              </w:rPr>
              <w:t>вання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(</w:t>
            </w:r>
            <w:r>
              <w:rPr>
                <w:spacing w:val="-2"/>
                <w:w w:val="105"/>
                <w:sz w:val="18"/>
              </w:rPr>
              <w:t>годин</w:t>
            </w:r>
            <w:r>
              <w:rPr>
                <w:b/>
                <w:spacing w:val="-2"/>
                <w:w w:val="105"/>
                <w:sz w:val="18"/>
              </w:rPr>
              <w:t>)</w:t>
            </w:r>
          </w:p>
        </w:tc>
        <w:tc>
          <w:tcPr>
            <w:tcW w:w="1278" w:type="dxa"/>
            <w:vMerge w:val="restart"/>
          </w:tcPr>
          <w:p w14:paraId="23386CF8" w14:textId="77777777" w:rsidR="003719F9" w:rsidRDefault="003719F9" w:rsidP="000E2DEF">
            <w:pPr>
              <w:pStyle w:val="TableParagraph"/>
              <w:spacing w:line="244" w:lineRule="auto"/>
              <w:ind w:left="184" w:right="176"/>
              <w:jc w:val="center"/>
            </w:pPr>
            <w:r>
              <w:rPr>
                <w:spacing w:val="-2"/>
                <w:w w:val="105"/>
              </w:rPr>
              <w:t xml:space="preserve">Середнє </w:t>
            </w:r>
            <w:proofErr w:type="spellStart"/>
            <w:r>
              <w:rPr>
                <w:spacing w:val="-2"/>
              </w:rPr>
              <w:t>енергоспо</w:t>
            </w:r>
            <w:proofErr w:type="spellEnd"/>
            <w:r>
              <w:rPr>
                <w:b/>
                <w:spacing w:val="-2"/>
              </w:rPr>
              <w:t xml:space="preserve">- </w:t>
            </w:r>
            <w:proofErr w:type="spellStart"/>
            <w:r>
              <w:rPr>
                <w:spacing w:val="-2"/>
                <w:w w:val="105"/>
              </w:rPr>
              <w:t>живання</w:t>
            </w:r>
            <w:proofErr w:type="spellEnd"/>
          </w:p>
          <w:p w14:paraId="46B93871" w14:textId="77777777" w:rsidR="003719F9" w:rsidRDefault="003719F9" w:rsidP="000E2DEF">
            <w:pPr>
              <w:pStyle w:val="TableParagraph"/>
              <w:spacing w:before="3" w:line="244" w:lineRule="auto"/>
              <w:ind w:left="122" w:right="110" w:hanging="2"/>
              <w:jc w:val="center"/>
              <w:rPr>
                <w:sz w:val="20"/>
              </w:rPr>
            </w:pPr>
            <w:r>
              <w:rPr>
                <w:w w:val="105"/>
              </w:rPr>
              <w:t xml:space="preserve">у режимі </w:t>
            </w:r>
            <w:r>
              <w:rPr>
                <w:spacing w:val="-2"/>
                <w:w w:val="105"/>
              </w:rPr>
              <w:t>очікування</w:t>
            </w:r>
            <w:r>
              <w:rPr>
                <w:b/>
                <w:spacing w:val="-2"/>
                <w:w w:val="105"/>
              </w:rPr>
              <w:t xml:space="preserve">, </w:t>
            </w:r>
            <w:r>
              <w:rPr>
                <w:spacing w:val="-2"/>
                <w:w w:val="105"/>
                <w:sz w:val="20"/>
              </w:rPr>
              <w:t>Вт</w:t>
            </w:r>
            <w:r>
              <w:rPr>
                <w:b/>
                <w:spacing w:val="-2"/>
                <w:w w:val="105"/>
                <w:sz w:val="20"/>
              </w:rPr>
              <w:t>-</w:t>
            </w:r>
            <w:r>
              <w:rPr>
                <w:spacing w:val="-2"/>
                <w:w w:val="105"/>
                <w:sz w:val="20"/>
              </w:rPr>
              <w:t>г</w:t>
            </w:r>
            <w:r>
              <w:rPr>
                <w:b/>
                <w:spacing w:val="-2"/>
                <w:w w:val="105"/>
                <w:sz w:val="20"/>
              </w:rPr>
              <w:t>/</w:t>
            </w:r>
            <w:r>
              <w:rPr>
                <w:spacing w:val="-2"/>
                <w:w w:val="105"/>
                <w:sz w:val="20"/>
              </w:rPr>
              <w:t>день</w:t>
            </w:r>
          </w:p>
        </w:tc>
        <w:tc>
          <w:tcPr>
            <w:tcW w:w="1984" w:type="dxa"/>
            <w:vMerge w:val="restart"/>
          </w:tcPr>
          <w:p w14:paraId="4AB7126E" w14:textId="77777777" w:rsidR="003719F9" w:rsidRDefault="003719F9" w:rsidP="000E2DEF">
            <w:pPr>
              <w:pStyle w:val="TableParagraph"/>
              <w:spacing w:line="244" w:lineRule="auto"/>
              <w:ind w:left="115" w:right="101"/>
              <w:jc w:val="center"/>
            </w:pPr>
            <w:r>
              <w:rPr>
                <w:spacing w:val="-2"/>
                <w:w w:val="105"/>
              </w:rPr>
              <w:t>Середньорічне       енергоспоживання</w:t>
            </w:r>
          </w:p>
          <w:p w14:paraId="6C4AD575" w14:textId="77777777" w:rsidR="003719F9" w:rsidRPr="00544778" w:rsidRDefault="003719F9" w:rsidP="000E2DEF">
            <w:pPr>
              <w:pStyle w:val="TableParagraph"/>
              <w:spacing w:line="260" w:lineRule="exact"/>
              <w:ind w:left="256" w:right="245" w:hanging="2"/>
              <w:jc w:val="center"/>
              <w:rPr>
                <w:sz w:val="20"/>
              </w:rPr>
            </w:pPr>
            <w:r>
              <w:rPr>
                <w:w w:val="105"/>
              </w:rPr>
              <w:t xml:space="preserve">у режимі </w:t>
            </w:r>
            <w:r>
              <w:rPr>
                <w:spacing w:val="-2"/>
                <w:w w:val="105"/>
              </w:rPr>
              <w:t>очікування</w:t>
            </w:r>
            <w:r>
              <w:rPr>
                <w:b/>
                <w:spacing w:val="-2"/>
                <w:w w:val="105"/>
              </w:rPr>
              <w:t xml:space="preserve">, </w:t>
            </w:r>
            <w:r>
              <w:rPr>
                <w:spacing w:val="-2"/>
                <w:w w:val="105"/>
              </w:rPr>
              <w:t>к</w:t>
            </w:r>
            <w:r>
              <w:rPr>
                <w:spacing w:val="-2"/>
                <w:w w:val="105"/>
                <w:sz w:val="20"/>
              </w:rPr>
              <w:t>Вт</w:t>
            </w:r>
            <w:r>
              <w:rPr>
                <w:b/>
                <w:spacing w:val="-2"/>
                <w:w w:val="105"/>
                <w:sz w:val="20"/>
              </w:rPr>
              <w:t>-</w:t>
            </w:r>
            <w:r>
              <w:rPr>
                <w:spacing w:val="-2"/>
                <w:w w:val="105"/>
                <w:sz w:val="20"/>
              </w:rPr>
              <w:t>г</w:t>
            </w:r>
            <w:r>
              <w:rPr>
                <w:b/>
                <w:spacing w:val="-2"/>
                <w:w w:val="105"/>
                <w:sz w:val="20"/>
              </w:rPr>
              <w:t>/</w:t>
            </w:r>
            <w:r w:rsidRPr="00544778">
              <w:rPr>
                <w:bCs/>
                <w:spacing w:val="-2"/>
                <w:w w:val="105"/>
                <w:sz w:val="20"/>
              </w:rPr>
              <w:t>рік</w:t>
            </w:r>
          </w:p>
        </w:tc>
      </w:tr>
      <w:tr w:rsidR="003719F9" w14:paraId="4BA21A2B" w14:textId="77777777" w:rsidTr="003719F9">
        <w:trPr>
          <w:trHeight w:val="1026"/>
        </w:trPr>
        <w:tc>
          <w:tcPr>
            <w:tcW w:w="2611" w:type="dxa"/>
            <w:vMerge/>
            <w:tcBorders>
              <w:top w:val="nil"/>
            </w:tcBorders>
          </w:tcPr>
          <w:p w14:paraId="2CD688EC" w14:textId="77777777" w:rsidR="003719F9" w:rsidRDefault="003719F9" w:rsidP="000E2DEF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3D4F869F" w14:textId="77777777" w:rsidR="003719F9" w:rsidRDefault="003719F9" w:rsidP="000E2DEF">
            <w:pPr>
              <w:pStyle w:val="TableParagraph"/>
              <w:spacing w:line="252" w:lineRule="exact"/>
              <w:ind w:left="105" w:right="98"/>
              <w:jc w:val="center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Min</w:t>
            </w:r>
            <w:proofErr w:type="spellEnd"/>
          </w:p>
        </w:tc>
        <w:tc>
          <w:tcPr>
            <w:tcW w:w="989" w:type="dxa"/>
          </w:tcPr>
          <w:p w14:paraId="2EEC6724" w14:textId="77777777" w:rsidR="003719F9" w:rsidRDefault="003719F9" w:rsidP="000E2DEF">
            <w:pPr>
              <w:pStyle w:val="TableParagraph"/>
              <w:spacing w:line="244" w:lineRule="auto"/>
              <w:ind w:left="371" w:hanging="209"/>
            </w:pPr>
            <w:r>
              <w:rPr>
                <w:spacing w:val="-2"/>
              </w:rPr>
              <w:t>Серед</w:t>
            </w:r>
            <w:r>
              <w:rPr>
                <w:b/>
                <w:spacing w:val="-2"/>
              </w:rPr>
              <w:t xml:space="preserve">- </w:t>
            </w:r>
            <w:r>
              <w:rPr>
                <w:spacing w:val="-6"/>
                <w:w w:val="105"/>
              </w:rPr>
              <w:t>ня</w:t>
            </w:r>
          </w:p>
        </w:tc>
        <w:tc>
          <w:tcPr>
            <w:tcW w:w="720" w:type="dxa"/>
          </w:tcPr>
          <w:p w14:paraId="3E3DA0B4" w14:textId="77777777" w:rsidR="003719F9" w:rsidRDefault="003719F9" w:rsidP="000E2DEF">
            <w:pPr>
              <w:pStyle w:val="TableParagraph"/>
              <w:spacing w:line="252" w:lineRule="exact"/>
              <w:ind w:right="132"/>
              <w:jc w:val="right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Max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14:paraId="5D4ADDF3" w14:textId="77777777" w:rsidR="003719F9" w:rsidRDefault="003719F9" w:rsidP="000E2DE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C3194D6" w14:textId="77777777" w:rsidR="003719F9" w:rsidRDefault="003719F9" w:rsidP="000E2DE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35279C40" w14:textId="77777777" w:rsidR="003719F9" w:rsidRDefault="003719F9" w:rsidP="000E2DEF">
            <w:pPr>
              <w:rPr>
                <w:sz w:val="2"/>
                <w:szCs w:val="2"/>
              </w:rPr>
            </w:pPr>
          </w:p>
        </w:tc>
      </w:tr>
      <w:tr w:rsidR="003719F9" w:rsidRPr="000F3A4E" w14:paraId="65A8DFD0" w14:textId="77777777" w:rsidTr="003719F9">
        <w:trPr>
          <w:trHeight w:val="258"/>
        </w:trPr>
        <w:tc>
          <w:tcPr>
            <w:tcW w:w="2611" w:type="dxa"/>
          </w:tcPr>
          <w:p w14:paraId="24D2B213" w14:textId="77777777" w:rsidR="003719F9" w:rsidRDefault="003719F9" w:rsidP="000E2DEF">
            <w:pPr>
              <w:pStyle w:val="TableParagraph"/>
              <w:spacing w:line="239" w:lineRule="exact"/>
              <w:ind w:left="107"/>
            </w:pPr>
            <w:r>
              <w:rPr>
                <w:spacing w:val="-2"/>
              </w:rPr>
              <w:t>Монітор</w:t>
            </w:r>
          </w:p>
        </w:tc>
        <w:tc>
          <w:tcPr>
            <w:tcW w:w="631" w:type="dxa"/>
          </w:tcPr>
          <w:p w14:paraId="42063D32" w14:textId="77777777" w:rsidR="003719F9" w:rsidRPr="00301450" w:rsidRDefault="003719F9" w:rsidP="000E2DEF">
            <w:pPr>
              <w:pStyle w:val="TableParagraph"/>
              <w:spacing w:line="239" w:lineRule="exact"/>
              <w:ind w:left="105" w:right="96"/>
              <w:jc w:val="center"/>
              <w:rPr>
                <w:b/>
              </w:rPr>
            </w:pPr>
            <w:r>
              <w:rPr>
                <w:b/>
                <w:spacing w:val="-5"/>
              </w:rPr>
              <w:t>0,1</w:t>
            </w:r>
          </w:p>
        </w:tc>
        <w:tc>
          <w:tcPr>
            <w:tcW w:w="989" w:type="dxa"/>
          </w:tcPr>
          <w:p w14:paraId="04668D25" w14:textId="77777777" w:rsidR="003719F9" w:rsidRPr="00301450" w:rsidRDefault="003719F9" w:rsidP="000E2DEF">
            <w:pPr>
              <w:pStyle w:val="TableParagraph"/>
              <w:spacing w:line="239" w:lineRule="exact"/>
              <w:ind w:left="291" w:right="279"/>
              <w:jc w:val="center"/>
              <w:rPr>
                <w:b/>
              </w:rPr>
            </w:pPr>
            <w:r>
              <w:rPr>
                <w:b/>
                <w:spacing w:val="-5"/>
              </w:rPr>
              <w:t>0,25</w:t>
            </w:r>
          </w:p>
        </w:tc>
        <w:tc>
          <w:tcPr>
            <w:tcW w:w="720" w:type="dxa"/>
          </w:tcPr>
          <w:p w14:paraId="6D418015" w14:textId="77777777" w:rsidR="003719F9" w:rsidRPr="00301450" w:rsidRDefault="003719F9" w:rsidP="000E2DEF">
            <w:pPr>
              <w:pStyle w:val="TableParagraph"/>
              <w:spacing w:line="239" w:lineRule="exact"/>
              <w:ind w:left="217"/>
              <w:rPr>
                <w:b/>
              </w:rPr>
            </w:pPr>
            <w:r>
              <w:rPr>
                <w:b/>
                <w:spacing w:val="-5"/>
              </w:rPr>
              <w:t>0.5</w:t>
            </w:r>
          </w:p>
        </w:tc>
        <w:tc>
          <w:tcPr>
            <w:tcW w:w="991" w:type="dxa"/>
          </w:tcPr>
          <w:p w14:paraId="04DB95F3" w14:textId="77777777" w:rsidR="003719F9" w:rsidRPr="00301450" w:rsidRDefault="003719F9" w:rsidP="000E2DEF">
            <w:pPr>
              <w:pStyle w:val="TableParagraph"/>
              <w:spacing w:line="239" w:lineRule="exact"/>
              <w:ind w:right="290"/>
              <w:jc w:val="right"/>
              <w:rPr>
                <w:b/>
              </w:rPr>
            </w:pPr>
            <w:r>
              <w:rPr>
                <w:b/>
                <w:spacing w:val="-4"/>
              </w:rPr>
              <w:t>18</w:t>
            </w:r>
            <w:r w:rsidRPr="00301450">
              <w:rPr>
                <w:b/>
                <w:spacing w:val="-4"/>
              </w:rPr>
              <w:t>.0</w:t>
            </w:r>
          </w:p>
        </w:tc>
        <w:tc>
          <w:tcPr>
            <w:tcW w:w="1278" w:type="dxa"/>
          </w:tcPr>
          <w:p w14:paraId="7714498A" w14:textId="77777777" w:rsidR="003719F9" w:rsidRPr="00301450" w:rsidRDefault="003719F9" w:rsidP="000E2DEF">
            <w:pPr>
              <w:pStyle w:val="TableParagraph"/>
              <w:spacing w:line="239" w:lineRule="exact"/>
              <w:ind w:left="183" w:right="176"/>
              <w:jc w:val="center"/>
              <w:rPr>
                <w:b/>
              </w:rPr>
            </w:pPr>
            <w:r>
              <w:rPr>
                <w:b/>
                <w:spacing w:val="-4"/>
              </w:rPr>
              <w:t>4.5</w:t>
            </w:r>
          </w:p>
        </w:tc>
        <w:tc>
          <w:tcPr>
            <w:tcW w:w="1984" w:type="dxa"/>
          </w:tcPr>
          <w:p w14:paraId="60563129" w14:textId="77777777" w:rsidR="003719F9" w:rsidRPr="00301450" w:rsidRDefault="003719F9" w:rsidP="000E2DEF">
            <w:pPr>
              <w:pStyle w:val="TableParagraph"/>
              <w:spacing w:line="239" w:lineRule="exact"/>
              <w:ind w:left="651" w:right="639"/>
              <w:jc w:val="center"/>
              <w:rPr>
                <w:b/>
              </w:rPr>
            </w:pPr>
            <w:r>
              <w:rPr>
                <w:b/>
                <w:spacing w:val="-4"/>
              </w:rPr>
              <w:t>1.64</w:t>
            </w:r>
          </w:p>
        </w:tc>
      </w:tr>
      <w:tr w:rsidR="003719F9" w:rsidRPr="000F3A4E" w14:paraId="3F45CB21" w14:textId="77777777" w:rsidTr="003719F9">
        <w:trPr>
          <w:trHeight w:val="366"/>
        </w:trPr>
        <w:tc>
          <w:tcPr>
            <w:tcW w:w="2611" w:type="dxa"/>
          </w:tcPr>
          <w:p w14:paraId="1A9F1A50" w14:textId="77777777" w:rsidR="003719F9" w:rsidRDefault="003719F9" w:rsidP="000E2DEF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Системний блок ПК</w:t>
            </w:r>
          </w:p>
        </w:tc>
        <w:tc>
          <w:tcPr>
            <w:tcW w:w="631" w:type="dxa"/>
          </w:tcPr>
          <w:p w14:paraId="64C12A2E" w14:textId="77777777" w:rsidR="003719F9" w:rsidRPr="00301450" w:rsidRDefault="003719F9" w:rsidP="000E2DEF">
            <w:pPr>
              <w:pStyle w:val="TableParagraph"/>
              <w:spacing w:line="248" w:lineRule="exact"/>
              <w:ind w:left="105" w:right="96"/>
              <w:jc w:val="center"/>
              <w:rPr>
                <w:b/>
              </w:rPr>
            </w:pPr>
            <w:r>
              <w:rPr>
                <w:b/>
                <w:spacing w:val="-5"/>
              </w:rPr>
              <w:t>0,5</w:t>
            </w:r>
          </w:p>
        </w:tc>
        <w:tc>
          <w:tcPr>
            <w:tcW w:w="989" w:type="dxa"/>
          </w:tcPr>
          <w:p w14:paraId="617C0C9D" w14:textId="77777777" w:rsidR="003719F9" w:rsidRPr="00301450" w:rsidRDefault="003719F9" w:rsidP="000E2DEF">
            <w:pPr>
              <w:pStyle w:val="TableParagraph"/>
              <w:spacing w:line="248" w:lineRule="exact"/>
              <w:ind w:left="291" w:right="279"/>
              <w:jc w:val="center"/>
              <w:rPr>
                <w:b/>
              </w:rPr>
            </w:pPr>
            <w:r>
              <w:rPr>
                <w:b/>
                <w:spacing w:val="-5"/>
              </w:rPr>
              <w:t>0</w:t>
            </w:r>
            <w:r w:rsidRPr="00301450">
              <w:rPr>
                <w:b/>
                <w:spacing w:val="-5"/>
              </w:rPr>
              <w:t>,7</w:t>
            </w:r>
            <w:r>
              <w:rPr>
                <w:b/>
                <w:spacing w:val="-5"/>
              </w:rPr>
              <w:t>5</w:t>
            </w:r>
          </w:p>
        </w:tc>
        <w:tc>
          <w:tcPr>
            <w:tcW w:w="720" w:type="dxa"/>
          </w:tcPr>
          <w:p w14:paraId="6EFCBE12" w14:textId="77777777" w:rsidR="003719F9" w:rsidRPr="00301450" w:rsidRDefault="003719F9" w:rsidP="000E2DEF">
            <w:pPr>
              <w:pStyle w:val="TableParagraph"/>
              <w:spacing w:line="248" w:lineRule="exact"/>
              <w:ind w:right="-11"/>
              <w:jc w:val="center"/>
              <w:rPr>
                <w:b/>
              </w:rPr>
            </w:pPr>
            <w:r>
              <w:rPr>
                <w:b/>
                <w:spacing w:val="-4"/>
              </w:rPr>
              <w:t>1,0</w:t>
            </w:r>
          </w:p>
        </w:tc>
        <w:tc>
          <w:tcPr>
            <w:tcW w:w="991" w:type="dxa"/>
          </w:tcPr>
          <w:p w14:paraId="7114ACFA" w14:textId="77777777" w:rsidR="003719F9" w:rsidRPr="00301450" w:rsidRDefault="003719F9" w:rsidP="000E2DEF">
            <w:pPr>
              <w:pStyle w:val="TableParagraph"/>
              <w:spacing w:line="248" w:lineRule="exact"/>
              <w:ind w:right="290"/>
              <w:jc w:val="right"/>
              <w:rPr>
                <w:b/>
              </w:rPr>
            </w:pPr>
            <w:r>
              <w:rPr>
                <w:b/>
                <w:spacing w:val="-4"/>
              </w:rPr>
              <w:t>18</w:t>
            </w:r>
            <w:r w:rsidRPr="00301450">
              <w:rPr>
                <w:b/>
                <w:spacing w:val="-4"/>
              </w:rPr>
              <w:t>.0</w:t>
            </w:r>
          </w:p>
        </w:tc>
        <w:tc>
          <w:tcPr>
            <w:tcW w:w="1278" w:type="dxa"/>
          </w:tcPr>
          <w:p w14:paraId="413CD726" w14:textId="77777777" w:rsidR="003719F9" w:rsidRPr="00301450" w:rsidRDefault="003719F9" w:rsidP="000E2DEF">
            <w:pPr>
              <w:pStyle w:val="TableParagraph"/>
              <w:spacing w:line="248" w:lineRule="exact"/>
              <w:ind w:left="183" w:right="176"/>
              <w:jc w:val="center"/>
              <w:rPr>
                <w:b/>
              </w:rPr>
            </w:pPr>
            <w:r>
              <w:rPr>
                <w:b/>
                <w:spacing w:val="-4"/>
              </w:rPr>
              <w:t>13.5</w:t>
            </w:r>
          </w:p>
        </w:tc>
        <w:tc>
          <w:tcPr>
            <w:tcW w:w="1984" w:type="dxa"/>
          </w:tcPr>
          <w:p w14:paraId="5616AF09" w14:textId="77777777" w:rsidR="003719F9" w:rsidRPr="00301450" w:rsidRDefault="003719F9" w:rsidP="000E2DEF">
            <w:pPr>
              <w:pStyle w:val="TableParagraph"/>
              <w:spacing w:line="248" w:lineRule="exact"/>
              <w:ind w:left="651" w:right="639"/>
              <w:jc w:val="center"/>
              <w:rPr>
                <w:b/>
              </w:rPr>
            </w:pPr>
            <w:r>
              <w:rPr>
                <w:b/>
              </w:rPr>
              <w:t>4.92</w:t>
            </w:r>
          </w:p>
        </w:tc>
      </w:tr>
      <w:tr w:rsidR="003719F9" w:rsidRPr="000F3A4E" w14:paraId="3C202090" w14:textId="77777777" w:rsidTr="003719F9">
        <w:trPr>
          <w:trHeight w:val="366"/>
        </w:trPr>
        <w:tc>
          <w:tcPr>
            <w:tcW w:w="2611" w:type="dxa"/>
          </w:tcPr>
          <w:p w14:paraId="738E892D" w14:textId="77777777" w:rsidR="003719F9" w:rsidRPr="00544778" w:rsidRDefault="003719F9" w:rsidP="000E2DEF">
            <w:pPr>
              <w:pStyle w:val="TableParagraph"/>
              <w:spacing w:line="248" w:lineRule="exact"/>
              <w:ind w:left="107"/>
              <w:rPr>
                <w:spacing w:val="-2"/>
                <w:lang w:val="en-US"/>
              </w:rPr>
            </w:pPr>
            <w:r>
              <w:rPr>
                <w:spacing w:val="-2"/>
              </w:rPr>
              <w:t xml:space="preserve">Принтер </w:t>
            </w:r>
            <w:r>
              <w:rPr>
                <w:spacing w:val="-2"/>
                <w:lang w:val="en-US"/>
              </w:rPr>
              <w:t>Epson L312</w:t>
            </w:r>
          </w:p>
        </w:tc>
        <w:tc>
          <w:tcPr>
            <w:tcW w:w="631" w:type="dxa"/>
          </w:tcPr>
          <w:p w14:paraId="3E317B88" w14:textId="77777777" w:rsidR="003719F9" w:rsidRPr="00544778" w:rsidRDefault="003719F9" w:rsidP="000E2DEF">
            <w:pPr>
              <w:pStyle w:val="TableParagraph"/>
              <w:spacing w:line="248" w:lineRule="exact"/>
              <w:ind w:left="105" w:right="96"/>
              <w:jc w:val="center"/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  <w:lang w:val="en-US"/>
              </w:rPr>
              <w:t>1.5</w:t>
            </w:r>
          </w:p>
        </w:tc>
        <w:tc>
          <w:tcPr>
            <w:tcW w:w="989" w:type="dxa"/>
          </w:tcPr>
          <w:p w14:paraId="0B5CF7BC" w14:textId="77777777" w:rsidR="003719F9" w:rsidRPr="00544778" w:rsidRDefault="003719F9" w:rsidP="000E2DEF">
            <w:pPr>
              <w:pStyle w:val="TableParagraph"/>
              <w:spacing w:line="248" w:lineRule="exact"/>
              <w:ind w:left="291" w:right="279"/>
              <w:jc w:val="center"/>
              <w:rPr>
                <w:b/>
                <w:spacing w:val="-5"/>
                <w:lang w:val="en-US"/>
              </w:rPr>
            </w:pPr>
            <w:r>
              <w:rPr>
                <w:b/>
                <w:spacing w:val="-5"/>
                <w:lang w:val="en-US"/>
              </w:rPr>
              <w:t>2.0</w:t>
            </w:r>
          </w:p>
        </w:tc>
        <w:tc>
          <w:tcPr>
            <w:tcW w:w="720" w:type="dxa"/>
          </w:tcPr>
          <w:p w14:paraId="0898AD49" w14:textId="77777777" w:rsidR="003719F9" w:rsidRPr="00544778" w:rsidRDefault="003719F9" w:rsidP="000E2DEF">
            <w:pPr>
              <w:pStyle w:val="TableParagraph"/>
              <w:spacing w:line="248" w:lineRule="exact"/>
              <w:ind w:right="-11"/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2.5</w:t>
            </w:r>
          </w:p>
        </w:tc>
        <w:tc>
          <w:tcPr>
            <w:tcW w:w="991" w:type="dxa"/>
          </w:tcPr>
          <w:p w14:paraId="643C6FA8" w14:textId="77777777" w:rsidR="003719F9" w:rsidRPr="00544778" w:rsidRDefault="003719F9" w:rsidP="000E2DEF">
            <w:pPr>
              <w:pStyle w:val="TableParagraph"/>
              <w:spacing w:line="248" w:lineRule="exact"/>
              <w:ind w:right="290"/>
              <w:jc w:val="right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18.0</w:t>
            </w:r>
          </w:p>
        </w:tc>
        <w:tc>
          <w:tcPr>
            <w:tcW w:w="1278" w:type="dxa"/>
          </w:tcPr>
          <w:p w14:paraId="7D946B53" w14:textId="77777777" w:rsidR="003719F9" w:rsidRPr="00544778" w:rsidRDefault="003719F9" w:rsidP="000E2DEF">
            <w:pPr>
              <w:pStyle w:val="TableParagraph"/>
              <w:spacing w:line="248" w:lineRule="exact"/>
              <w:ind w:left="183" w:right="176"/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36.0</w:t>
            </w:r>
          </w:p>
        </w:tc>
        <w:tc>
          <w:tcPr>
            <w:tcW w:w="1984" w:type="dxa"/>
          </w:tcPr>
          <w:p w14:paraId="41E6538D" w14:textId="77777777" w:rsidR="003719F9" w:rsidRDefault="003719F9" w:rsidP="000E2DEF">
            <w:pPr>
              <w:pStyle w:val="TableParagraph"/>
              <w:spacing w:line="248" w:lineRule="exact"/>
              <w:ind w:left="651" w:right="639"/>
              <w:jc w:val="center"/>
              <w:rPr>
                <w:b/>
              </w:rPr>
            </w:pPr>
            <w:r>
              <w:rPr>
                <w:b/>
              </w:rPr>
              <w:t>13.14</w:t>
            </w:r>
          </w:p>
        </w:tc>
      </w:tr>
    </w:tbl>
    <w:p w14:paraId="378E1412" w14:textId="77777777" w:rsidR="003719F9" w:rsidRDefault="003719F9" w:rsidP="003719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A421DC" w14:textId="77777777" w:rsidR="003719F9" w:rsidRDefault="003719F9" w:rsidP="003719F9">
      <w:pPr>
        <w:pStyle w:val="a3"/>
        <w:spacing w:before="142" w:line="360" w:lineRule="auto"/>
        <w:ind w:left="0" w:firstLine="720"/>
        <w:rPr>
          <w:sz w:val="28"/>
          <w:szCs w:val="28"/>
        </w:rPr>
      </w:pPr>
      <w:r w:rsidRPr="00B3701A">
        <w:rPr>
          <w:sz w:val="28"/>
          <w:szCs w:val="28"/>
        </w:rPr>
        <w:lastRenderedPageBreak/>
        <w:t>Протягом дослідження проводилися виміри</w:t>
      </w:r>
      <w:r w:rsidRPr="00B3701A">
        <w:rPr>
          <w:spacing w:val="40"/>
          <w:sz w:val="28"/>
          <w:szCs w:val="28"/>
        </w:rPr>
        <w:t xml:space="preserve"> </w:t>
      </w:r>
      <w:r w:rsidRPr="00B3701A">
        <w:rPr>
          <w:sz w:val="28"/>
          <w:szCs w:val="28"/>
        </w:rPr>
        <w:t>споживання ене</w:t>
      </w:r>
      <w:r>
        <w:rPr>
          <w:sz w:val="28"/>
          <w:szCs w:val="28"/>
        </w:rPr>
        <w:t xml:space="preserve">ргії комп’ютерами та моніторами в режимі очікування протягом  1 доби до початку навчального періоду доби  з 00.00 год до 08.00 (8 год.) та після навчальних занять з 14.00 до 00.00 год (10 год.)  під час  простою та відсутності уроків інформатики, тобто коли вони не використовувались, але були на старті в режимі очікування. Разом час простою 1 комп’ютера у режимі старту становить: 18 годин. </w:t>
      </w:r>
    </w:p>
    <w:p w14:paraId="69B3BA61" w14:textId="14BF1A85" w:rsidR="003719F9" w:rsidRDefault="003719F9" w:rsidP="003719F9">
      <w:pPr>
        <w:pStyle w:val="a3"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У таблиці 2.</w:t>
      </w:r>
      <w:r w:rsidRPr="00B3701A">
        <w:rPr>
          <w:sz w:val="28"/>
          <w:szCs w:val="28"/>
        </w:rPr>
        <w:t xml:space="preserve"> представлено обра</w:t>
      </w:r>
      <w:r>
        <w:rPr>
          <w:sz w:val="28"/>
          <w:szCs w:val="28"/>
        </w:rPr>
        <w:t>хунок обсягів</w:t>
      </w:r>
      <w:r w:rsidRPr="00B3701A">
        <w:rPr>
          <w:sz w:val="28"/>
          <w:szCs w:val="28"/>
        </w:rPr>
        <w:t xml:space="preserve"> споживання енергії у режимі очікування </w:t>
      </w:r>
      <w:r>
        <w:rPr>
          <w:sz w:val="28"/>
          <w:szCs w:val="28"/>
        </w:rPr>
        <w:t xml:space="preserve">усіх  комп’ютерів кабінету інформатики та принтера </w:t>
      </w:r>
      <w:r>
        <w:rPr>
          <w:sz w:val="28"/>
          <w:szCs w:val="28"/>
          <w:lang w:val="en-US"/>
        </w:rPr>
        <w:t>Epson</w:t>
      </w:r>
      <w:r>
        <w:rPr>
          <w:sz w:val="28"/>
          <w:szCs w:val="28"/>
        </w:rPr>
        <w:t xml:space="preserve">: енергоспоживання 15 комп’ютерами </w:t>
      </w:r>
      <w:r w:rsidRPr="00B3701A">
        <w:rPr>
          <w:sz w:val="28"/>
          <w:szCs w:val="28"/>
        </w:rPr>
        <w:t>у</w:t>
      </w:r>
      <w:r>
        <w:rPr>
          <w:sz w:val="28"/>
          <w:szCs w:val="28"/>
        </w:rPr>
        <w:t xml:space="preserve"> режимі очікування становить </w:t>
      </w:r>
      <w:r w:rsidRPr="00C76448">
        <w:rPr>
          <w:sz w:val="28"/>
          <w:szCs w:val="28"/>
        </w:rPr>
        <w:t>111</w:t>
      </w:r>
      <w:r>
        <w:rPr>
          <w:sz w:val="28"/>
          <w:szCs w:val="28"/>
        </w:rPr>
        <w:t>.</w:t>
      </w:r>
      <w:r w:rsidRPr="00C76448">
        <w:rPr>
          <w:sz w:val="28"/>
          <w:szCs w:val="28"/>
        </w:rPr>
        <w:t>5</w:t>
      </w:r>
      <w:r>
        <w:rPr>
          <w:sz w:val="28"/>
          <w:szCs w:val="28"/>
        </w:rPr>
        <w:t>4 К</w:t>
      </w:r>
      <w:r w:rsidRPr="00B3701A">
        <w:rPr>
          <w:sz w:val="28"/>
          <w:szCs w:val="28"/>
        </w:rPr>
        <w:t>Вт-г/рік</w:t>
      </w:r>
      <w:r>
        <w:rPr>
          <w:sz w:val="28"/>
          <w:szCs w:val="28"/>
        </w:rPr>
        <w:t xml:space="preserve"> (таблиця 2)</w:t>
      </w:r>
      <w:r w:rsidRPr="00B3701A">
        <w:rPr>
          <w:sz w:val="28"/>
          <w:szCs w:val="28"/>
        </w:rPr>
        <w:t>.</w:t>
      </w:r>
    </w:p>
    <w:p w14:paraId="2F0203B1" w14:textId="13EFBE03" w:rsidR="003719F9" w:rsidRDefault="003719F9" w:rsidP="003719F9">
      <w:pPr>
        <w:pStyle w:val="a3"/>
        <w:spacing w:line="360" w:lineRule="auto"/>
        <w:ind w:left="0" w:firstLine="720"/>
        <w:jc w:val="right"/>
        <w:rPr>
          <w:i/>
          <w:sz w:val="28"/>
          <w:szCs w:val="28"/>
        </w:rPr>
      </w:pPr>
      <w:r w:rsidRPr="002155B0">
        <w:rPr>
          <w:i/>
          <w:sz w:val="28"/>
          <w:szCs w:val="28"/>
        </w:rPr>
        <w:t>Таблиця 2.</w:t>
      </w:r>
    </w:p>
    <w:p w14:paraId="7B5458B7" w14:textId="77777777" w:rsidR="003719F9" w:rsidRPr="003719F9" w:rsidRDefault="003719F9" w:rsidP="003719F9">
      <w:pPr>
        <w:pStyle w:val="a6"/>
        <w:rPr>
          <w:b w:val="0"/>
          <w:bCs w:val="0"/>
          <w:lang w:val="uk-UA"/>
        </w:rPr>
      </w:pPr>
      <w:r w:rsidRPr="003719F9">
        <w:rPr>
          <w:b w:val="0"/>
          <w:bCs w:val="0"/>
          <w:lang w:val="uk-UA"/>
        </w:rPr>
        <w:t xml:space="preserve">Облік загального споживання електроенергії </w:t>
      </w:r>
    </w:p>
    <w:p w14:paraId="6DDC6641" w14:textId="77777777" w:rsidR="003719F9" w:rsidRPr="003719F9" w:rsidRDefault="003719F9" w:rsidP="003719F9">
      <w:pPr>
        <w:pStyle w:val="a6"/>
        <w:rPr>
          <w:b w:val="0"/>
          <w:bCs w:val="0"/>
          <w:lang w:val="uk-UA"/>
        </w:rPr>
      </w:pPr>
      <w:r w:rsidRPr="003719F9">
        <w:rPr>
          <w:b w:val="0"/>
          <w:bCs w:val="0"/>
          <w:lang w:val="uk-UA"/>
        </w:rPr>
        <w:t>в режимі очікування у кабінеті інформатики</w:t>
      </w:r>
    </w:p>
    <w:p w14:paraId="3B4BBC88" w14:textId="77777777" w:rsidR="003719F9" w:rsidRPr="003719F9" w:rsidRDefault="003719F9" w:rsidP="003719F9">
      <w:pPr>
        <w:pStyle w:val="a3"/>
        <w:spacing w:line="360" w:lineRule="auto"/>
        <w:ind w:left="0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69"/>
        <w:gridCol w:w="1516"/>
        <w:gridCol w:w="2410"/>
      </w:tblGrid>
      <w:tr w:rsidR="003719F9" w14:paraId="5015E68A" w14:textId="77777777" w:rsidTr="000E2DEF">
        <w:trPr>
          <w:trHeight w:val="1344"/>
        </w:trPr>
        <w:tc>
          <w:tcPr>
            <w:tcW w:w="2411" w:type="dxa"/>
          </w:tcPr>
          <w:p w14:paraId="638C7D0E" w14:textId="77777777" w:rsidR="003719F9" w:rsidRPr="005A2260" w:rsidRDefault="003719F9" w:rsidP="000E2DEF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1FA65F26" w14:textId="77777777" w:rsidR="003719F9" w:rsidRPr="005A2260" w:rsidRDefault="003719F9" w:rsidP="000E2DEF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5A2260">
              <w:rPr>
                <w:b/>
                <w:spacing w:val="-2"/>
                <w:sz w:val="20"/>
                <w:szCs w:val="20"/>
              </w:rPr>
              <w:t>Електроприлад</w:t>
            </w:r>
          </w:p>
        </w:tc>
        <w:tc>
          <w:tcPr>
            <w:tcW w:w="2169" w:type="dxa"/>
          </w:tcPr>
          <w:p w14:paraId="4C9CFF35" w14:textId="77777777" w:rsidR="003719F9" w:rsidRDefault="003719F9" w:rsidP="000E2DEF">
            <w:pPr>
              <w:pStyle w:val="TableParagraph"/>
              <w:spacing w:line="247" w:lineRule="auto"/>
              <w:ind w:left="175" w:right="164" w:firstLine="1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Середньорічне</w:t>
            </w:r>
          </w:p>
          <w:p w14:paraId="3DF77C41" w14:textId="77777777" w:rsidR="003719F9" w:rsidRPr="005A2260" w:rsidRDefault="003719F9" w:rsidP="000E2DEF">
            <w:pPr>
              <w:pStyle w:val="TableParagraph"/>
              <w:spacing w:line="247" w:lineRule="auto"/>
              <w:ind w:left="175" w:right="164" w:firstLine="1"/>
              <w:jc w:val="center"/>
              <w:rPr>
                <w:b/>
                <w:sz w:val="20"/>
                <w:szCs w:val="20"/>
              </w:rPr>
            </w:pPr>
            <w:r w:rsidRPr="005A2260">
              <w:rPr>
                <w:b/>
                <w:spacing w:val="-2"/>
                <w:sz w:val="20"/>
                <w:szCs w:val="20"/>
              </w:rPr>
              <w:t xml:space="preserve">енергоспоживання </w:t>
            </w:r>
            <w:r w:rsidRPr="005A2260">
              <w:rPr>
                <w:b/>
                <w:sz w:val="20"/>
                <w:szCs w:val="20"/>
              </w:rPr>
              <w:t>у режимі очікування</w:t>
            </w:r>
            <w:r w:rsidRPr="005A2260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5A2260">
              <w:rPr>
                <w:b/>
                <w:sz w:val="20"/>
                <w:szCs w:val="20"/>
              </w:rPr>
              <w:t>на</w:t>
            </w:r>
            <w:r w:rsidRPr="005A2260"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 комп’ютер</w:t>
            </w:r>
          </w:p>
          <w:p w14:paraId="5A66A7F2" w14:textId="77777777" w:rsidR="003719F9" w:rsidRPr="005A2260" w:rsidRDefault="003719F9" w:rsidP="000E2DEF">
            <w:pPr>
              <w:pStyle w:val="TableParagraph"/>
              <w:spacing w:line="263" w:lineRule="exact"/>
              <w:ind w:left="609" w:right="601"/>
              <w:jc w:val="center"/>
              <w:rPr>
                <w:b/>
                <w:sz w:val="20"/>
                <w:szCs w:val="20"/>
              </w:rPr>
            </w:pPr>
            <w:r w:rsidRPr="005A2260">
              <w:rPr>
                <w:b/>
                <w:w w:val="95"/>
                <w:sz w:val="20"/>
                <w:szCs w:val="20"/>
              </w:rPr>
              <w:t>(кВт-</w:t>
            </w:r>
            <w:r w:rsidRPr="005A2260">
              <w:rPr>
                <w:b/>
                <w:spacing w:val="-2"/>
                <w:sz w:val="20"/>
                <w:szCs w:val="20"/>
              </w:rPr>
              <w:t>г/</w:t>
            </w:r>
            <w:r>
              <w:rPr>
                <w:b/>
                <w:spacing w:val="-2"/>
                <w:sz w:val="20"/>
                <w:szCs w:val="20"/>
              </w:rPr>
              <w:t>рік</w:t>
            </w:r>
            <w:r w:rsidRPr="005A2260">
              <w:rPr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14:paraId="2F45E30E" w14:textId="77777777" w:rsidR="003719F9" w:rsidRPr="005A2260" w:rsidRDefault="003719F9" w:rsidP="000E2DEF">
            <w:pPr>
              <w:pStyle w:val="TableParagraph"/>
              <w:spacing w:line="247" w:lineRule="auto"/>
              <w:ind w:left="107" w:right="99"/>
              <w:jc w:val="center"/>
              <w:rPr>
                <w:b/>
                <w:sz w:val="20"/>
                <w:szCs w:val="20"/>
              </w:rPr>
            </w:pPr>
            <w:r w:rsidRPr="005A2260">
              <w:rPr>
                <w:b/>
                <w:spacing w:val="-2"/>
                <w:sz w:val="20"/>
                <w:szCs w:val="20"/>
              </w:rPr>
              <w:t>Кількість комп’ютерів у кабінеті</w:t>
            </w:r>
          </w:p>
        </w:tc>
        <w:tc>
          <w:tcPr>
            <w:tcW w:w="2410" w:type="dxa"/>
          </w:tcPr>
          <w:p w14:paraId="27245865" w14:textId="77777777" w:rsidR="003719F9" w:rsidRDefault="003719F9" w:rsidP="000E2DEF">
            <w:pPr>
              <w:pStyle w:val="TableParagraph"/>
              <w:spacing w:line="247" w:lineRule="auto"/>
              <w:ind w:left="118" w:right="107" w:firstLine="3"/>
              <w:jc w:val="center"/>
              <w:rPr>
                <w:b/>
                <w:spacing w:val="-2"/>
                <w:sz w:val="20"/>
                <w:szCs w:val="20"/>
              </w:rPr>
            </w:pPr>
            <w:r w:rsidRPr="005A2260">
              <w:rPr>
                <w:b/>
                <w:spacing w:val="-2"/>
                <w:sz w:val="20"/>
                <w:szCs w:val="20"/>
              </w:rPr>
              <w:t xml:space="preserve">Загальне енергоспоживання </w:t>
            </w:r>
            <w:r w:rsidRPr="005A2260">
              <w:rPr>
                <w:b/>
                <w:sz w:val="20"/>
                <w:szCs w:val="20"/>
              </w:rPr>
              <w:t xml:space="preserve">у режимі </w:t>
            </w:r>
            <w:r w:rsidRPr="005A2260">
              <w:rPr>
                <w:b/>
                <w:spacing w:val="-2"/>
                <w:sz w:val="20"/>
                <w:szCs w:val="20"/>
              </w:rPr>
              <w:t>очікування</w:t>
            </w:r>
          </w:p>
          <w:p w14:paraId="385FD908" w14:textId="77777777" w:rsidR="003719F9" w:rsidRPr="005A2260" w:rsidRDefault="003719F9" w:rsidP="000E2DEF">
            <w:pPr>
              <w:pStyle w:val="TableParagraph"/>
              <w:spacing w:line="272" w:lineRule="exact"/>
              <w:ind w:left="533" w:right="521"/>
              <w:jc w:val="center"/>
              <w:rPr>
                <w:b/>
                <w:sz w:val="20"/>
                <w:szCs w:val="20"/>
              </w:rPr>
            </w:pPr>
            <w:r w:rsidRPr="005A2260">
              <w:rPr>
                <w:b/>
                <w:w w:val="95"/>
                <w:sz w:val="20"/>
                <w:szCs w:val="20"/>
              </w:rPr>
              <w:t xml:space="preserve"> (кВт-</w:t>
            </w:r>
            <w:r w:rsidRPr="005A2260">
              <w:rPr>
                <w:b/>
                <w:spacing w:val="-2"/>
                <w:sz w:val="20"/>
                <w:szCs w:val="20"/>
              </w:rPr>
              <w:t>г/рік)</w:t>
            </w:r>
          </w:p>
        </w:tc>
      </w:tr>
      <w:tr w:rsidR="003719F9" w14:paraId="0A189E11" w14:textId="77777777" w:rsidTr="000E2DEF">
        <w:trPr>
          <w:trHeight w:val="376"/>
        </w:trPr>
        <w:tc>
          <w:tcPr>
            <w:tcW w:w="2411" w:type="dxa"/>
          </w:tcPr>
          <w:p w14:paraId="733A25C7" w14:textId="77777777" w:rsidR="003719F9" w:rsidRDefault="003719F9" w:rsidP="000E2DE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Монітор</w:t>
            </w:r>
          </w:p>
        </w:tc>
        <w:tc>
          <w:tcPr>
            <w:tcW w:w="2169" w:type="dxa"/>
          </w:tcPr>
          <w:p w14:paraId="18C847D8" w14:textId="77777777" w:rsidR="003719F9" w:rsidRDefault="003719F9" w:rsidP="000E2DEF">
            <w:pPr>
              <w:pStyle w:val="TableParagraph"/>
              <w:spacing w:line="271" w:lineRule="exact"/>
              <w:ind w:left="609" w:right="5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1.64</w:t>
            </w:r>
          </w:p>
        </w:tc>
        <w:tc>
          <w:tcPr>
            <w:tcW w:w="1516" w:type="dxa"/>
            <w:vMerge w:val="restart"/>
          </w:tcPr>
          <w:p w14:paraId="5678E962" w14:textId="77777777" w:rsidR="003719F9" w:rsidRDefault="003719F9" w:rsidP="000E2DEF">
            <w:pPr>
              <w:pStyle w:val="TableParagraph"/>
              <w:rPr>
                <w:sz w:val="24"/>
              </w:rPr>
            </w:pPr>
          </w:p>
          <w:p w14:paraId="779E2C1D" w14:textId="77777777" w:rsidR="003719F9" w:rsidRDefault="003719F9" w:rsidP="000E2D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14:paraId="0A0F5ABC" w14:textId="77777777" w:rsidR="003719F9" w:rsidRDefault="003719F9" w:rsidP="000E2DEF">
            <w:pPr>
              <w:pStyle w:val="TableParagraph"/>
              <w:spacing w:line="271" w:lineRule="exact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24.6</w:t>
            </w:r>
          </w:p>
        </w:tc>
      </w:tr>
      <w:tr w:rsidR="003719F9" w14:paraId="6B8597DB" w14:textId="77777777" w:rsidTr="000E2DEF">
        <w:trPr>
          <w:trHeight w:val="552"/>
        </w:trPr>
        <w:tc>
          <w:tcPr>
            <w:tcW w:w="2411" w:type="dxa"/>
          </w:tcPr>
          <w:p w14:paraId="6D749564" w14:textId="77777777" w:rsidR="003719F9" w:rsidRDefault="003719F9" w:rsidP="000E2DE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Системний блок</w:t>
            </w:r>
          </w:p>
        </w:tc>
        <w:tc>
          <w:tcPr>
            <w:tcW w:w="2169" w:type="dxa"/>
          </w:tcPr>
          <w:p w14:paraId="2C940568" w14:textId="77777777" w:rsidR="003719F9" w:rsidRDefault="003719F9" w:rsidP="000E2DEF">
            <w:pPr>
              <w:pStyle w:val="TableParagraph"/>
              <w:spacing w:line="271" w:lineRule="exact"/>
              <w:ind w:left="609" w:right="5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4.92</w:t>
            </w:r>
          </w:p>
        </w:tc>
        <w:tc>
          <w:tcPr>
            <w:tcW w:w="1516" w:type="dxa"/>
            <w:vMerge/>
            <w:tcBorders>
              <w:top w:val="nil"/>
            </w:tcBorders>
          </w:tcPr>
          <w:p w14:paraId="45A025CC" w14:textId="77777777" w:rsidR="003719F9" w:rsidRDefault="003719F9" w:rsidP="000E2DE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2BD6D3BC" w14:textId="77777777" w:rsidR="003719F9" w:rsidRDefault="003719F9" w:rsidP="000E2DEF">
            <w:pPr>
              <w:pStyle w:val="TableParagraph"/>
              <w:spacing w:line="271" w:lineRule="exact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73.8</w:t>
            </w:r>
          </w:p>
        </w:tc>
      </w:tr>
      <w:tr w:rsidR="003719F9" w14:paraId="477CA325" w14:textId="77777777" w:rsidTr="000E2DEF">
        <w:trPr>
          <w:trHeight w:val="282"/>
        </w:trPr>
        <w:tc>
          <w:tcPr>
            <w:tcW w:w="2411" w:type="dxa"/>
          </w:tcPr>
          <w:p w14:paraId="7F1F8E1D" w14:textId="77777777" w:rsidR="003719F9" w:rsidRPr="00077165" w:rsidRDefault="003719F9" w:rsidP="000E2DE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F53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53B09">
              <w:rPr>
                <w:sz w:val="24"/>
                <w:szCs w:val="24"/>
              </w:rPr>
              <w:t>Принтер</w:t>
            </w:r>
            <w:r>
              <w:rPr>
                <w:sz w:val="24"/>
                <w:szCs w:val="24"/>
                <w:lang w:val="en-US"/>
              </w:rPr>
              <w:t xml:space="preserve"> EpsonL312</w:t>
            </w:r>
          </w:p>
        </w:tc>
        <w:tc>
          <w:tcPr>
            <w:tcW w:w="2169" w:type="dxa"/>
          </w:tcPr>
          <w:p w14:paraId="789BDB8D" w14:textId="77777777" w:rsidR="003719F9" w:rsidRDefault="003719F9" w:rsidP="000E2DE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13.14</w:t>
            </w:r>
          </w:p>
        </w:tc>
        <w:tc>
          <w:tcPr>
            <w:tcW w:w="1516" w:type="dxa"/>
          </w:tcPr>
          <w:p w14:paraId="0E42BB85" w14:textId="77777777" w:rsidR="003719F9" w:rsidRPr="00F53B09" w:rsidRDefault="003719F9" w:rsidP="000E2DEF">
            <w:pPr>
              <w:pStyle w:val="TableParagraph"/>
              <w:spacing w:line="263" w:lineRule="exact"/>
              <w:ind w:left="146"/>
              <w:jc w:val="center"/>
              <w:rPr>
                <w:w w:val="105"/>
                <w:sz w:val="24"/>
                <w:lang w:val="en-US"/>
              </w:rPr>
            </w:pPr>
            <w:r>
              <w:rPr>
                <w:w w:val="105"/>
                <w:sz w:val="24"/>
                <w:lang w:val="en-US"/>
              </w:rPr>
              <w:t>1</w:t>
            </w:r>
          </w:p>
        </w:tc>
        <w:tc>
          <w:tcPr>
            <w:tcW w:w="2410" w:type="dxa"/>
          </w:tcPr>
          <w:p w14:paraId="31208435" w14:textId="77777777" w:rsidR="003719F9" w:rsidRPr="00544778" w:rsidRDefault="003719F9" w:rsidP="000E2DEF">
            <w:pPr>
              <w:pStyle w:val="TableParagraph"/>
              <w:spacing w:line="263" w:lineRule="exact"/>
              <w:ind w:left="532" w:right="521"/>
              <w:jc w:val="center"/>
              <w:rPr>
                <w:bCs/>
                <w:spacing w:val="-5"/>
                <w:sz w:val="24"/>
              </w:rPr>
            </w:pPr>
            <w:r w:rsidRPr="00544778">
              <w:rPr>
                <w:bCs/>
                <w:spacing w:val="-5"/>
                <w:sz w:val="24"/>
              </w:rPr>
              <w:t>13.14</w:t>
            </w:r>
          </w:p>
        </w:tc>
      </w:tr>
      <w:tr w:rsidR="003719F9" w14:paraId="02C7A1DF" w14:textId="77777777" w:rsidTr="000E2DEF">
        <w:trPr>
          <w:trHeight w:val="282"/>
        </w:trPr>
        <w:tc>
          <w:tcPr>
            <w:tcW w:w="2411" w:type="dxa"/>
          </w:tcPr>
          <w:p w14:paraId="138B9DA2" w14:textId="77777777" w:rsidR="003719F9" w:rsidRDefault="003719F9" w:rsidP="000E2DEF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</w:tcPr>
          <w:p w14:paraId="6E2B057F" w14:textId="77777777" w:rsidR="003719F9" w:rsidRDefault="003719F9" w:rsidP="000E2DEF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037EDB71" w14:textId="77777777" w:rsidR="003719F9" w:rsidRDefault="003719F9" w:rsidP="000E2DEF">
            <w:pPr>
              <w:pStyle w:val="TableParagraph"/>
              <w:spacing w:line="263" w:lineRule="exact"/>
              <w:ind w:left="146"/>
              <w:rPr>
                <w:spacing w:val="-10"/>
                <w:w w:val="105"/>
                <w:sz w:val="24"/>
              </w:rPr>
            </w:pPr>
            <w:r>
              <w:rPr>
                <w:w w:val="105"/>
                <w:sz w:val="24"/>
              </w:rPr>
              <w:t>Разом:</w:t>
            </w:r>
            <w:r>
              <w:rPr>
                <w:spacing w:val="-10"/>
                <w:w w:val="105"/>
                <w:sz w:val="24"/>
              </w:rPr>
              <w:t xml:space="preserve"> </w:t>
            </w:r>
          </w:p>
          <w:p w14:paraId="34B52CBB" w14:textId="77777777" w:rsidR="003719F9" w:rsidRDefault="003719F9" w:rsidP="000E2DEF">
            <w:pPr>
              <w:pStyle w:val="TableParagraph"/>
              <w:spacing w:line="263" w:lineRule="exact"/>
              <w:ind w:left="14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[</w:t>
            </w:r>
            <w:r>
              <w:rPr>
                <w:w w:val="105"/>
                <w:sz w:val="24"/>
              </w:rPr>
              <w:t>КВт</w:t>
            </w:r>
            <w:r>
              <w:rPr>
                <w:b/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>г</w:t>
            </w:r>
            <w:r>
              <w:rPr>
                <w:b/>
                <w:spacing w:val="-2"/>
                <w:w w:val="105"/>
                <w:sz w:val="24"/>
              </w:rPr>
              <w:t>/</w:t>
            </w:r>
            <w:r>
              <w:rPr>
                <w:spacing w:val="-2"/>
                <w:w w:val="105"/>
                <w:sz w:val="24"/>
              </w:rPr>
              <w:t>рік</w:t>
            </w:r>
            <w:r>
              <w:rPr>
                <w:b/>
                <w:spacing w:val="-2"/>
                <w:w w:val="105"/>
                <w:sz w:val="24"/>
              </w:rPr>
              <w:t>]</w:t>
            </w:r>
          </w:p>
        </w:tc>
        <w:tc>
          <w:tcPr>
            <w:tcW w:w="2410" w:type="dxa"/>
          </w:tcPr>
          <w:p w14:paraId="2581E1FE" w14:textId="77777777" w:rsidR="003719F9" w:rsidRDefault="003719F9" w:rsidP="000E2DEF">
            <w:pPr>
              <w:pStyle w:val="TableParagraph"/>
              <w:spacing w:line="263" w:lineRule="exact"/>
              <w:ind w:left="532" w:right="5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111.54</w:t>
            </w:r>
          </w:p>
        </w:tc>
      </w:tr>
    </w:tbl>
    <w:p w14:paraId="3F999E43" w14:textId="77777777" w:rsidR="003719F9" w:rsidRPr="00B3701A" w:rsidRDefault="003719F9" w:rsidP="003719F9">
      <w:pPr>
        <w:pStyle w:val="a3"/>
        <w:spacing w:line="360" w:lineRule="auto"/>
        <w:ind w:left="0"/>
        <w:rPr>
          <w:sz w:val="28"/>
          <w:szCs w:val="28"/>
        </w:rPr>
      </w:pPr>
    </w:p>
    <w:p w14:paraId="1727FCD8" w14:textId="77777777" w:rsidR="003719F9" w:rsidRPr="008120F2" w:rsidRDefault="003719F9" w:rsidP="003719F9">
      <w:pPr>
        <w:pStyle w:val="a3"/>
        <w:spacing w:line="369" w:lineRule="auto"/>
        <w:ind w:left="0" w:firstLine="720"/>
        <w:rPr>
          <w:sz w:val="28"/>
          <w:szCs w:val="28"/>
        </w:rPr>
      </w:pPr>
      <w:r w:rsidRPr="008120F2">
        <w:rPr>
          <w:sz w:val="28"/>
          <w:szCs w:val="28"/>
        </w:rPr>
        <w:t>Для значної економії необхідно підвищити обізнаність вчителів та учнів з можливостями економії електроенергії та дотримання правил користування комп’ютерами.</w:t>
      </w:r>
    </w:p>
    <w:p w14:paraId="36F91AF2" w14:textId="77777777" w:rsidR="003719F9" w:rsidRPr="008120F2" w:rsidRDefault="003719F9" w:rsidP="003719F9">
      <w:pPr>
        <w:pStyle w:val="a3"/>
        <w:spacing w:line="360" w:lineRule="auto"/>
        <w:ind w:left="0" w:firstLine="708"/>
        <w:rPr>
          <w:spacing w:val="-2"/>
          <w:sz w:val="28"/>
          <w:szCs w:val="28"/>
        </w:rPr>
      </w:pPr>
      <w:r w:rsidRPr="008120F2">
        <w:rPr>
          <w:sz w:val="28"/>
          <w:szCs w:val="28"/>
        </w:rPr>
        <w:t>Проведене дослідження</w:t>
      </w:r>
      <w:r w:rsidRPr="008120F2">
        <w:rPr>
          <w:spacing w:val="40"/>
          <w:sz w:val="28"/>
          <w:szCs w:val="28"/>
        </w:rPr>
        <w:t xml:space="preserve">  </w:t>
      </w:r>
      <w:r w:rsidRPr="008120F2">
        <w:rPr>
          <w:sz w:val="28"/>
          <w:szCs w:val="28"/>
        </w:rPr>
        <w:t>щодо</w:t>
      </w:r>
      <w:r w:rsidRPr="008120F2">
        <w:rPr>
          <w:spacing w:val="40"/>
          <w:sz w:val="28"/>
          <w:szCs w:val="28"/>
        </w:rPr>
        <w:t xml:space="preserve">  </w:t>
      </w:r>
      <w:r w:rsidRPr="008120F2">
        <w:rPr>
          <w:sz w:val="28"/>
          <w:szCs w:val="28"/>
        </w:rPr>
        <w:t>використання</w:t>
      </w:r>
      <w:r w:rsidRPr="008120F2">
        <w:rPr>
          <w:spacing w:val="40"/>
          <w:sz w:val="28"/>
          <w:szCs w:val="28"/>
        </w:rPr>
        <w:t xml:space="preserve">  </w:t>
      </w:r>
      <w:r w:rsidRPr="008120F2">
        <w:rPr>
          <w:sz w:val="28"/>
          <w:szCs w:val="28"/>
        </w:rPr>
        <w:t>енергії</w:t>
      </w:r>
      <w:r w:rsidRPr="008120F2">
        <w:rPr>
          <w:spacing w:val="40"/>
          <w:sz w:val="28"/>
          <w:szCs w:val="28"/>
        </w:rPr>
        <w:t xml:space="preserve">  </w:t>
      </w:r>
      <w:r w:rsidRPr="008120F2">
        <w:rPr>
          <w:sz w:val="28"/>
          <w:szCs w:val="28"/>
        </w:rPr>
        <w:t>у</w:t>
      </w:r>
      <w:r w:rsidRPr="008120F2">
        <w:rPr>
          <w:spacing w:val="40"/>
          <w:sz w:val="28"/>
          <w:szCs w:val="28"/>
        </w:rPr>
        <w:t xml:space="preserve">  </w:t>
      </w:r>
      <w:r w:rsidRPr="008120F2">
        <w:rPr>
          <w:sz w:val="28"/>
          <w:szCs w:val="28"/>
        </w:rPr>
        <w:t>режимі</w:t>
      </w:r>
      <w:r w:rsidRPr="008120F2">
        <w:rPr>
          <w:spacing w:val="40"/>
          <w:sz w:val="28"/>
          <w:szCs w:val="28"/>
        </w:rPr>
        <w:t xml:space="preserve">  </w:t>
      </w:r>
      <w:r w:rsidRPr="008120F2">
        <w:rPr>
          <w:sz w:val="28"/>
          <w:szCs w:val="28"/>
        </w:rPr>
        <w:t>очікування</w:t>
      </w:r>
      <w:r w:rsidRPr="008120F2">
        <w:rPr>
          <w:spacing w:val="40"/>
          <w:sz w:val="28"/>
          <w:szCs w:val="28"/>
        </w:rPr>
        <w:t xml:space="preserve"> </w:t>
      </w:r>
      <w:r w:rsidRPr="008120F2">
        <w:rPr>
          <w:sz w:val="28"/>
          <w:szCs w:val="28"/>
        </w:rPr>
        <w:t>у</w:t>
      </w:r>
      <w:r w:rsidRPr="008120F2">
        <w:rPr>
          <w:spacing w:val="-10"/>
          <w:sz w:val="28"/>
          <w:szCs w:val="28"/>
        </w:rPr>
        <w:t xml:space="preserve"> </w:t>
      </w:r>
      <w:r w:rsidRPr="008120F2">
        <w:rPr>
          <w:sz w:val="28"/>
          <w:szCs w:val="28"/>
        </w:rPr>
        <w:t xml:space="preserve">кабінеті інформатики </w:t>
      </w:r>
      <w:proofErr w:type="spellStart"/>
      <w:r w:rsidRPr="008120F2">
        <w:rPr>
          <w:sz w:val="28"/>
          <w:szCs w:val="28"/>
        </w:rPr>
        <w:t>Великокаратульської</w:t>
      </w:r>
      <w:proofErr w:type="spellEnd"/>
      <w:r w:rsidRPr="008120F2">
        <w:rPr>
          <w:sz w:val="28"/>
          <w:szCs w:val="28"/>
        </w:rPr>
        <w:t xml:space="preserve"> гімназії  показало, що вже зараз використання цього режиму роботи настільних комп’ютерів призвело до того, що протягом їх експлуа</w:t>
      </w:r>
      <w:r>
        <w:rPr>
          <w:sz w:val="28"/>
          <w:szCs w:val="28"/>
        </w:rPr>
        <w:t>тації</w:t>
      </w:r>
      <w:r w:rsidRPr="008120F2">
        <w:rPr>
          <w:sz w:val="28"/>
          <w:szCs w:val="28"/>
        </w:rPr>
        <w:t xml:space="preserve"> у стані очікування споживаються деякі обсяги електричної</w:t>
      </w:r>
      <w:r w:rsidRPr="008120F2">
        <w:rPr>
          <w:spacing w:val="14"/>
          <w:sz w:val="28"/>
          <w:szCs w:val="28"/>
        </w:rPr>
        <w:t xml:space="preserve"> </w:t>
      </w:r>
      <w:r w:rsidRPr="008120F2">
        <w:rPr>
          <w:sz w:val="28"/>
          <w:szCs w:val="28"/>
        </w:rPr>
        <w:t>енергії,</w:t>
      </w:r>
      <w:r w:rsidRPr="008120F2">
        <w:rPr>
          <w:spacing w:val="12"/>
          <w:sz w:val="28"/>
          <w:szCs w:val="28"/>
        </w:rPr>
        <w:t xml:space="preserve"> </w:t>
      </w:r>
      <w:r w:rsidRPr="008120F2">
        <w:rPr>
          <w:sz w:val="28"/>
          <w:szCs w:val="28"/>
        </w:rPr>
        <w:t>а</w:t>
      </w:r>
      <w:r w:rsidRPr="008120F2">
        <w:rPr>
          <w:spacing w:val="11"/>
          <w:sz w:val="28"/>
          <w:szCs w:val="28"/>
        </w:rPr>
        <w:t xml:space="preserve"> </w:t>
      </w:r>
      <w:r w:rsidRPr="008120F2">
        <w:rPr>
          <w:sz w:val="28"/>
          <w:szCs w:val="28"/>
        </w:rPr>
        <w:t>також</w:t>
      </w:r>
      <w:r w:rsidRPr="008120F2">
        <w:rPr>
          <w:spacing w:val="11"/>
          <w:sz w:val="28"/>
          <w:szCs w:val="28"/>
        </w:rPr>
        <w:t xml:space="preserve"> </w:t>
      </w:r>
      <w:r w:rsidRPr="008120F2">
        <w:rPr>
          <w:sz w:val="28"/>
          <w:szCs w:val="28"/>
        </w:rPr>
        <w:t>що</w:t>
      </w:r>
      <w:r w:rsidRPr="008120F2">
        <w:rPr>
          <w:spacing w:val="12"/>
          <w:sz w:val="28"/>
          <w:szCs w:val="28"/>
        </w:rPr>
        <w:t xml:space="preserve"> </w:t>
      </w:r>
      <w:r w:rsidRPr="008120F2">
        <w:rPr>
          <w:sz w:val="28"/>
          <w:szCs w:val="28"/>
        </w:rPr>
        <w:t>є</w:t>
      </w:r>
      <w:r w:rsidRPr="008120F2">
        <w:rPr>
          <w:spacing w:val="12"/>
          <w:sz w:val="28"/>
          <w:szCs w:val="28"/>
        </w:rPr>
        <w:t xml:space="preserve"> </w:t>
      </w:r>
      <w:r w:rsidRPr="008120F2">
        <w:rPr>
          <w:sz w:val="28"/>
          <w:szCs w:val="28"/>
        </w:rPr>
        <w:t>багато</w:t>
      </w:r>
      <w:r w:rsidRPr="008120F2">
        <w:rPr>
          <w:spacing w:val="12"/>
          <w:sz w:val="28"/>
          <w:szCs w:val="28"/>
        </w:rPr>
        <w:t xml:space="preserve"> </w:t>
      </w:r>
      <w:r w:rsidRPr="008120F2">
        <w:rPr>
          <w:sz w:val="28"/>
          <w:szCs w:val="28"/>
        </w:rPr>
        <w:t>можливостей</w:t>
      </w:r>
      <w:r w:rsidRPr="008120F2">
        <w:rPr>
          <w:spacing w:val="12"/>
          <w:sz w:val="28"/>
          <w:szCs w:val="28"/>
        </w:rPr>
        <w:t xml:space="preserve"> </w:t>
      </w:r>
      <w:r w:rsidRPr="008120F2">
        <w:rPr>
          <w:sz w:val="28"/>
          <w:szCs w:val="28"/>
        </w:rPr>
        <w:t>скоротити</w:t>
      </w:r>
      <w:r w:rsidRPr="008120F2">
        <w:rPr>
          <w:spacing w:val="13"/>
          <w:sz w:val="28"/>
          <w:szCs w:val="28"/>
        </w:rPr>
        <w:t xml:space="preserve"> </w:t>
      </w:r>
      <w:r w:rsidRPr="008120F2">
        <w:rPr>
          <w:sz w:val="28"/>
          <w:szCs w:val="28"/>
        </w:rPr>
        <w:t>цю</w:t>
      </w:r>
      <w:r w:rsidRPr="008120F2">
        <w:rPr>
          <w:spacing w:val="13"/>
          <w:sz w:val="28"/>
          <w:szCs w:val="28"/>
        </w:rPr>
        <w:t xml:space="preserve"> </w:t>
      </w:r>
      <w:r w:rsidRPr="008120F2">
        <w:rPr>
          <w:sz w:val="28"/>
          <w:szCs w:val="28"/>
        </w:rPr>
        <w:t>частку</w:t>
      </w:r>
      <w:r w:rsidRPr="008120F2">
        <w:rPr>
          <w:spacing w:val="4"/>
          <w:sz w:val="28"/>
          <w:szCs w:val="28"/>
        </w:rPr>
        <w:t xml:space="preserve"> </w:t>
      </w:r>
      <w:r w:rsidRPr="008120F2">
        <w:rPr>
          <w:sz w:val="28"/>
          <w:szCs w:val="28"/>
        </w:rPr>
        <w:t>й</w:t>
      </w:r>
      <w:r w:rsidRPr="008120F2">
        <w:rPr>
          <w:spacing w:val="-5"/>
          <w:sz w:val="28"/>
          <w:szCs w:val="28"/>
        </w:rPr>
        <w:t xml:space="preserve"> </w:t>
      </w:r>
      <w:r w:rsidRPr="008120F2">
        <w:rPr>
          <w:spacing w:val="-2"/>
          <w:sz w:val="28"/>
          <w:szCs w:val="28"/>
        </w:rPr>
        <w:t xml:space="preserve">відповідно </w:t>
      </w:r>
      <w:r w:rsidRPr="008120F2">
        <w:rPr>
          <w:sz w:val="28"/>
          <w:szCs w:val="28"/>
        </w:rPr>
        <w:t>рівень</w:t>
      </w:r>
      <w:r w:rsidRPr="008120F2">
        <w:rPr>
          <w:spacing w:val="-7"/>
          <w:sz w:val="28"/>
          <w:szCs w:val="28"/>
        </w:rPr>
        <w:t xml:space="preserve"> </w:t>
      </w:r>
      <w:r w:rsidRPr="008120F2">
        <w:rPr>
          <w:sz w:val="28"/>
          <w:szCs w:val="28"/>
        </w:rPr>
        <w:t>викидів</w:t>
      </w:r>
      <w:r w:rsidRPr="008120F2">
        <w:rPr>
          <w:spacing w:val="-8"/>
          <w:sz w:val="28"/>
          <w:szCs w:val="28"/>
        </w:rPr>
        <w:t xml:space="preserve"> </w:t>
      </w:r>
      <w:r w:rsidRPr="008120F2">
        <w:rPr>
          <w:sz w:val="28"/>
          <w:szCs w:val="28"/>
        </w:rPr>
        <w:t>CO</w:t>
      </w:r>
      <w:r w:rsidRPr="008120F2">
        <w:rPr>
          <w:sz w:val="28"/>
          <w:szCs w:val="28"/>
          <w:vertAlign w:val="subscript"/>
        </w:rPr>
        <w:t>2</w:t>
      </w:r>
      <w:r w:rsidRPr="008120F2">
        <w:rPr>
          <w:spacing w:val="-6"/>
          <w:sz w:val="28"/>
          <w:szCs w:val="28"/>
        </w:rPr>
        <w:t xml:space="preserve"> </w:t>
      </w:r>
      <w:r w:rsidRPr="008120F2">
        <w:rPr>
          <w:sz w:val="28"/>
          <w:szCs w:val="28"/>
        </w:rPr>
        <w:t>внаслідок</w:t>
      </w:r>
      <w:r w:rsidRPr="008120F2">
        <w:rPr>
          <w:spacing w:val="-7"/>
          <w:sz w:val="28"/>
          <w:szCs w:val="28"/>
        </w:rPr>
        <w:t xml:space="preserve"> </w:t>
      </w:r>
      <w:r w:rsidRPr="008120F2">
        <w:rPr>
          <w:sz w:val="28"/>
          <w:szCs w:val="28"/>
        </w:rPr>
        <w:t>таких</w:t>
      </w:r>
      <w:r w:rsidRPr="008120F2">
        <w:rPr>
          <w:spacing w:val="-5"/>
          <w:sz w:val="28"/>
          <w:szCs w:val="28"/>
        </w:rPr>
        <w:t xml:space="preserve"> </w:t>
      </w:r>
      <w:r w:rsidRPr="008120F2">
        <w:rPr>
          <w:spacing w:val="-2"/>
          <w:sz w:val="28"/>
          <w:szCs w:val="28"/>
        </w:rPr>
        <w:t>енерговитрат.</w:t>
      </w:r>
    </w:p>
    <w:p w14:paraId="0D8B9813" w14:textId="77777777" w:rsidR="003719F9" w:rsidRPr="008120F2" w:rsidRDefault="003719F9" w:rsidP="003719F9">
      <w:pPr>
        <w:pStyle w:val="a3"/>
        <w:spacing w:line="360" w:lineRule="auto"/>
        <w:ind w:left="0" w:firstLine="708"/>
        <w:rPr>
          <w:sz w:val="28"/>
          <w:szCs w:val="28"/>
        </w:rPr>
      </w:pPr>
      <w:r w:rsidRPr="008120F2">
        <w:rPr>
          <w:sz w:val="28"/>
          <w:szCs w:val="28"/>
        </w:rPr>
        <w:lastRenderedPageBreak/>
        <w:t>Відповідно здійсненим підрахункам, загальне споживання енергії у р</w:t>
      </w:r>
      <w:r>
        <w:rPr>
          <w:sz w:val="28"/>
          <w:szCs w:val="28"/>
        </w:rPr>
        <w:t>ежимі очікування становить 111.54</w:t>
      </w:r>
      <w:r w:rsidRPr="008120F2">
        <w:rPr>
          <w:sz w:val="28"/>
          <w:szCs w:val="28"/>
        </w:rPr>
        <w:t xml:space="preserve"> КВт-г на рік. Основну частку споживаної у режимі очікування енергії комп’ютери</w:t>
      </w:r>
      <w:r w:rsidRPr="00F149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 принтер</w:t>
      </w:r>
      <w:r w:rsidRPr="00F149FF">
        <w:rPr>
          <w:sz w:val="28"/>
          <w:szCs w:val="28"/>
          <w:lang w:val="ru-RU"/>
        </w:rPr>
        <w:t xml:space="preserve"> </w:t>
      </w:r>
      <w:r w:rsidRPr="008120F2">
        <w:rPr>
          <w:sz w:val="28"/>
          <w:szCs w:val="28"/>
        </w:rPr>
        <w:t xml:space="preserve"> кабінету інформатики витрачають, як було з’ясовано, під час підключення до мережі, але не в активному стані, тобто «на старті», достатньо натиснути кнопку «ПУСК». </w:t>
      </w:r>
    </w:p>
    <w:p w14:paraId="3F55C26E" w14:textId="41C23B27" w:rsidR="003719F9" w:rsidRDefault="003719F9" w:rsidP="003719F9">
      <w:pPr>
        <w:pStyle w:val="a3"/>
        <w:spacing w:line="360" w:lineRule="auto"/>
        <w:ind w:left="0" w:firstLine="708"/>
        <w:rPr>
          <w:sz w:val="28"/>
          <w:szCs w:val="28"/>
        </w:rPr>
      </w:pPr>
      <w:r w:rsidRPr="008120F2">
        <w:rPr>
          <w:sz w:val="28"/>
          <w:szCs w:val="28"/>
        </w:rPr>
        <w:t>Під час проведення якісного аналізу біло висвітлено основні моменти споживання енергії електроприладами під час їхнього перебування у стані очікування та звички користувачів комп’ютерів (учителів та учнів), що призводять до подібних енерговитрат, основною причиною для того, щоб залишати комп’ютери кабінету увімкненими у розетку, є незмінне місце використання певного комп’ютера та швидкий старт з початком його використання</w:t>
      </w:r>
      <w:r>
        <w:rPr>
          <w:sz w:val="28"/>
          <w:szCs w:val="28"/>
        </w:rPr>
        <w:t xml:space="preserve"> на </w:t>
      </w:r>
      <w:r>
        <w:rPr>
          <w:noProof/>
          <w:sz w:val="28"/>
          <w:szCs w:val="28"/>
        </w:rPr>
        <w:t>уро</w:t>
      </w:r>
      <w:r w:rsidR="00C91022">
        <w:rPr>
          <w:noProof/>
          <w:sz w:val="28"/>
          <w:szCs w:val="28"/>
        </w:rPr>
        <w:t xml:space="preserve">ці </w:t>
      </w:r>
      <w:r w:rsidR="00C91022">
        <w:rPr>
          <w:sz w:val="28"/>
          <w:szCs w:val="28"/>
        </w:rPr>
        <w:t>інформатики</w:t>
      </w:r>
      <w:r w:rsidRPr="008120F2">
        <w:rPr>
          <w:sz w:val="28"/>
          <w:szCs w:val="28"/>
        </w:rPr>
        <w:t>.</w:t>
      </w:r>
    </w:p>
    <w:p w14:paraId="5810D245" w14:textId="77777777" w:rsidR="003719F9" w:rsidRDefault="003719F9" w:rsidP="003719F9">
      <w:pPr>
        <w:pStyle w:val="a3"/>
        <w:spacing w:line="360" w:lineRule="auto"/>
        <w:ind w:left="0" w:firstLine="708"/>
        <w:rPr>
          <w:sz w:val="28"/>
          <w:szCs w:val="28"/>
        </w:rPr>
      </w:pPr>
    </w:p>
    <w:p w14:paraId="185F98E1" w14:textId="21C949DF" w:rsidR="003719F9" w:rsidRDefault="00113F50" w:rsidP="003719F9">
      <w:pPr>
        <w:pStyle w:val="a3"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Для дотримання режиму економії та ощадливого використання електроенергії п</w:t>
      </w:r>
      <w:r w:rsidR="003719F9">
        <w:rPr>
          <w:sz w:val="28"/>
          <w:szCs w:val="28"/>
        </w:rPr>
        <w:t xml:space="preserve">ропоную </w:t>
      </w:r>
      <w:r>
        <w:rPr>
          <w:sz w:val="28"/>
          <w:szCs w:val="28"/>
        </w:rPr>
        <w:t xml:space="preserve">дотримуватись </w:t>
      </w:r>
      <w:r w:rsidR="003719F9">
        <w:rPr>
          <w:sz w:val="28"/>
          <w:szCs w:val="28"/>
        </w:rPr>
        <w:t>наступн</w:t>
      </w:r>
      <w:r>
        <w:rPr>
          <w:sz w:val="28"/>
          <w:szCs w:val="28"/>
        </w:rPr>
        <w:t>их</w:t>
      </w:r>
      <w:r w:rsidR="003719F9">
        <w:rPr>
          <w:sz w:val="28"/>
          <w:szCs w:val="28"/>
        </w:rPr>
        <w:t xml:space="preserve"> рекомендаці</w:t>
      </w:r>
      <w:r>
        <w:rPr>
          <w:sz w:val="28"/>
          <w:szCs w:val="28"/>
        </w:rPr>
        <w:t>й</w:t>
      </w:r>
      <w:r w:rsidR="003719F9">
        <w:rPr>
          <w:sz w:val="28"/>
          <w:szCs w:val="28"/>
        </w:rPr>
        <w:t>:</w:t>
      </w:r>
      <w:r w:rsidR="003719F9" w:rsidRPr="00651FB7">
        <w:rPr>
          <w:sz w:val="28"/>
          <w:szCs w:val="28"/>
        </w:rPr>
        <w:t xml:space="preserve"> </w:t>
      </w:r>
    </w:p>
    <w:p w14:paraId="2678B43A" w14:textId="77777777" w:rsidR="003719F9" w:rsidRPr="00FE4560" w:rsidRDefault="003719F9" w:rsidP="003719F9">
      <w:pPr>
        <w:pStyle w:val="a5"/>
        <w:numPr>
          <w:ilvl w:val="1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FE4560">
        <w:rPr>
          <w:sz w:val="28"/>
          <w:szCs w:val="28"/>
        </w:rPr>
        <w:t>не залишайте електроприлади у режимі очікування. Слід вимикати комп’ютери, якими ніхто не користується, а ще краще – взагалі виймати штекер з розетки. До того ж, такі заходи вбережуть комп’ютери від впливу можливих перепадів напруги. Якщо можливість інвестувати певні кошти в енергоефективність, можна встановити автоматичні вимикачі.</w:t>
      </w:r>
    </w:p>
    <w:p w14:paraId="7FA6C94B" w14:textId="77777777" w:rsidR="003719F9" w:rsidRPr="00FE4560" w:rsidRDefault="003719F9" w:rsidP="003719F9">
      <w:pPr>
        <w:pStyle w:val="a5"/>
        <w:numPr>
          <w:ilvl w:val="1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FE4560">
        <w:rPr>
          <w:sz w:val="28"/>
          <w:szCs w:val="28"/>
        </w:rPr>
        <w:t>використовувати всі навчальні комп’ютери раціонально, дотримуючись інструкцій. Комп’ютер у режимі очікування споживає вдесятеро менше електроенергії ніж увімкнений. Ще більше можна зекономити, якщо вимикати його з розетки</w:t>
      </w:r>
      <w:r>
        <w:rPr>
          <w:sz w:val="28"/>
          <w:szCs w:val="28"/>
        </w:rPr>
        <w:t>, або загальним вимикачем.</w:t>
      </w:r>
    </w:p>
    <w:p w14:paraId="3C85333D" w14:textId="5F450A64" w:rsidR="003719F9" w:rsidRPr="00FE4560" w:rsidRDefault="00A67BAB" w:rsidP="003719F9">
      <w:pPr>
        <w:pStyle w:val="a5"/>
        <w:numPr>
          <w:ilvl w:val="1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719F9" w:rsidRPr="00FE4560">
        <w:rPr>
          <w:sz w:val="28"/>
          <w:szCs w:val="28"/>
        </w:rPr>
        <w:t>алаштувати на комп’ютері режим енергозбереження, при якому можна заощадити до 50 % електроенергії. Усі наст</w:t>
      </w:r>
      <w:r w:rsidR="003719F9">
        <w:rPr>
          <w:sz w:val="28"/>
          <w:szCs w:val="28"/>
        </w:rPr>
        <w:t>і</w:t>
      </w:r>
      <w:r w:rsidR="003719F9" w:rsidRPr="00FE4560">
        <w:rPr>
          <w:sz w:val="28"/>
          <w:szCs w:val="28"/>
        </w:rPr>
        <w:t xml:space="preserve">льні </w:t>
      </w:r>
      <w:r w:rsidR="003719F9">
        <w:rPr>
          <w:sz w:val="28"/>
          <w:szCs w:val="28"/>
        </w:rPr>
        <w:t>комп’</w:t>
      </w:r>
      <w:r w:rsidR="003719F9" w:rsidRPr="00FE4560">
        <w:rPr>
          <w:sz w:val="28"/>
          <w:szCs w:val="28"/>
        </w:rPr>
        <w:t>ютери, що випускаються на сьогодні, підтримують такий режим.</w:t>
      </w:r>
    </w:p>
    <w:bookmarkEnd w:id="0"/>
    <w:p w14:paraId="16A7A07E" w14:textId="5D0B81B3" w:rsidR="00120374" w:rsidRDefault="003719F9" w:rsidP="003719F9">
      <w:r w:rsidRPr="0097188D">
        <w:t xml:space="preserve">  </w:t>
      </w:r>
    </w:p>
    <w:sectPr w:rsidR="00120374" w:rsidSect="00CC01BB">
      <w:headerReference w:type="default" r:id="rId7"/>
      <w:pgSz w:w="11906" w:h="16838"/>
      <w:pgMar w:top="850" w:right="850" w:bottom="85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C6F9" w14:textId="77777777" w:rsidR="00A554FD" w:rsidRDefault="00A554FD" w:rsidP="00CC01BB">
      <w:pPr>
        <w:spacing w:after="0" w:line="240" w:lineRule="auto"/>
      </w:pPr>
      <w:r>
        <w:separator/>
      </w:r>
    </w:p>
  </w:endnote>
  <w:endnote w:type="continuationSeparator" w:id="0">
    <w:p w14:paraId="3CF7794B" w14:textId="77777777" w:rsidR="00A554FD" w:rsidRDefault="00A554FD" w:rsidP="00CC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EB86" w14:textId="77777777" w:rsidR="00A554FD" w:rsidRDefault="00A554FD" w:rsidP="00CC01BB">
      <w:pPr>
        <w:spacing w:after="0" w:line="240" w:lineRule="auto"/>
      </w:pPr>
      <w:r>
        <w:separator/>
      </w:r>
    </w:p>
  </w:footnote>
  <w:footnote w:type="continuationSeparator" w:id="0">
    <w:p w14:paraId="3A284C13" w14:textId="77777777" w:rsidR="00A554FD" w:rsidRDefault="00A554FD" w:rsidP="00CC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827229"/>
      <w:docPartObj>
        <w:docPartGallery w:val="Page Numbers (Top of Page)"/>
        <w:docPartUnique/>
      </w:docPartObj>
    </w:sdtPr>
    <w:sdtContent>
      <w:p w14:paraId="4BA23795" w14:textId="54B617AF" w:rsidR="00CC01BB" w:rsidRDefault="00CC01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0CDF702" w14:textId="77777777" w:rsidR="00CC01BB" w:rsidRDefault="00CC01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122AE"/>
    <w:multiLevelType w:val="multilevel"/>
    <w:tmpl w:val="4EE2B6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61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F9"/>
    <w:rsid w:val="00113F50"/>
    <w:rsid w:val="00120374"/>
    <w:rsid w:val="001D2956"/>
    <w:rsid w:val="003179F1"/>
    <w:rsid w:val="003719F9"/>
    <w:rsid w:val="005A48DA"/>
    <w:rsid w:val="006D08D6"/>
    <w:rsid w:val="00806085"/>
    <w:rsid w:val="00A554FD"/>
    <w:rsid w:val="00A67BAB"/>
    <w:rsid w:val="00A90969"/>
    <w:rsid w:val="00B5184E"/>
    <w:rsid w:val="00C91022"/>
    <w:rsid w:val="00CC01BB"/>
    <w:rsid w:val="00CE7CF9"/>
    <w:rsid w:val="00D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F200"/>
  <w15:chartTrackingRefBased/>
  <w15:docId w15:val="{EEF2A3D3-847C-4B53-B703-CD9ED0CB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9F9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19F9"/>
    <w:pPr>
      <w:widowControl w:val="0"/>
      <w:autoSpaceDE w:val="0"/>
      <w:autoSpaceDN w:val="0"/>
      <w:spacing w:after="0" w:line="240" w:lineRule="auto"/>
      <w:ind w:left="816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3719F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Normal (Web)"/>
    <w:basedOn w:val="a"/>
    <w:uiPriority w:val="99"/>
    <w:unhideWhenUsed/>
    <w:rsid w:val="0037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Title"/>
    <w:basedOn w:val="a"/>
    <w:link w:val="a7"/>
    <w:qFormat/>
    <w:rsid w:val="003719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 Знак"/>
    <w:basedOn w:val="a0"/>
    <w:link w:val="a6"/>
    <w:rsid w:val="003719F9"/>
    <w:rPr>
      <w:rFonts w:ascii="Times New Roman" w:eastAsia="Times New Roman" w:hAnsi="Times New Roman" w:cs="Times New Roman"/>
      <w:b/>
      <w:bCs/>
      <w:kern w:val="0"/>
      <w:sz w:val="32"/>
      <w:szCs w:val="24"/>
      <w:lang w:val="ru-RU"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719F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1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List Paragraph"/>
    <w:basedOn w:val="a"/>
    <w:uiPriority w:val="1"/>
    <w:qFormat/>
    <w:rsid w:val="00B5184E"/>
    <w:pPr>
      <w:widowControl w:val="0"/>
      <w:autoSpaceDE w:val="0"/>
      <w:autoSpaceDN w:val="0"/>
      <w:spacing w:after="0" w:line="240" w:lineRule="auto"/>
      <w:ind w:left="1760" w:hanging="361"/>
    </w:pPr>
    <w:rPr>
      <w:rFonts w:ascii="Times New Roman" w:eastAsia="Times New Roman" w:hAnsi="Times New Roman" w:cs="Times New Roman"/>
      <w:lang w:val="uk-UA"/>
    </w:rPr>
  </w:style>
  <w:style w:type="paragraph" w:styleId="a9">
    <w:name w:val="header"/>
    <w:basedOn w:val="a"/>
    <w:link w:val="aa"/>
    <w:uiPriority w:val="99"/>
    <w:unhideWhenUsed/>
    <w:rsid w:val="00CC01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C01BB"/>
    <w:rPr>
      <w:kern w:val="0"/>
      <w:lang w:val="ru-RU"/>
      <w14:ligatures w14:val="none"/>
    </w:rPr>
  </w:style>
  <w:style w:type="paragraph" w:styleId="ab">
    <w:name w:val="footer"/>
    <w:basedOn w:val="a"/>
    <w:link w:val="ac"/>
    <w:uiPriority w:val="99"/>
    <w:unhideWhenUsed/>
    <w:rsid w:val="00CC01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C01BB"/>
    <w:rPr>
      <w:kern w:val="0"/>
      <w:lang w:val="ru-RU"/>
      <w14:ligatures w14:val="none"/>
    </w:rPr>
  </w:style>
  <w:style w:type="paragraph" w:styleId="ad">
    <w:name w:val="No Spacing"/>
    <w:uiPriority w:val="1"/>
    <w:qFormat/>
    <w:rsid w:val="001D2956"/>
    <w:pPr>
      <w:spacing w:after="0" w:line="240" w:lineRule="auto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5042</Words>
  <Characters>2875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dcterms:created xsi:type="dcterms:W3CDTF">2023-03-14T02:49:00Z</dcterms:created>
  <dcterms:modified xsi:type="dcterms:W3CDTF">2023-03-14T14:16:00Z</dcterms:modified>
</cp:coreProperties>
</file>