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5A" w:rsidRDefault="003A4176" w:rsidP="00665B5A">
      <w:pPr>
        <w:pStyle w:val="a4"/>
        <w:ind w:firstLineChars="50" w:firstLine="140"/>
        <w:textAlignment w:val="baseline"/>
        <w:rPr>
          <w:lang w:val="ru-RU"/>
        </w:rPr>
      </w:pPr>
      <w:proofErr w:type="spellStart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>Всеукраїнський</w:t>
      </w:r>
      <w:proofErr w:type="spellEnd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>інтеракт</w:t>
      </w:r>
      <w:proofErr w:type="spellEnd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>вний</w:t>
      </w:r>
      <w:proofErr w:type="spellEnd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 xml:space="preserve"> конкурс “МАН-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>Юніор</w:t>
      </w:r>
      <w:proofErr w:type="spellEnd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 xml:space="preserve"> </w:t>
      </w:r>
      <w:proofErr w:type="spellStart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>Дослідник</w:t>
      </w:r>
      <w:proofErr w:type="spellEnd"/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  <w:lang w:val="ru"/>
        </w:rPr>
        <w:t>”</w:t>
      </w:r>
      <w:r>
        <w:rPr>
          <w:rFonts w:ascii="Times New Roman" w:eastAsia="Segoe UI" w:hAnsi="Times New Roman" w:cs="Times New Roman"/>
          <w:sz w:val="28"/>
          <w:szCs w:val="28"/>
          <w:shd w:val="clear" w:color="auto" w:fill="FFFFFF"/>
        </w:rPr>
        <w:t> </w:t>
      </w:r>
    </w:p>
    <w:p w:rsidR="00665B5A" w:rsidRDefault="00665B5A" w:rsidP="00665B5A">
      <w:pPr>
        <w:pStyle w:val="a4"/>
        <w:ind w:firstLineChars="50" w:firstLine="120"/>
        <w:textAlignment w:val="baseline"/>
        <w:rPr>
          <w:lang w:val="ru-RU"/>
        </w:rPr>
      </w:pPr>
    </w:p>
    <w:p w:rsidR="00102257" w:rsidRPr="00665B5A" w:rsidRDefault="00275246" w:rsidP="00665B5A">
      <w:pPr>
        <w:pStyle w:val="a4"/>
        <w:ind w:firstLineChars="50" w:firstLine="140"/>
        <w:textAlignment w:val="baseline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</w:t>
      </w:r>
      <w:r w:rsidR="003A4176">
        <w:rPr>
          <w:rFonts w:ascii="Times New Roman" w:hAnsi="Times New Roman" w:cs="Times New Roman"/>
          <w:sz w:val="28"/>
          <w:szCs w:val="28"/>
          <w:lang w:val="uk-UA"/>
        </w:rPr>
        <w:t>: історія</w:t>
      </w:r>
    </w:p>
    <w:p w:rsidR="00102257" w:rsidRDefault="003A41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102257" w:rsidRDefault="003A41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2257" w:rsidRDefault="00102257">
      <w:pPr>
        <w:ind w:firstLineChars="250" w:firstLine="700"/>
        <w:rPr>
          <w:rFonts w:ascii="Times New Roman" w:hAnsi="Times New Roman" w:cs="Times New Roman"/>
          <w:sz w:val="28"/>
          <w:szCs w:val="28"/>
          <w:lang w:val="uk-UA"/>
        </w:rPr>
      </w:pPr>
    </w:p>
    <w:p w:rsidR="00102257" w:rsidRDefault="00102257">
      <w:pPr>
        <w:ind w:firstLineChars="250" w:firstLine="700"/>
        <w:rPr>
          <w:rFonts w:ascii="Times New Roman" w:hAnsi="Times New Roman" w:cs="Times New Roman"/>
          <w:sz w:val="28"/>
          <w:szCs w:val="28"/>
          <w:lang w:val="uk-UA"/>
        </w:rPr>
      </w:pPr>
    </w:p>
    <w:p w:rsidR="00102257" w:rsidRDefault="00275246" w:rsidP="002752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="003A4176">
        <w:rPr>
          <w:rFonts w:ascii="Times New Roman" w:hAnsi="Times New Roman" w:cs="Times New Roman"/>
          <w:sz w:val="28"/>
          <w:szCs w:val="28"/>
          <w:lang w:val="uk-UA"/>
        </w:rPr>
        <w:t>ІСТОРІЯ СТАРОВИННОГО ПРЕДМЕТУ МОЄЇ СІМ</w:t>
      </w:r>
      <w:r w:rsidR="003A4176" w:rsidRPr="00FB7A1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A417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02257" w:rsidRDefault="00102257">
      <w:pPr>
        <w:ind w:firstLineChars="250" w:firstLine="700"/>
        <w:rPr>
          <w:rFonts w:ascii="Times New Roman" w:hAnsi="Times New Roman" w:cs="Times New Roman"/>
          <w:sz w:val="28"/>
          <w:szCs w:val="28"/>
          <w:lang w:val="uk-UA"/>
        </w:rPr>
      </w:pPr>
    </w:p>
    <w:p w:rsidR="00102257" w:rsidRDefault="00102257">
      <w:pPr>
        <w:ind w:firstLineChars="250" w:firstLine="700"/>
        <w:rPr>
          <w:rFonts w:ascii="Times New Roman" w:hAnsi="Times New Roman" w:cs="Times New Roman"/>
          <w:sz w:val="28"/>
          <w:szCs w:val="28"/>
          <w:lang w:val="uk-UA"/>
        </w:rPr>
      </w:pPr>
    </w:p>
    <w:p w:rsidR="00102257" w:rsidRPr="00275246" w:rsidRDefault="003A4176" w:rsidP="00665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виконувала:</w:t>
      </w:r>
      <w:r w:rsidR="0027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B5A">
        <w:rPr>
          <w:rFonts w:ascii="Times New Roman" w:hAnsi="Times New Roman" w:cs="Times New Roman"/>
          <w:b/>
          <w:sz w:val="28"/>
          <w:szCs w:val="28"/>
          <w:lang w:val="uk-UA"/>
        </w:rPr>
        <w:t>Павлюк Вероніка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9 класу </w:t>
      </w:r>
      <w:r w:rsidR="0027524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>
        <w:rPr>
          <w:rFonts w:ascii="Times New Roman" w:hAnsi="Times New Roman" w:cs="Times New Roman"/>
          <w:sz w:val="28"/>
          <w:szCs w:val="28"/>
          <w:lang w:val="uk-UA"/>
        </w:rPr>
        <w:t>Харкі</w:t>
      </w:r>
      <w:r w:rsidR="00275246">
        <w:rPr>
          <w:rFonts w:ascii="Times New Roman" w:hAnsi="Times New Roman" w:cs="Times New Roman"/>
          <w:sz w:val="28"/>
          <w:szCs w:val="28"/>
          <w:lang w:val="uk-UA"/>
        </w:rPr>
        <w:t xml:space="preserve">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спеціалізованої школи</w:t>
      </w:r>
      <w:r w:rsidR="00275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І-ІІІ </w:t>
      </w:r>
      <w:r w:rsidRP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ступенів</w:t>
      </w:r>
      <w:r w:rsid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з поглибленим вивченням окремих предметів Харківської міської ради Харківської області ім. В.Г.Сергєєва</w:t>
      </w:r>
      <w:r w:rsidRP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№ 16</w:t>
      </w:r>
      <w:r w:rsid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</w:p>
    <w:p w:rsidR="00275246" w:rsidRDefault="00275246" w:rsidP="00665B5A">
      <w:pPr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665B5A" w:rsidRPr="00275246" w:rsidRDefault="00275246" w:rsidP="00665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Науковий к</w:t>
      </w:r>
      <w:r w:rsidR="003A417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ерівник:</w:t>
      </w: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A4176" w:rsidRPr="00665B5A">
        <w:rPr>
          <w:rFonts w:ascii="Times New Roman" w:eastAsia="SimSu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>Черкашина</w:t>
      </w:r>
      <w:proofErr w:type="spellEnd"/>
      <w:r w:rsidR="003A4176" w:rsidRPr="00665B5A">
        <w:rPr>
          <w:rFonts w:ascii="Times New Roman" w:eastAsia="SimSu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 Юлія Геннадіївна</w:t>
      </w:r>
      <w:r w:rsidR="003A417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3A417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вчителька історії</w:t>
      </w:r>
      <w:r w:rsidR="00665B5A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665B5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«Харківської спеціалізованої школи </w:t>
      </w:r>
      <w:r w:rsidR="00665B5A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І-ІІІ </w:t>
      </w:r>
      <w:r w:rsidR="00665B5A" w:rsidRP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ступенів</w:t>
      </w:r>
      <w:r w:rsidR="00665B5A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з поглибленим вивченням окремих предметів Харківської міської ради Харківської області ім. В.Г.Сергєєва</w:t>
      </w:r>
      <w:r w:rsidR="00665B5A" w:rsidRPr="00275246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№ 16</w:t>
      </w:r>
      <w:r w:rsidR="00665B5A"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» </w:t>
      </w:r>
    </w:p>
    <w:p w:rsidR="00102257" w:rsidRDefault="003A4176" w:rsidP="00665B5A">
      <w:pPr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</w:t>
      </w:r>
    </w:p>
    <w:p w:rsidR="00102257" w:rsidRDefault="00102257" w:rsidP="00665B5A">
      <w:pPr>
        <w:ind w:firstLineChars="1600" w:firstLine="4480"/>
        <w:jc w:val="both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102257" w:rsidRDefault="00102257">
      <w:pPr>
        <w:ind w:firstLineChars="1600" w:firstLine="4480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102257" w:rsidRDefault="003A4176">
      <w:pP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</w:p>
    <w:p w:rsidR="00102257" w:rsidRDefault="00102257">
      <w:pP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102257" w:rsidRDefault="003A4176">
      <w:pPr>
        <w:ind w:firstLineChars="1100" w:firstLine="3080"/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</w:p>
    <w:p w:rsidR="00102257" w:rsidRDefault="00665B5A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м.</w:t>
      </w:r>
      <w:r w:rsidR="003A4176"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Харків </w:t>
      </w:r>
      <w:r w:rsidR="00275246"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–</w:t>
      </w:r>
      <w:r w:rsidR="003A4176"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2023</w:t>
      </w: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73601" w:rsidRDefault="00673601" w:rsidP="00665B5A">
      <w:pPr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275246" w:rsidRDefault="00275246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665B5A" w:rsidRDefault="00665B5A">
      <w:pPr>
        <w:ind w:firstLineChars="1100" w:firstLine="3080"/>
        <w:rPr>
          <w:rFonts w:ascii="Times New Roman" w:eastAsia="SimSu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</w:p>
    <w:p w:rsidR="00102257" w:rsidRPr="0018687C" w:rsidRDefault="003A4176" w:rsidP="00016244">
      <w:pPr>
        <w:spacing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Кожна сім'я має св</w:t>
      </w:r>
      <w:r w:rsidR="00FB7A1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оє коріння, історію, </w:t>
      </w:r>
      <w:r w:rsidR="00FB7A19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особливі сімейні  </w:t>
      </w:r>
      <w:r w:rsidR="00FB7A1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традиції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передавалися з покоління в покоління. Нерідко, зберігаються й </w:t>
      </w:r>
      <w:r w:rsidR="00FB7A19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старовинні речі, </w:t>
      </w:r>
      <w:r w:rsidR="00FB7A19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 пам'ять про минуле, близьку людину</w:t>
      </w: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FB7A19" w:rsidRPr="0018687C" w:rsidRDefault="00FB7A19" w:rsidP="00016244">
      <w:pPr>
        <w:spacing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Метою мого дослідження є деякі речі, які зберігає моя родина, як пам'ять, оберіг. А саме, визначити, кому вони належали, скільки років цим речам, та яку силу вони в собі несуть? Чому і досі ми їх зберігаємо, я</w:t>
      </w:r>
      <w:r w:rsidR="00236E3B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 вони мають для нас значення?</w:t>
      </w:r>
    </w:p>
    <w:p w:rsidR="00236E3B" w:rsidRPr="0018687C" w:rsidRDefault="00FB7A19" w:rsidP="00016244">
      <w:pPr>
        <w:spacing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Щоб знайти відповідь на всі вищезазначені питання</w:t>
      </w:r>
      <w:r w:rsidR="00CA4D32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 досліджувала культуру та побут українців в різних регіонах, особливості вишивки, </w:t>
      </w:r>
      <w:r w:rsidR="00016244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іконопис</w:t>
      </w:r>
      <w:r w:rsidR="00CA4D32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Поділля (тому, що звідти родом моя бабуся і ми маємо ікону, привезену саме з цього регіону), гончарного ремесла. А також звичайно поспілкувалась з  рідними, які знають історію цих речей</w:t>
      </w:r>
      <w:r w:rsidR="00673601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62941" w:rsidRPr="0018687C" w:rsidRDefault="00236E3B" w:rsidP="00016244">
      <w:pPr>
        <w:spacing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Об’єктами</w:t>
      </w:r>
      <w:r w:rsidR="00016244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мого дослідження буде декілька речей, це: Ікона </w:t>
      </w:r>
      <w:proofErr w:type="spellStart"/>
      <w:r w:rsidR="00016244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Св</w:t>
      </w:r>
      <w:proofErr w:type="spellEnd"/>
      <w:r w:rsidR="00016244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Великомучениц</w:t>
      </w:r>
      <w:r w:rsidR="002764DB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Варвари, </w:t>
      </w:r>
      <w:r w:rsidR="00016244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глиняні глечики, вишиті рушники.</w:t>
      </w:r>
    </w:p>
    <w:p w:rsidR="00102257" w:rsidRPr="0018687C" w:rsidRDefault="00673601" w:rsidP="007852FE">
      <w:pPr>
        <w:spacing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</w:t>
      </w:r>
      <w:r w:rsidR="003A4176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ікаве минуле мають глечики. Не виключено, що вони найдавніші з тих предметів, про які я розповідаю. Використовувалися ці вироби ще до Другої світової війни, на початку </w:t>
      </w:r>
      <w:r w:rsidR="003A4176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>XX</w:t>
      </w:r>
      <w:r w:rsidR="00915C93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століття. Я дуже</w:t>
      </w:r>
      <w:r w:rsidR="003A4176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здивувалася, коли вперше почула про це, адже їм понад 100 років. </w:t>
      </w:r>
      <w:r w:rsidR="00915C93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AA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Досліджуючи інформацію про гончарне ремесло, я звернула увагу на орнаменти, які зображували на посуді в різні е</w:t>
      </w:r>
      <w:r w:rsidR="00236E3B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похи. Г</w:t>
      </w:r>
      <w:r w:rsidR="00B466AA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лечики, які зберігаються в нашій родині, не оздоблені орнаментом, як глиняний посуд  наприкінці 19 століття. Як </w:t>
      </w: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з’ясувалося</w:t>
      </w:r>
      <w:r w:rsidR="00B466AA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B466AA" w:rsidRPr="0018687C">
        <w:rPr>
          <w:rFonts w:ascii="Georgia" w:hAnsi="Georgia"/>
          <w:color w:val="000000" w:themeColor="text1"/>
          <w:sz w:val="21"/>
          <w:szCs w:val="21"/>
        </w:rPr>
        <w:t> </w:t>
      </w:r>
      <w:r w:rsidR="00B466A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через дороговизну </w:t>
      </w:r>
      <w:proofErr w:type="spellStart"/>
      <w:r w:rsidR="00B466A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паливних</w:t>
      </w:r>
      <w:proofErr w:type="spellEnd"/>
      <w:r w:rsidR="00B466A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466A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матеріалів</w:t>
      </w:r>
      <w:proofErr w:type="spellEnd"/>
      <w:r w:rsidR="00B466AA" w:rsidRPr="0018687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виробництво посуду стало одноманітним. </w:t>
      </w:r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початку ХХ ст. відбувається  с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прощення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оздоблення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посуду та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припинення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виготовлення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кількох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типів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горщики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повсюдно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стали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одноманітними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Лише в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деяких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гончарів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зустріти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зобр</w:t>
      </w:r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аження</w:t>
      </w:r>
      <w:proofErr w:type="spellEnd"/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«</w:t>
      </w:r>
      <w:proofErr w:type="spellStart"/>
      <w:proofErr w:type="gramEnd"/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красивих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смуг</w:t>
      </w:r>
      <w:proofErr w:type="spellEnd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(м. </w:t>
      </w:r>
      <w:proofErr w:type="spellStart"/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уми</w:t>
      </w:r>
      <w:proofErr w:type="spellEnd"/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), </w:t>
      </w:r>
      <w:proofErr w:type="spellStart"/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білу</w:t>
      </w:r>
      <w:proofErr w:type="spellEnd"/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кайму.</w:t>
      </w:r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(с. </w:t>
      </w:r>
      <w:proofErr w:type="spellStart"/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Межиріч</w:t>
      </w:r>
      <w:proofErr w:type="spellEnd"/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Черкаська</w:t>
      </w:r>
      <w:proofErr w:type="spellEnd"/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обл.)</w:t>
      </w:r>
      <w:r w:rsidR="00FB26D2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466AA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102257" w:rsidRPr="0018687C" w:rsidRDefault="003A4176" w:rsidP="00196B44">
      <w:pPr>
        <w:spacing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Ті глечики, наразі, зберігаються в нашому домі, а разом із ними вишивані</w:t>
      </w:r>
      <w:r w:rsidR="007852FE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рушники. Про них відомо</w:t>
      </w:r>
      <w:r w:rsidR="0067360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те, що їх вишивали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мати прабабусі та вона сама, десь у років 18. В орнаменті задіяно багато кольорів, які мають свою символіку: червоний - символ життя, чорний - потойбічного світу, жовтий - радості, зелений - життєздатності, фіолетовий - єднання та гармонії, а білий - невинності. Кожна квітка - також криє в собі посилання. Всім відомий мак має чарівну силу від зла, а лагідна лілея - то символ дівочих чар, пишні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троянди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сонце та Мати-природа - берегиня. Про орнамент цих незв</w:t>
      </w:r>
      <w:r w:rsidR="00673601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ичайно гарних рушників я можу розповідати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вічно, адже це, як на мене, є цікавою темою. Через, майже,</w:t>
      </w:r>
      <w:r w:rsidR="007852FE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80 років цей атрибут оберігає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й нашу сім'ю</w:t>
      </w: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852FE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З-поміж рослинних узорів, що представлені на рушниках, мою увагу привернув рушник, на якому є зображення квітів</w:t>
      </w:r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наче зібраних у чашу. Після дослідження культури етнографічних ре</w:t>
      </w:r>
      <w:r w:rsidR="0068237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гіонів України з’ясувалося</w:t>
      </w:r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цей орнамент у вишивці характерний для жителів Поділля, Полісся і Волині і має назву він «дерево життя». </w:t>
      </w:r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Рушники, на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яких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зображено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«дерево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життя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датуються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основному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першою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половиною ХХ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століття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proofErr w:type="gramStart"/>
      <w:r w:rsidR="0068237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68237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вони</w:t>
      </w:r>
      <w:proofErr w:type="gram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використовувалися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весільній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обрядовості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Виходячі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цього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досліджен</w:t>
      </w:r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ня</w:t>
      </w:r>
      <w:proofErr w:type="spellEnd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можна</w:t>
      </w:r>
      <w:proofErr w:type="spellEnd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сказати</w:t>
      </w:r>
      <w:proofErr w:type="spellEnd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він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дійсно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належав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моїй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прабабусі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вишитий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першій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половині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ХХ ст.</w:t>
      </w:r>
      <w:r w:rsidR="0068237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був</w:t>
      </w:r>
      <w:proofErr w:type="spellEnd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67360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вишитий</w:t>
      </w:r>
      <w:proofErr w:type="spellEnd"/>
      <w:r w:rsidR="0068237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</w:t>
      </w:r>
      <w:proofErr w:type="gram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її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весілля</w:t>
      </w:r>
      <w:proofErr w:type="spellEnd"/>
      <w:r w:rsidR="00473635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E31C3F" w:rsidRPr="0018687C" w:rsidRDefault="0068237A" w:rsidP="002A4A91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Наступним головним </w:t>
      </w:r>
      <w:proofErr w:type="spellStart"/>
      <w:r w:rsidR="00673601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обері</w:t>
      </w:r>
      <w:r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гом</w:t>
      </w:r>
      <w:proofErr w:type="spellEnd"/>
      <w:r w:rsidR="00196B44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нашої родини є старовинна ікона Св.Великомучениці Варвари. На іконі немає напису образ якої святої зображено, тому мені довелось проводити дослідження. Переглянувши ікони із зображенням Святих Образів з мечем і пальмовою гілкою, я визначила, що це Свята Варвара. Але на різних іконах вона зображена по-різному.</w:t>
      </w:r>
      <w:r w:rsidR="002F1B3D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Наприклад, в Середній Наддніпрянщині та Східних регіонах України</w:t>
      </w:r>
      <w:r w:rsidR="00DA4EE8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Свята зображена</w:t>
      </w:r>
      <w:r w:rsidR="00E31C3F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</w:t>
      </w:r>
      <w:r w:rsidR="00E31C3F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золотому фоні, оздоблена строгим орнаментом,</w:t>
      </w:r>
      <w:r w:rsidR="00DA4EE8" w:rsidRPr="0018687C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Чашею в руках, що є </w:t>
      </w:r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символом покровительства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Варвари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над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тими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хто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помирає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адже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вона не дозволить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померти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причастя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сповіді</w:t>
      </w:r>
      <w:proofErr w:type="spellEnd"/>
      <w:r w:rsidR="00DA4EE8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образі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proofErr w:type="gram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</w:t>
      </w:r>
      <w:proofErr w:type="gram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нашій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родині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оздоблення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трояндами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характерне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іконопису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Західної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r w:rsidR="00EA700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 </w:t>
      </w:r>
      <w:proofErr w:type="spellStart"/>
      <w:r w:rsidR="00EA700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EA700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Поділля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). </w:t>
      </w:r>
      <w:proofErr w:type="spellStart"/>
      <w:proofErr w:type="gram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Досліджуючи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іконопис</w:t>
      </w:r>
      <w:proofErr w:type="spellEnd"/>
      <w:proofErr w:type="gram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Зах</w:t>
      </w:r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ідних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регіонів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я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помітила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більшість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образів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особливо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старовинних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ікон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прикрашені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трояндами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пишними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квітами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 букетами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вигляді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вінків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вгорі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символізують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перемогу над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смертю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</w:t>
      </w:r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святість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замучених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</w:t>
      </w:r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віру</w:t>
      </w:r>
      <w:proofErr w:type="spellEnd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  образ </w:t>
      </w:r>
      <w:proofErr w:type="spellStart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Святої</w:t>
      </w:r>
      <w:proofErr w:type="spellEnd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764DB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Варвари</w:t>
      </w:r>
      <w:proofErr w:type="spellEnd"/>
      <w:r w:rsidR="00E31C3F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дійсно</w:t>
      </w:r>
      <w:proofErr w:type="spellEnd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так, </w:t>
      </w:r>
      <w:proofErr w:type="spellStart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адже</w:t>
      </w:r>
      <w:proofErr w:type="spellEnd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вон</w:t>
      </w:r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загинула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непохитну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віру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Хреста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Наявність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іконах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створених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BA7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західноукраїнськими</w:t>
      </w:r>
      <w:proofErr w:type="spellEnd"/>
      <w:r w:rsidR="00CF4BA7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4BA7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майстрами</w:t>
      </w:r>
      <w:proofErr w:type="spellEnd"/>
      <w:r w:rsidR="00CF4BA7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CF4BA7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іконопису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пальмової</w:t>
      </w:r>
      <w:proofErr w:type="spellEnd"/>
      <w:proofErr w:type="gram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гілки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знак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чистоти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незайманості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меч у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руці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Варвари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тому,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знаряддя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її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страти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Є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іще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один атрибут,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який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присутній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всіх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образах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Великомучениці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</w:t>
      </w:r>
      <w:proofErr w:type="spellEnd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корона</w:t>
      </w:r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вона </w:t>
      </w:r>
      <w:proofErr w:type="spellStart"/>
      <w:r w:rsidR="00665B5A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була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дівчиною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зі</w:t>
      </w:r>
      <w:proofErr w:type="spellEnd"/>
      <w:r w:rsidR="002A4A91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знатного роду.</w:t>
      </w:r>
    </w:p>
    <w:p w:rsidR="002A4A91" w:rsidRPr="0018687C" w:rsidRDefault="003A4176" w:rsidP="002A4A91">
      <w:p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en-US"/>
        </w:rPr>
      </w:pPr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Ось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старовинні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предмети</w:t>
      </w:r>
      <w:proofErr w:type="spellEnd"/>
      <w:r w:rsidR="00236E3B"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знаходяться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моїй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родині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їх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історія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у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моєму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серці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Тепер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мені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відомо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історію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походження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цих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речей,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вишивки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гончарного ремесла,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іконопису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різних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регіонів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нашої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країни</w:t>
      </w:r>
      <w:proofErr w:type="spellEnd"/>
      <w:r w:rsidRPr="00186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:rsidR="00196B44" w:rsidRPr="0018687C" w:rsidRDefault="00196B44" w:rsidP="00196B44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DA4EE8" w:rsidRPr="00DA4EE8" w:rsidRDefault="00DA4EE8" w:rsidP="00DA4EE8">
      <w:pPr>
        <w:spacing w:line="36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u w:val="single"/>
          <w:shd w:val="clear" w:color="auto" w:fill="FFFFFF"/>
          <w:lang w:val="ru-RU"/>
        </w:rPr>
      </w:pPr>
      <w:bookmarkStart w:id="0" w:name="_GoBack"/>
      <w:bookmarkEnd w:id="0"/>
    </w:p>
    <w:sectPr w:rsidR="00DA4EE8" w:rsidRPr="00DA4E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52F"/>
    <w:multiLevelType w:val="multilevel"/>
    <w:tmpl w:val="76B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16711E"/>
    <w:rsid w:val="00016244"/>
    <w:rsid w:val="00102257"/>
    <w:rsid w:val="0018687C"/>
    <w:rsid w:val="00196B44"/>
    <w:rsid w:val="00223E1E"/>
    <w:rsid w:val="00236E3B"/>
    <w:rsid w:val="00275246"/>
    <w:rsid w:val="002764DB"/>
    <w:rsid w:val="002A4A91"/>
    <w:rsid w:val="002F1B3D"/>
    <w:rsid w:val="003A4176"/>
    <w:rsid w:val="00473635"/>
    <w:rsid w:val="00662941"/>
    <w:rsid w:val="00665B5A"/>
    <w:rsid w:val="00673601"/>
    <w:rsid w:val="0068237A"/>
    <w:rsid w:val="007852FE"/>
    <w:rsid w:val="007A459F"/>
    <w:rsid w:val="00915C93"/>
    <w:rsid w:val="00A25DFE"/>
    <w:rsid w:val="00B466AA"/>
    <w:rsid w:val="00CA4D32"/>
    <w:rsid w:val="00CF4BA7"/>
    <w:rsid w:val="00DA4EE8"/>
    <w:rsid w:val="00DC72BE"/>
    <w:rsid w:val="00E31C3F"/>
    <w:rsid w:val="00EA700A"/>
    <w:rsid w:val="00F25F9A"/>
    <w:rsid w:val="00FB26D2"/>
    <w:rsid w:val="00FB7A19"/>
    <w:rsid w:val="3E16711E"/>
    <w:rsid w:val="5F2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B6248-23AA-46FF-9CF8-CC76E98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9</cp:revision>
  <dcterms:created xsi:type="dcterms:W3CDTF">2023-03-25T16:30:00Z</dcterms:created>
  <dcterms:modified xsi:type="dcterms:W3CDTF">2023-03-26T15:02:00Z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4F1B295659764AD381C259F13FD8572A</vt:lpwstr>
  </property>
</Properties>
</file>