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E" w:rsidRPr="00816EE7" w:rsidRDefault="004F0DFE" w:rsidP="00FB2B3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EE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816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 </w:t>
      </w:r>
      <w:r w:rsidR="003263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функціонування фонтану </w:t>
      </w:r>
      <w:proofErr w:type="spellStart"/>
      <w:r w:rsidR="0032638D">
        <w:rPr>
          <w:rFonts w:ascii="Times New Roman" w:hAnsi="Times New Roman" w:cs="Times New Roman"/>
          <w:b/>
          <w:sz w:val="28"/>
          <w:szCs w:val="28"/>
          <w:lang w:val="uk-UA"/>
        </w:rPr>
        <w:t>Герона</w:t>
      </w:r>
      <w:proofErr w:type="spellEnd"/>
    </w:p>
    <w:p w:rsidR="004F0DFE" w:rsidRPr="00FE2BFB" w:rsidRDefault="004F0DF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Роботу викона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38D" w:rsidRPr="0032638D">
        <w:rPr>
          <w:rFonts w:ascii="Times New Roman" w:hAnsi="Times New Roman" w:cs="Times New Roman"/>
          <w:sz w:val="28"/>
          <w:szCs w:val="28"/>
          <w:lang w:val="uk-UA"/>
        </w:rPr>
        <w:t>Якимець</w:t>
      </w:r>
      <w:proofErr w:type="spellEnd"/>
      <w:r w:rsidR="0032638D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Володимирович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49396E" w:rsidRPr="00FE2BFB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49396E" w:rsidRPr="00882DCD"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 Дніпропетровське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МАНУ</w:t>
      </w:r>
    </w:p>
    <w:p w:rsidR="004F0DFE" w:rsidRPr="00882DCD" w:rsidRDefault="004F0DF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проекту : </w:t>
      </w:r>
      <w:proofErr w:type="spellStart"/>
      <w:r w:rsidR="0032638D">
        <w:rPr>
          <w:rFonts w:ascii="Times New Roman" w:hAnsi="Times New Roman" w:cs="Times New Roman"/>
          <w:sz w:val="28"/>
          <w:szCs w:val="28"/>
          <w:lang w:val="uk-UA"/>
        </w:rPr>
        <w:t>Шипіленко</w:t>
      </w:r>
      <w:proofErr w:type="spellEnd"/>
      <w:r w:rsidR="0032638D">
        <w:rPr>
          <w:rFonts w:ascii="Times New Roman" w:hAnsi="Times New Roman" w:cs="Times New Roman"/>
          <w:sz w:val="28"/>
          <w:szCs w:val="28"/>
          <w:lang w:val="uk-UA"/>
        </w:rPr>
        <w:t xml:space="preserve"> Наталія Юріївна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>» КМР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Мета дослідження</w:t>
      </w:r>
      <w:r w:rsidRPr="003263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2638D" w:rsidRPr="0032638D" w:rsidRDefault="0032638D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фонтану Герона;</w:t>
      </w:r>
    </w:p>
    <w:p w:rsidR="0032638D" w:rsidRPr="0032638D" w:rsidRDefault="0032638D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proofErr w:type="gram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32638D">
        <w:rPr>
          <w:rFonts w:ascii="Times New Roman" w:hAnsi="Times New Roman" w:cs="Times New Roman"/>
          <w:sz w:val="28"/>
          <w:szCs w:val="28"/>
          <w:lang w:val="ru-RU"/>
        </w:rPr>
        <w:t>ідити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гідростатики та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аростатики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38D" w:rsidRPr="0032638D" w:rsidRDefault="0032638D" w:rsidP="00FB2B3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proofErr w:type="gramStart"/>
      <w:r w:rsidRPr="00FB2B3E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FB2B3E">
        <w:rPr>
          <w:rFonts w:ascii="Times New Roman" w:hAnsi="Times New Roman" w:cs="Times New Roman"/>
          <w:sz w:val="28"/>
          <w:szCs w:val="28"/>
          <w:lang w:val="uk-UA"/>
        </w:rPr>
        <w:t>ідним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шляхом довести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фонтану в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зволожувача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638D" w:rsidRPr="0032638D" w:rsidRDefault="0032638D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виявити, чи можна створити фонтан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в побутових умовах.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Завдання</w:t>
      </w:r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2638D" w:rsidRPr="0032638D" w:rsidRDefault="00920B4E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Вивчити теоре</w:t>
      </w:r>
      <w:r w:rsidR="0032638D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тичні матеріали про винахід та роботу фонтану </w:t>
      </w:r>
      <w:proofErr w:type="spellStart"/>
      <w:r w:rsidR="0032638D"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="0032638D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2638D" w:rsidRPr="0032638D" w:rsidRDefault="0032638D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2) Виготовити власний</w:t>
      </w: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фонтан Герона з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пластикових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пляшок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і трубок;</w:t>
      </w:r>
    </w:p>
    <w:p w:rsidR="0032638D" w:rsidRPr="0032638D" w:rsidRDefault="0032638D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3) Провести вимірювання вологості повітря під час роботи фонтану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38D" w:rsidRPr="0032638D" w:rsidRDefault="0032638D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4) Визначити практичне використання в побуті.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Об</w:t>
      </w: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’</w:t>
      </w:r>
      <w:proofErr w:type="spellStart"/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єкт</w:t>
      </w:r>
      <w:proofErr w:type="spellEnd"/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дослідження</w:t>
      </w:r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фонтан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>Герона</w:t>
      </w:r>
      <w:proofErr w:type="spellEnd"/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>виготовленний</w:t>
      </w:r>
      <w:proofErr w:type="spellEnd"/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власноруч.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Фонтан Герона</w:t>
      </w: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 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винайдений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давньогрецьким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механіком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Героном 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Олекса</w:t>
      </w:r>
      <w:r>
        <w:rPr>
          <w:rFonts w:ascii="Times New Roman" w:hAnsi="Times New Roman" w:cs="Times New Roman"/>
          <w:sz w:val="28"/>
          <w:szCs w:val="28"/>
          <w:lang w:val="ru-RU"/>
        </w:rPr>
        <w:t>ндрійським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 н. е. У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стародавніх Арабських рукописах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розповідається про цей дивовижний витві</w:t>
      </w:r>
      <w:proofErr w:type="gramStart"/>
      <w:r w:rsidRPr="0032638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як про красиву диво-чашу в храмі, з якої бив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фонтан, і в якому ніде не було видно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ніяких  підвідних труб, а всередині –механізмів.</w:t>
      </w:r>
      <w:r w:rsidR="00920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Pr="0032638D" w:rsidRDefault="00824E94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основу </w:t>
      </w:r>
      <w:proofErr w:type="spellStart"/>
      <w:r w:rsidRPr="00FB2B3E">
        <w:rPr>
          <w:rFonts w:ascii="Times New Roman" w:hAnsi="Times New Roman" w:cs="Times New Roman"/>
          <w:b/>
          <w:sz w:val="28"/>
          <w:szCs w:val="28"/>
          <w:lang w:val="ru-RU"/>
        </w:rPr>
        <w:t>функц</w:t>
      </w:r>
      <w:bookmarkStart w:id="0" w:name="_GoBack"/>
      <w:bookmarkEnd w:id="0"/>
      <w:r w:rsidRPr="00FB2B3E">
        <w:rPr>
          <w:rFonts w:ascii="Times New Roman" w:hAnsi="Times New Roman" w:cs="Times New Roman"/>
          <w:b/>
          <w:sz w:val="28"/>
          <w:szCs w:val="28"/>
          <w:lang w:val="ru-RU"/>
        </w:rPr>
        <w:t>іонування</w:t>
      </w:r>
      <w:proofErr w:type="spellEnd"/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фонтану Герона </w:t>
      </w:r>
      <w:proofErr w:type="spellStart"/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покладено</w:t>
      </w:r>
      <w:proofErr w:type="spellEnd"/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принцип </w:t>
      </w:r>
      <w:proofErr w:type="spellStart"/>
      <w:proofErr w:type="gramStart"/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proofErr w:type="gramEnd"/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ідропне</w:t>
      </w:r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>вматики</w:t>
      </w:r>
      <w:proofErr w:type="spellEnd"/>
      <w:r w:rsidRPr="0032638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1) фонтан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ємкостей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2) роботу з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виштовхування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вгору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струменем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виробляє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і сама </w:t>
      </w:r>
      <w:proofErr w:type="spellStart"/>
      <w:proofErr w:type="gram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2638D">
        <w:rPr>
          <w:rFonts w:ascii="Times New Roman" w:hAnsi="Times New Roman" w:cs="Times New Roman"/>
          <w:sz w:val="28"/>
          <w:szCs w:val="28"/>
          <w:lang w:val="ru-RU"/>
        </w:rPr>
        <w:t>ідина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3) на роботу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приладу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гравітації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фонтану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створюється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Фонтан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чаші. Вона являє собою миску, наповнену водою, з якої виходить тонка трубка, спрямована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в нижню ємність. Саме по ній вода починає свій рух.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Ця ємність порожня. В ній накопичується вода,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яка, піднімаючись вгору, створює тиск повітря,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що піднімається по тонкій трубці,і потрапляє у верхню ємність,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наповнену </w:t>
      </w:r>
      <w:r w:rsidRPr="00FB2B3E">
        <w:rPr>
          <w:rFonts w:ascii="Times New Roman" w:hAnsi="Times New Roman" w:cs="Times New Roman"/>
          <w:sz w:val="28"/>
          <w:szCs w:val="28"/>
          <w:lang w:val="ru-RU"/>
        </w:rPr>
        <w:t>водою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. Звідси повітря виштовхує воду,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яка рухається по трубці в чашу з водою і створює струмінь, що видно над поверхнею рідини. 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Фонтан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може працювати дуже довго, але ємності доводиться міняти місцями,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тому що </w:t>
      </w:r>
      <w:r w:rsidRPr="00FB2B3E">
        <w:rPr>
          <w:rFonts w:ascii="Times New Roman" w:hAnsi="Times New Roman" w:cs="Times New Roman"/>
          <w:sz w:val="28"/>
          <w:szCs w:val="28"/>
          <w:lang w:val="ru-RU"/>
        </w:rPr>
        <w:t>нижня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поступово наповнюється водою, а верхня - повітрям, а отже, перестає створюватися потрібний тиск</w:t>
      </w:r>
      <w:r w:rsidR="00920B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38D" w:rsidRP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фонтану Герона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знадобились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E94"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пластикова пляшка (2 л) і одна пляшка від соку із </w:t>
      </w:r>
      <w:proofErr w:type="gramStart"/>
      <w:r w:rsidR="00824E94" w:rsidRPr="0032638D">
        <w:rPr>
          <w:rFonts w:ascii="Times New Roman" w:hAnsi="Times New Roman" w:cs="Times New Roman"/>
          <w:sz w:val="28"/>
          <w:szCs w:val="28"/>
          <w:lang w:val="ru-RU"/>
        </w:rPr>
        <w:t>широкою</w:t>
      </w:r>
      <w:proofErr w:type="gramEnd"/>
      <w:r w:rsidR="00824E94"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кришкою;</w:t>
      </w:r>
      <w:r w:rsidRPr="0032638D">
        <w:rPr>
          <w:rFonts w:ascii="Times New Roman" w:hAnsi="Times New Roman" w:cs="Times New Roman"/>
          <w:sz w:val="28"/>
          <w:szCs w:val="28"/>
          <w:lang w:val="ru-RU"/>
        </w:rPr>
        <w:t xml:space="preserve"> соломинки для коктейлю;  бамбукові палички (3шт); кришки від пластикових пляшок (5шт).</w:t>
      </w:r>
    </w:p>
    <w:p w:rsidR="0032638D" w:rsidRPr="00920B4E" w:rsidRDefault="00920B4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Алгоритм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виготовлення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приладу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1) Силіконовою трубкою з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єднаємо дно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чащі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з нижньою пляшкою.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2) Силіконовою трубкою з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єднаємо нижню пляшку із середньою.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3) З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єднаємо середню пляшку із </w:t>
      </w:r>
      <w:proofErr w:type="spellStart"/>
      <w:r w:rsidRPr="0032638D">
        <w:rPr>
          <w:rFonts w:ascii="Times New Roman" w:hAnsi="Times New Roman" w:cs="Times New Roman"/>
          <w:sz w:val="28"/>
          <w:szCs w:val="28"/>
          <w:lang w:val="uk-UA"/>
        </w:rPr>
        <w:t>чашою</w:t>
      </w:r>
      <w:proofErr w:type="spellEnd"/>
      <w:r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2638D">
        <w:rPr>
          <w:rFonts w:ascii="Times New Roman" w:hAnsi="Times New Roman" w:cs="Times New Roman"/>
          <w:sz w:val="28"/>
          <w:szCs w:val="28"/>
          <w:lang w:val="uk-UA"/>
        </w:rPr>
        <w:t>иліконовою трубкою (для цього потрібно в усіх ємкостях зробити по два отвори).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4) Для більшої стійкості приклеюємо кришки з-під пляшок.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5) Для герметичності заклеюємо всі щілини та отвори.</w:t>
      </w:r>
    </w:p>
    <w:p w:rsidR="00000000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8D">
        <w:rPr>
          <w:rFonts w:ascii="Times New Roman" w:hAnsi="Times New Roman" w:cs="Times New Roman"/>
          <w:sz w:val="28"/>
          <w:szCs w:val="28"/>
          <w:lang w:val="uk-UA"/>
        </w:rPr>
        <w:t>6) Проведемо тестування фонтану, заливши воду.</w:t>
      </w:r>
    </w:p>
    <w:p w:rsidR="0032638D" w:rsidRDefault="0032638D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Проведене </w:t>
      </w:r>
      <w:proofErr w:type="gram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ідження довело,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0B4E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920B4E">
        <w:rPr>
          <w:rFonts w:ascii="Times New Roman" w:hAnsi="Times New Roman" w:cs="Times New Roman"/>
          <w:sz w:val="28"/>
          <w:szCs w:val="28"/>
          <w:lang w:val="ru-RU"/>
        </w:rPr>
        <w:t>застос</w:t>
      </w:r>
      <w:r w:rsidRPr="00920B4E">
        <w:rPr>
          <w:rFonts w:ascii="Times New Roman" w:hAnsi="Times New Roman" w:cs="Times New Roman"/>
          <w:sz w:val="28"/>
          <w:szCs w:val="28"/>
          <w:lang w:val="ru-RU"/>
        </w:rPr>
        <w:t>уванні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приладу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вологість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кімнаті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збільшилася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на 5% </w:t>
      </w:r>
      <w:r w:rsidR="00920B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0B4E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фонтану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впливати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у жилому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приміщенні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, яке, в свою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самопочуття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0B4E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920B4E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920B4E" w:rsidRPr="00920B4E" w:rsidRDefault="00920B4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0000" w:rsidRPr="0032638D" w:rsidRDefault="00FB2B3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Дія фонтана </w:t>
      </w:r>
      <w:proofErr w:type="spellStart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>заснована на принципі сполучених ємкостей.</w:t>
      </w:r>
    </w:p>
    <w:p w:rsidR="00000000" w:rsidRPr="0032638D" w:rsidRDefault="00FB2B3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Фонтан </w:t>
      </w:r>
      <w:proofErr w:type="spellStart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легко виготовити в побутових умовах при забезпеченні герметизації стиків. </w:t>
      </w:r>
    </w:p>
    <w:p w:rsidR="00000000" w:rsidRPr="0032638D" w:rsidRDefault="00FB2B3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При використанні фонтана </w:t>
      </w:r>
      <w:proofErr w:type="spellStart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в якості зволожувача повітря вологість в кімнаті в опалювальний сезон збільшується в середньому на 5% , що поліпшує самопочуття людини та екологічний стан приміщення, створює  сприятливі умови для рослин.</w:t>
      </w:r>
    </w:p>
    <w:p w:rsidR="00000000" w:rsidRDefault="00FB2B3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фонтана </w:t>
      </w:r>
      <w:proofErr w:type="spellStart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 xml:space="preserve"> в якості декоративної прикраси парків, садів, дачних ділянок позитивно впливає на естетичне задоволення людини</w:t>
      </w:r>
      <w:r w:rsidR="00824E94" w:rsidRPr="003263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B4E" w:rsidRPr="00920B4E" w:rsidRDefault="00FB2B3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20B4E" w:rsidRPr="00920B4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принцип фонтану </w:t>
      </w:r>
      <w:proofErr w:type="spellStart"/>
      <w:r w:rsidR="00920B4E" w:rsidRPr="00920B4E">
        <w:rPr>
          <w:rFonts w:ascii="Times New Roman" w:hAnsi="Times New Roman" w:cs="Times New Roman"/>
          <w:sz w:val="28"/>
          <w:szCs w:val="28"/>
          <w:lang w:val="uk-UA"/>
        </w:rPr>
        <w:t>Герона</w:t>
      </w:r>
      <w:proofErr w:type="spellEnd"/>
      <w:r w:rsidR="00920B4E" w:rsidRPr="00920B4E">
        <w:rPr>
          <w:rFonts w:ascii="Times New Roman" w:hAnsi="Times New Roman" w:cs="Times New Roman"/>
          <w:sz w:val="28"/>
          <w:szCs w:val="28"/>
          <w:lang w:val="uk-UA"/>
        </w:rPr>
        <w:t xml:space="preserve">, можна створювати  високопродуктивні насосні установки неперервної дії, які зможуть піднімати воду на висоту кількох метрів, не витрачаючи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пального</w:t>
      </w:r>
      <w:r w:rsidR="00920B4E" w:rsidRPr="00920B4E">
        <w:rPr>
          <w:rFonts w:ascii="Times New Roman" w:hAnsi="Times New Roman" w:cs="Times New Roman"/>
          <w:sz w:val="28"/>
          <w:szCs w:val="28"/>
          <w:lang w:val="uk-UA"/>
        </w:rPr>
        <w:t xml:space="preserve"> або електр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0B4E" w:rsidRPr="00920B4E">
        <w:rPr>
          <w:rFonts w:ascii="Times New Roman" w:hAnsi="Times New Roman" w:cs="Times New Roman"/>
          <w:sz w:val="28"/>
          <w:szCs w:val="28"/>
          <w:lang w:val="uk-UA"/>
        </w:rPr>
        <w:t>енергії.</w:t>
      </w:r>
    </w:p>
    <w:p w:rsidR="00A1594C" w:rsidRPr="00A1594C" w:rsidRDefault="00A1594C" w:rsidP="00FB2B3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594C" w:rsidRPr="00A1594C" w:rsidSect="00FB2B3E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B18"/>
    <w:multiLevelType w:val="hybridMultilevel"/>
    <w:tmpl w:val="1E74B99C"/>
    <w:lvl w:ilvl="0" w:tplc="444EF5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E697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82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740D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64EE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96E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4A4E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E4F0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3ADC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152265"/>
    <w:multiLevelType w:val="hybridMultilevel"/>
    <w:tmpl w:val="8BFE251A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066447DA"/>
    <w:multiLevelType w:val="hybridMultilevel"/>
    <w:tmpl w:val="5210B1AE"/>
    <w:lvl w:ilvl="0" w:tplc="DF08BA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9C0F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F860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300B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D2DF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01D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0E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6F4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A41D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B25E2B"/>
    <w:multiLevelType w:val="hybridMultilevel"/>
    <w:tmpl w:val="A7AE721C"/>
    <w:lvl w:ilvl="0" w:tplc="30C42C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6C81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094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64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E80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B6B3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0811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0E7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EE0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BA2CEC"/>
    <w:multiLevelType w:val="hybridMultilevel"/>
    <w:tmpl w:val="221E36B0"/>
    <w:lvl w:ilvl="0" w:tplc="449A4F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C8D8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EA0B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AE0D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AAE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65D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273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601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A837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BDB2429"/>
    <w:multiLevelType w:val="hybridMultilevel"/>
    <w:tmpl w:val="F93407FC"/>
    <w:lvl w:ilvl="0" w:tplc="C19632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563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34EA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0F8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2F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C0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C50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60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6AE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46D6EC6"/>
    <w:multiLevelType w:val="hybridMultilevel"/>
    <w:tmpl w:val="E1DEC344"/>
    <w:lvl w:ilvl="0" w:tplc="A64E7C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85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0E6E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5E0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1E22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48E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E40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3226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1202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8B1237E"/>
    <w:multiLevelType w:val="hybridMultilevel"/>
    <w:tmpl w:val="9B3A85F6"/>
    <w:lvl w:ilvl="0" w:tplc="8E6A1E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FE4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4CD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3428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7898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4483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2C19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DEF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6DE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1"/>
    <w:rsid w:val="000D3EA4"/>
    <w:rsid w:val="00106D47"/>
    <w:rsid w:val="0032638D"/>
    <w:rsid w:val="00341CA1"/>
    <w:rsid w:val="003E1FE1"/>
    <w:rsid w:val="0042024A"/>
    <w:rsid w:val="0049396E"/>
    <w:rsid w:val="004F0DFE"/>
    <w:rsid w:val="00524403"/>
    <w:rsid w:val="006B4706"/>
    <w:rsid w:val="007F1A55"/>
    <w:rsid w:val="00816EE7"/>
    <w:rsid w:val="00824E94"/>
    <w:rsid w:val="00882DCD"/>
    <w:rsid w:val="00920B4E"/>
    <w:rsid w:val="0093394F"/>
    <w:rsid w:val="009E3B51"/>
    <w:rsid w:val="00A1594C"/>
    <w:rsid w:val="00AD2A8E"/>
    <w:rsid w:val="00B828DD"/>
    <w:rsid w:val="00CD1E80"/>
    <w:rsid w:val="00E000F0"/>
    <w:rsid w:val="00EF3E47"/>
    <w:rsid w:val="00F047B8"/>
    <w:rsid w:val="00F1644B"/>
    <w:rsid w:val="00FB2B3E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NMR</cp:lastModifiedBy>
  <cp:revision>3</cp:revision>
  <dcterms:created xsi:type="dcterms:W3CDTF">2022-04-21T10:14:00Z</dcterms:created>
  <dcterms:modified xsi:type="dcterms:W3CDTF">2022-04-21T10:54:00Z</dcterms:modified>
</cp:coreProperties>
</file>