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57" w:rsidRDefault="00CA1157"/>
    <w:p w:rsidR="00CA1157" w:rsidRPr="00CA1157" w:rsidRDefault="00CA1157" w:rsidP="005011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11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Всеукраїнський інтерактивний конкурс </w:t>
      </w:r>
    </w:p>
    <w:p w:rsidR="00CA1157" w:rsidRPr="00CA1157" w:rsidRDefault="00CA1157" w:rsidP="005011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11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«МАН-Юніор Дослідник» Номінація «</w:t>
      </w:r>
      <w:proofErr w:type="spellStart"/>
      <w:r w:rsidRPr="00CA1157">
        <w:rPr>
          <w:rFonts w:ascii="Times New Roman" w:eastAsia="Calibri" w:hAnsi="Times New Roman" w:cs="Times New Roman"/>
          <w:sz w:val="28"/>
          <w:szCs w:val="28"/>
          <w:lang w:eastAsia="ru-RU"/>
        </w:rPr>
        <w:t>Еколог</w:t>
      </w:r>
      <w:proofErr w:type="spellEnd"/>
      <w:r w:rsidRPr="00CA11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CA1157" w:rsidRPr="00CA1157" w:rsidRDefault="00CA1157" w:rsidP="00501116">
      <w:pPr>
        <w:pStyle w:val="a5"/>
        <w:spacing w:before="0" w:beforeAutospacing="0" w:after="0" w:afterAutospacing="0" w:line="360" w:lineRule="auto"/>
        <w:jc w:val="center"/>
      </w:pPr>
      <w:r w:rsidRPr="00CA1157">
        <w:rPr>
          <w:rFonts w:eastAsia="Calibri"/>
          <w:b/>
          <w:sz w:val="28"/>
          <w:szCs w:val="28"/>
        </w:rPr>
        <w:t>«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Вплив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екологічних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факторів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на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угруповання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комах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екосистеми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непроточних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штучних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водойм</w:t>
      </w:r>
      <w:proofErr w:type="spellEnd"/>
      <w:r w:rsidR="00456E97" w:rsidRPr="00456E97">
        <w:rPr>
          <w:rFonts w:eastAsia="+mn-ea"/>
          <w:b/>
          <w:bCs/>
          <w:kern w:val="24"/>
          <w:sz w:val="28"/>
          <w:szCs w:val="28"/>
        </w:rPr>
        <w:t xml:space="preserve"> села </w:t>
      </w:r>
      <w:proofErr w:type="spellStart"/>
      <w:r w:rsidR="00456E97" w:rsidRPr="00456E97">
        <w:rPr>
          <w:rFonts w:eastAsia="+mn-ea"/>
          <w:b/>
          <w:bCs/>
          <w:kern w:val="24"/>
          <w:sz w:val="28"/>
          <w:szCs w:val="28"/>
        </w:rPr>
        <w:t>Чаньків</w:t>
      </w:r>
      <w:proofErr w:type="spellEnd"/>
      <w:r w:rsidR="00456E97">
        <w:rPr>
          <w:rFonts w:eastAsia="+mn-ea"/>
          <w:b/>
          <w:bCs/>
          <w:kern w:val="24"/>
          <w:sz w:val="28"/>
          <w:szCs w:val="28"/>
          <w:lang w:val="uk-UA"/>
        </w:rPr>
        <w:t xml:space="preserve"> на Поділлі</w:t>
      </w:r>
      <w:r w:rsidRPr="00CA1157">
        <w:rPr>
          <w:rFonts w:eastAsia="Calibri"/>
          <w:b/>
          <w:sz w:val="28"/>
          <w:szCs w:val="28"/>
          <w:lang w:val="uk-UA"/>
        </w:rPr>
        <w:t>»</w:t>
      </w:r>
    </w:p>
    <w:p w:rsidR="004803C9" w:rsidRPr="00401BDD" w:rsidRDefault="00CA1157" w:rsidP="005011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 викона</w:t>
      </w:r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Чекман</w:t>
      </w:r>
      <w:proofErr w:type="spellEnd"/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Ярослав</w:t>
      </w:r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здобувач освіти 9 класу Дунаєвецького НВК «ЗОШ І-</w:t>
      </w:r>
      <w:proofErr w:type="spellStart"/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ІІІст</w:t>
      </w:r>
      <w:proofErr w:type="spellEnd"/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гімназія»</w:t>
      </w:r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803C9" w:rsidRPr="00401BDD" w:rsidRDefault="004803C9" w:rsidP="005011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Хмельницьке територіальне відділення </w:t>
      </w:r>
      <w:r w:rsidRPr="00401BD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 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/>
        </w:rPr>
        <w:t>Малої</w:t>
      </w:r>
      <w:r w:rsidRPr="00401BD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Pr="00401BD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/>
        </w:rPr>
        <w:t>наук України</w:t>
      </w:r>
    </w:p>
    <w:p w:rsidR="004803C9" w:rsidRPr="00401BDD" w:rsidRDefault="004803C9" w:rsidP="005011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Наукове товариство «Дослідник»</w:t>
      </w:r>
      <w:r w:rsidRPr="00401B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Дунаєвецької міської територіальної </w:t>
      </w:r>
      <w:bookmarkStart w:id="0" w:name="_GoBack"/>
      <w:bookmarkEnd w:id="0"/>
      <w:r w:rsidRPr="00401B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громади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Дунаївці</w:t>
      </w:r>
      <w:r w:rsidRPr="00401B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40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Кам'янець-Подільського району Хмельницької області.</w:t>
      </w:r>
    </w:p>
    <w:p w:rsidR="00CA1157" w:rsidRPr="00401BDD" w:rsidRDefault="00CA1157" w:rsidP="0050111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Науковий керівник:</w:t>
      </w:r>
      <w:r w:rsidR="004803C9"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Іванова Неля Романівна 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учитель </w:t>
      </w:r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біології Дунаєвецького НВК «ЗОШ І-</w:t>
      </w:r>
      <w:proofErr w:type="spellStart"/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ІІІст</w:t>
      </w:r>
      <w:proofErr w:type="spellEnd"/>
      <w:r w:rsidR="004803C9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гімназія»</w:t>
      </w:r>
    </w:p>
    <w:p w:rsidR="004803C9" w:rsidRPr="00401BDD" w:rsidRDefault="004803C9" w:rsidP="005011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Актуальність теми</w:t>
      </w:r>
      <w:r w:rsidR="00DA57FB" w:rsidRPr="00401BD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DA57FB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дослідити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стан популяції </w:t>
      </w:r>
      <w:r w:rsidR="00E8028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комах ставків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8028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підібрати найефективніші методи для </w:t>
      </w:r>
      <w:r w:rsidR="00E8028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їх збереження</w:t>
      </w:r>
      <w:r w:rsidR="00DA57FB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відновлення</w:t>
      </w:r>
      <w:r w:rsidR="00E8028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A1157" w:rsidRPr="00401BDD" w:rsidRDefault="00CA1157" w:rsidP="005011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Метою роботи </w:t>
      </w:r>
      <w:r w:rsidR="00DA57FB" w:rsidRPr="00401BDD">
        <w:rPr>
          <w:rFonts w:ascii="Times New Roman" w:hAnsi="Times New Roman" w:cs="Times New Roman"/>
          <w:sz w:val="28"/>
          <w:szCs w:val="28"/>
          <w:lang w:val="uk-UA"/>
        </w:rPr>
        <w:t>розглянути різновиди та особливості</w:t>
      </w:r>
      <w:r w:rsidR="00DA57FB" w:rsidRPr="00401BDD">
        <w:rPr>
          <w:rFonts w:ascii="Times New Roman" w:hAnsi="Times New Roman" w:cs="Times New Roman"/>
          <w:sz w:val="28"/>
          <w:szCs w:val="28"/>
        </w:rPr>
        <w:t> </w:t>
      </w:r>
      <w:hyperlink r:id="rId5" w:tooltip="Життя" w:history="1">
        <w:r w:rsidR="00DA57FB" w:rsidRPr="00401B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життя</w:t>
        </w:r>
      </w:hyperlink>
      <w:r w:rsidR="00DA57FB" w:rsidRPr="00401BDD">
        <w:rPr>
          <w:rFonts w:ascii="Times New Roman" w:hAnsi="Times New Roman" w:cs="Times New Roman"/>
          <w:sz w:val="28"/>
          <w:szCs w:val="28"/>
        </w:rPr>
        <w:t> </w:t>
      </w:r>
      <w:r w:rsidR="00DA57FB" w:rsidRPr="00401BDD">
        <w:rPr>
          <w:rFonts w:ascii="Times New Roman" w:hAnsi="Times New Roman" w:cs="Times New Roman"/>
          <w:sz w:val="28"/>
          <w:szCs w:val="28"/>
          <w:lang w:val="uk-UA"/>
        </w:rPr>
        <w:t>комах</w:t>
      </w:r>
      <w:r w:rsidR="00AC543D" w:rsidRPr="00401B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543D" w:rsidRPr="00401BDD">
        <w:rPr>
          <w:rFonts w:ascii="Times New Roman" w:hAnsi="Times New Roman" w:cs="Times New Roman"/>
          <w:sz w:val="28"/>
          <w:szCs w:val="28"/>
        </w:rPr>
        <w:t>непроточних</w:t>
      </w:r>
      <w:proofErr w:type="spellEnd"/>
      <w:r w:rsidR="00AC543D" w:rsidRPr="0040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543D" w:rsidRPr="00401BDD">
        <w:rPr>
          <w:rFonts w:ascii="Times New Roman" w:hAnsi="Times New Roman" w:cs="Times New Roman"/>
          <w:sz w:val="28"/>
          <w:szCs w:val="28"/>
        </w:rPr>
        <w:t>лентичних</w:t>
      </w:r>
      <w:proofErr w:type="spellEnd"/>
      <w:r w:rsidR="00AC543D" w:rsidRPr="00401B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543D" w:rsidRPr="00401BDD">
        <w:rPr>
          <w:rFonts w:ascii="Times New Roman" w:hAnsi="Times New Roman" w:cs="Times New Roman"/>
          <w:sz w:val="28"/>
          <w:szCs w:val="28"/>
        </w:rPr>
        <w:t>прісноводних</w:t>
      </w:r>
      <w:proofErr w:type="spellEnd"/>
      <w:r w:rsidR="00AC543D" w:rsidRPr="00401BDD">
        <w:rPr>
          <w:rFonts w:ascii="Times New Roman" w:hAnsi="Times New Roman" w:cs="Times New Roman"/>
          <w:sz w:val="28"/>
          <w:szCs w:val="28"/>
        </w:rPr>
        <w:t xml:space="preserve"> вод</w:t>
      </w:r>
      <w:r w:rsidR="00DA57FB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 села </w:t>
      </w:r>
      <w:proofErr w:type="spellStart"/>
      <w:r w:rsidR="00DA57FB" w:rsidRPr="00401BDD">
        <w:rPr>
          <w:rFonts w:ascii="Times New Roman" w:hAnsi="Times New Roman" w:cs="Times New Roman"/>
          <w:sz w:val="28"/>
          <w:szCs w:val="28"/>
          <w:lang w:val="uk-UA"/>
        </w:rPr>
        <w:t>Чаньків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показати </w:t>
      </w:r>
      <w:r w:rsidR="00DA57FB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вплив екологічних факторів.</w:t>
      </w:r>
    </w:p>
    <w:p w:rsidR="00A4249A" w:rsidRPr="00401BDD" w:rsidRDefault="00CA1157" w:rsidP="005011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Особистий внесок автора:</w:t>
      </w:r>
      <w:r w:rsidR="00A4249A" w:rsidRPr="00401BD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здійснено аналіз </w:t>
      </w:r>
      <w:r w:rsidR="00E8193E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впливу різноманітних екологічних факторів</w:t>
      </w:r>
      <w:r w:rsidR="00456E97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</w:t>
      </w:r>
      <w:r w:rsidR="00E8193E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A57FB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угрупування</w:t>
      </w:r>
      <w:r w:rsidR="003B5863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56E97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комах</w:t>
      </w:r>
      <w:r w:rsidR="006134E5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екосистемах</w:t>
      </w:r>
      <w:r w:rsidR="00456E97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ставків</w:t>
      </w:r>
      <w:r w:rsidR="00D46028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проведено досліди щодо </w:t>
      </w:r>
      <w:r w:rsidR="00A4249A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показників води ставків Новий, Сницарів, </w:t>
      </w:r>
      <w:proofErr w:type="spellStart"/>
      <w:r w:rsidR="00A4249A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Ядзвина</w:t>
      </w:r>
      <w:proofErr w:type="spellEnd"/>
      <w:r w:rsidR="00A4249A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Громадський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запропоновано ряд заходів щодо відновлення </w:t>
      </w:r>
      <w:r w:rsidR="00FA5A0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екосистеми та   популяцій комах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4249A" w:rsidRPr="00401BDD" w:rsidRDefault="00A4249A" w:rsidP="005011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1BDD">
        <w:rPr>
          <w:rFonts w:ascii="Times New Roman" w:hAnsi="Times New Roman" w:cs="Times New Roman"/>
          <w:b/>
          <w:color w:val="000000"/>
          <w:sz w:val="28"/>
          <w:szCs w:val="28"/>
        </w:rPr>
        <w:t>Об`єкт</w:t>
      </w:r>
      <w:proofErr w:type="spellEnd"/>
      <w:r w:rsidRPr="00401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1BDD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401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рядів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комах,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прісних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BDD">
        <w:rPr>
          <w:rFonts w:ascii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Pr="00401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49A" w:rsidRPr="00401BDD" w:rsidRDefault="00A4249A" w:rsidP="005011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01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роботи:</w:t>
      </w:r>
    </w:p>
    <w:p w:rsidR="00A4249A" w:rsidRPr="00401BDD" w:rsidRDefault="00A4249A" w:rsidP="005011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дати загальну гідробіологічну характеристику водойми;</w:t>
      </w:r>
    </w:p>
    <w:p w:rsidR="00A4249A" w:rsidRPr="00401BDD" w:rsidRDefault="00A4249A" w:rsidP="005011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охарактеризувати особливості життєдіяльності комах прісних водойм;</w:t>
      </w:r>
    </w:p>
    <w:p w:rsidR="00A4249A" w:rsidRPr="00401BDD" w:rsidRDefault="00A4249A" w:rsidP="005011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охарактеризувати поширеність комах у </w:t>
      </w:r>
      <w:r w:rsidR="00693DA3"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штучних водоймах села </w:t>
      </w:r>
      <w:proofErr w:type="spellStart"/>
      <w:r w:rsidR="00693DA3"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Чаньків</w:t>
      </w:r>
      <w:proofErr w:type="spellEnd"/>
    </w:p>
    <w:p w:rsidR="007D24B2" w:rsidRPr="00401BDD" w:rsidRDefault="007D24B2" w:rsidP="005011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Теоретична частина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D24B2" w:rsidRPr="00401BDD" w:rsidRDefault="007D24B2" w:rsidP="005011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Комахи, що живуть у прісних водоймах, належать до підкласу —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відкритощелепних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або справжніх комах (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Ectognatha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Один з стародавніх і примітивних рядів цього підкласу — бабки (ряд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Odonata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По затінених вологих берегах стоячих водойм і на їхній поверхні часто зустрічаються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ногохвістки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або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вилохвістки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яких інакше називають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колемболами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Collembola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), або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подурами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Podura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На поверхні </w:t>
      </w:r>
      <w:r w:rsidR="00FA5A04"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штучних</w:t>
      </w:r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водойм живуть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водомірки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озерні (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Gerris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lacustris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з родини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водомірок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Gerridae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Характерним компонентом біоценозів прісних водойм є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волохокрильці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(ряд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Trichoptera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Також поширені різні види водолюбів. Найбільший із них — водолюб великий чорний, водолюб малий чорний. Досліджені численні представники ряду двокрилих. Це насамперед комарі справжні (родина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Culicidae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У ставках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Чанькова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живуть численні личинки комарів-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дергунів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яких ще називають комарами-дзвінцями. Найпоширеніший вид комара — дзвінець опушений. З прісними водоймами пов'язаний ще ряд представників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підряду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коротковусих двокрилих, або мух. Часто над водою літають мухи, трохи схожі на бджіл. Це мухи-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львинки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зокрема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львинка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звичайна. </w:t>
      </w:r>
      <w:hyperlink r:id="rId6" w:tooltip="На дні" w:history="1">
        <w:r w:rsidRPr="00401BD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 w:eastAsia="ru-RU"/>
          </w:rPr>
          <w:t>На дні</w:t>
        </w:r>
      </w:hyperlink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водойм живуть личинки мухи </w:t>
      </w:r>
      <w:proofErr w:type="spellStart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дзижчалки-бджоловидки</w:t>
      </w:r>
      <w:proofErr w:type="spellEnd"/>
      <w:r w:rsidRPr="00401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 воді, у вологому ґрунті або в гнилій деревині живуть личинки різних видів ґедзів, зокрема ґедзя бичачого. Крім справжніх ґедзів серед цієї родини поширені пістряк оздоблений.</w:t>
      </w:r>
    </w:p>
    <w:p w:rsidR="00D27C02" w:rsidRPr="00401BDD" w:rsidRDefault="00F231B3" w:rsidP="005011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01B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863484" w:rsidRPr="00401BDD" w:rsidRDefault="00D27C02" w:rsidP="005011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00756680"/>
      <w:r w:rsidRPr="00401BDD">
        <w:rPr>
          <w:rFonts w:ascii="Times New Roman" w:hAnsi="Times New Roman" w:cs="Times New Roman"/>
          <w:sz w:val="28"/>
          <w:szCs w:val="28"/>
          <w:lang w:val="uk-UA"/>
        </w:rPr>
        <w:t>Екосистеми непроточних (</w:t>
      </w:r>
      <w:proofErr w:type="spellStart"/>
      <w:r w:rsidRPr="00401BDD">
        <w:rPr>
          <w:rFonts w:ascii="Times New Roman" w:hAnsi="Times New Roman" w:cs="Times New Roman"/>
          <w:sz w:val="28"/>
          <w:szCs w:val="28"/>
          <w:lang w:val="uk-UA"/>
        </w:rPr>
        <w:t>лентичних</w:t>
      </w:r>
      <w:proofErr w:type="spellEnd"/>
      <w:r w:rsidRPr="00401BDD">
        <w:rPr>
          <w:rFonts w:ascii="Times New Roman" w:hAnsi="Times New Roman" w:cs="Times New Roman"/>
          <w:sz w:val="28"/>
          <w:szCs w:val="28"/>
          <w:lang w:val="uk-UA"/>
        </w:rPr>
        <w:t>) прісноводних вод</w:t>
      </w:r>
      <w:bookmarkEnd w:id="1"/>
      <w:r w:rsidR="00FA5A04" w:rsidRPr="00401BDD">
        <w:rPr>
          <w:rFonts w:ascii="Times New Roman" w:hAnsi="Times New Roman" w:cs="Times New Roman"/>
          <w:sz w:val="28"/>
          <w:szCs w:val="28"/>
          <w:lang w:val="uk-UA"/>
        </w:rPr>
        <w:t>ойм</w:t>
      </w:r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04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заселені великою кількістю </w:t>
      </w:r>
      <w:r w:rsidR="00F231B3"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комах, які</w:t>
      </w:r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1B3" w:rsidRPr="00401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показниками якості навколишнього середовища. </w:t>
      </w:r>
      <w:r w:rsidRPr="00401BDD">
        <w:rPr>
          <w:rFonts w:ascii="Times New Roman" w:hAnsi="Times New Roman" w:cs="Times New Roman"/>
          <w:sz w:val="28"/>
          <w:szCs w:val="28"/>
          <w:lang w:val="uk-UA"/>
        </w:rPr>
        <w:t>Негативний вплив на ці екосистеми проявляється насамперед через осушення та зміну гідрологічного режиму водойм внаслідок меліорації,  експансію інвазійних видів рослин, знищення екотопів, зміну традиційних форм ведення рибного господарства</w:t>
      </w:r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.  На комах, що поширені біля штучних водойм села </w:t>
      </w:r>
      <w:proofErr w:type="spellStart"/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>Чаньків</w:t>
      </w:r>
      <w:proofErr w:type="spellEnd"/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 мають вплив </w:t>
      </w:r>
      <w:proofErr w:type="spellStart"/>
      <w:r w:rsidRPr="00401BDD">
        <w:rPr>
          <w:rFonts w:ascii="Times New Roman" w:hAnsi="Times New Roman" w:cs="Times New Roman"/>
          <w:sz w:val="28"/>
          <w:szCs w:val="28"/>
          <w:lang w:val="uk-UA"/>
        </w:rPr>
        <w:t>екотоксичні</w:t>
      </w:r>
      <w:proofErr w:type="spellEnd"/>
      <w:r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ефекти, спричинені у тому числі надмірним використанням добрив,</w:t>
      </w:r>
      <w:r w:rsidR="00F231B3"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адже навколо них сільськогосподарські угіддя місцевих фермерів,</w:t>
      </w:r>
      <w:r w:rsidRPr="00401BDD">
        <w:rPr>
          <w:rFonts w:ascii="Times New Roman" w:hAnsi="Times New Roman" w:cs="Times New Roman"/>
          <w:sz w:val="28"/>
          <w:szCs w:val="28"/>
          <w:lang w:val="uk-UA"/>
        </w:rPr>
        <w:t xml:space="preserve"> що у кінцевому підсумку можуть призвести до втрати біорізноманіття.</w:t>
      </w:r>
    </w:p>
    <w:sectPr w:rsidR="00863484" w:rsidRPr="004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D80"/>
    <w:multiLevelType w:val="multilevel"/>
    <w:tmpl w:val="DAC2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02FB0"/>
    <w:multiLevelType w:val="hybridMultilevel"/>
    <w:tmpl w:val="7ABA956C"/>
    <w:lvl w:ilvl="0" w:tplc="34921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985"/>
    <w:multiLevelType w:val="multilevel"/>
    <w:tmpl w:val="68F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02"/>
    <w:rsid w:val="003B5863"/>
    <w:rsid w:val="00401BDD"/>
    <w:rsid w:val="00456E97"/>
    <w:rsid w:val="004803C9"/>
    <w:rsid w:val="00501116"/>
    <w:rsid w:val="006134E5"/>
    <w:rsid w:val="00693DA3"/>
    <w:rsid w:val="007D24B2"/>
    <w:rsid w:val="00863484"/>
    <w:rsid w:val="00A4249A"/>
    <w:rsid w:val="00AC543D"/>
    <w:rsid w:val="00CA1157"/>
    <w:rsid w:val="00D27C02"/>
    <w:rsid w:val="00D46028"/>
    <w:rsid w:val="00DA57FB"/>
    <w:rsid w:val="00E80284"/>
    <w:rsid w:val="00E8193E"/>
    <w:rsid w:val="00F231B3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99B7-9453-4CFF-8CF9-9C1B091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7C02"/>
    <w:rPr>
      <w:i/>
      <w:iCs/>
    </w:rPr>
  </w:style>
  <w:style w:type="character" w:styleId="a4">
    <w:name w:val="Hyperlink"/>
    <w:basedOn w:val="a0"/>
    <w:uiPriority w:val="99"/>
    <w:unhideWhenUsed/>
    <w:rsid w:val="00DA57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49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D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-referat.com/%D0%9D%D0%B0_%D0%B4%D0%BD%D1%96" TargetMode="External"/><Relationship Id="rId5" Type="http://schemas.openxmlformats.org/officeDocument/2006/relationships/hyperlink" Target="https://ua-referat.com/%D0%96%D0%B8%D1%82%D1%82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dcterms:created xsi:type="dcterms:W3CDTF">2022-04-13T11:33:00Z</dcterms:created>
  <dcterms:modified xsi:type="dcterms:W3CDTF">2022-04-14T09:41:00Z</dcterms:modified>
</cp:coreProperties>
</file>