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73" w:rsidRPr="00210365" w:rsidRDefault="00E74E95" w:rsidP="00B70A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B0EC4">
        <w:rPr>
          <w:rFonts w:ascii="Times New Roman" w:hAnsi="Times New Roman" w:cs="Times New Roman"/>
          <w:b/>
          <w:sz w:val="28"/>
          <w:szCs w:val="28"/>
          <w:lang w:val="uk-UA"/>
        </w:rPr>
        <w:t>Те</w:t>
      </w:r>
      <w:r w:rsidRPr="00210365">
        <w:rPr>
          <w:rFonts w:ascii="Times New Roman" w:hAnsi="Times New Roman" w:cs="Times New Roman"/>
          <w:b/>
          <w:sz w:val="28"/>
          <w:szCs w:val="28"/>
          <w:lang w:val="uk-UA"/>
        </w:rPr>
        <w:t>ма</w:t>
      </w:r>
      <w:r w:rsidR="007B0EC4" w:rsidRPr="00210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B0EC4" w:rsidRPr="00210365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21036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10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Поширення </w:t>
      </w:r>
      <w:proofErr w:type="spellStart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>Cameraria</w:t>
      </w:r>
      <w:proofErr w:type="spellEnd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>ohridellа</w:t>
      </w:r>
      <w:proofErr w:type="spellEnd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с. </w:t>
      </w:r>
      <w:proofErr w:type="spellStart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>Кислянка</w:t>
      </w:r>
      <w:proofErr w:type="spellEnd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на шкільному подвір</w:t>
      </w:r>
      <w:r w:rsidR="007B0EC4" w:rsidRPr="00210365">
        <w:rPr>
          <w:rFonts w:ascii="Times New Roman" w:hAnsi="Times New Roman" w:cs="Times New Roman"/>
          <w:bCs/>
          <w:sz w:val="28"/>
          <w:szCs w:val="28"/>
          <w:lang w:val="uk-UA"/>
        </w:rPr>
        <w:t>’ї</w:t>
      </w:r>
    </w:p>
    <w:p w:rsidR="00E74E95" w:rsidRPr="00210365" w:rsidRDefault="00E74E95" w:rsidP="00B70A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036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Автор:</w:t>
      </w:r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Соломка Аліна Вікторівна</w:t>
      </w:r>
    </w:p>
    <w:p w:rsidR="00E74E95" w:rsidRPr="00210365" w:rsidRDefault="00E74E95" w:rsidP="00B70A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036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Заклад освіти:</w:t>
      </w:r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Кислянський ліцей </w:t>
      </w:r>
      <w:proofErr w:type="spellStart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>Зайцівської</w:t>
      </w:r>
      <w:proofErr w:type="spellEnd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</w:t>
      </w:r>
    </w:p>
    <w:p w:rsidR="00E74E95" w:rsidRPr="00210365" w:rsidRDefault="00E74E95" w:rsidP="00B70A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036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Клас:</w:t>
      </w:r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10</w:t>
      </w:r>
    </w:p>
    <w:p w:rsidR="00E74E95" w:rsidRPr="00210365" w:rsidRDefault="00E74E95" w:rsidP="00B70A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03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Територіальне відділення МАНУ: </w:t>
      </w:r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>комунальний позашкільний навчальний заклад «Мала академія наук учнівської молоді» Дніпропетровської обласної ради»</w:t>
      </w:r>
    </w:p>
    <w:p w:rsidR="00E74E95" w:rsidRPr="00210365" w:rsidRDefault="00E74E95" w:rsidP="00B70A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036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Населений пункт:</w:t>
      </w:r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 </w:t>
      </w:r>
      <w:proofErr w:type="spellStart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>Кислянка</w:t>
      </w:r>
      <w:proofErr w:type="spellEnd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7B0EC4" w:rsidRPr="00210365">
        <w:rPr>
          <w:rFonts w:ascii="Times New Roman" w:hAnsi="Times New Roman" w:cs="Times New Roman"/>
          <w:bCs/>
          <w:sz w:val="28"/>
          <w:szCs w:val="28"/>
          <w:lang w:val="uk-UA"/>
        </w:rPr>
        <w:t>Синельниківський</w:t>
      </w:r>
      <w:proofErr w:type="spellEnd"/>
      <w:r w:rsidR="007B0EC4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район, Дніпропетровська область</w:t>
      </w:r>
    </w:p>
    <w:p w:rsidR="007B0EC4" w:rsidRPr="00210365" w:rsidRDefault="00F6147E" w:rsidP="00B70A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</w:t>
      </w:r>
      <w:r w:rsidR="007B0EC4" w:rsidRPr="00210365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7B0EC4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7B0EC4" w:rsidRPr="00210365">
        <w:rPr>
          <w:rFonts w:ascii="Times New Roman" w:hAnsi="Times New Roman" w:cs="Times New Roman"/>
          <w:bCs/>
          <w:sz w:val="28"/>
          <w:szCs w:val="28"/>
          <w:lang w:val="uk-UA"/>
        </w:rPr>
        <w:t>Шмагайло</w:t>
      </w:r>
      <w:proofErr w:type="spellEnd"/>
      <w:r w:rsidR="007B0EC4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Наталія Валентинівна, вчитель біології</w:t>
      </w:r>
    </w:p>
    <w:p w:rsidR="007B0EC4" w:rsidRPr="00210365" w:rsidRDefault="007B0EC4" w:rsidP="00B70A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03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</w:t>
      </w:r>
      <w:proofErr w:type="spellStart"/>
      <w:r w:rsidRPr="0021036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210365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встановлення особливостей сучасного стану популяції </w:t>
      </w:r>
      <w:proofErr w:type="spellStart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>Cameraria</w:t>
      </w:r>
      <w:proofErr w:type="spellEnd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>ohridella</w:t>
      </w:r>
      <w:proofErr w:type="spellEnd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на  шкільному  подвір’ї  с.  </w:t>
      </w:r>
      <w:proofErr w:type="spellStart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>Кислянка</w:t>
      </w:r>
      <w:proofErr w:type="spellEnd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B0EC4" w:rsidRPr="00210365" w:rsidRDefault="007B0EC4" w:rsidP="00B70A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03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</w:t>
      </w:r>
      <w:proofErr w:type="spellStart"/>
      <w:r w:rsidRPr="0021036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2103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</w:p>
    <w:p w:rsidR="007B0EC4" w:rsidRPr="00210365" w:rsidRDefault="007B0EC4" w:rsidP="00B70A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>- встановлення</w:t>
      </w:r>
      <w:r w:rsidRPr="002103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>ступеня поширення та</w:t>
      </w:r>
      <w:r w:rsidRPr="002103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>шкодочинності</w:t>
      </w:r>
      <w:proofErr w:type="spellEnd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>мінуючої</w:t>
      </w:r>
      <w:proofErr w:type="spellEnd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молі каштана на шкільному подвір’ї;</w:t>
      </w:r>
    </w:p>
    <w:p w:rsidR="006E7531" w:rsidRPr="00210365" w:rsidRDefault="006E7531" w:rsidP="00B70A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>- розроблення заходів, які стримували б</w:t>
      </w:r>
      <w:r w:rsidR="00D534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розмноження, поширення і </w:t>
      </w:r>
      <w:proofErr w:type="spellStart"/>
      <w:r w:rsidR="00D5347C">
        <w:rPr>
          <w:rFonts w:ascii="Times New Roman" w:hAnsi="Times New Roman" w:cs="Times New Roman"/>
          <w:bCs/>
          <w:sz w:val="28"/>
          <w:szCs w:val="28"/>
          <w:lang w:val="uk-UA"/>
        </w:rPr>
        <w:t>шкодо</w:t>
      </w:r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>чинність</w:t>
      </w:r>
      <w:proofErr w:type="spellEnd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фітофага.</w:t>
      </w:r>
    </w:p>
    <w:p w:rsidR="006E7531" w:rsidRPr="00210365" w:rsidRDefault="006E7531" w:rsidP="00B70A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036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 дослідження:</w:t>
      </w:r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дерева </w:t>
      </w:r>
      <w:proofErr w:type="spellStart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>гіркокаштана</w:t>
      </w:r>
      <w:proofErr w:type="spellEnd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звичайного у вуличних насадженнях </w:t>
      </w:r>
      <w:r w:rsidR="00335133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r w:rsidR="00335133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парках</w:t>
      </w:r>
      <w:r w:rsidR="00335133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</w:t>
      </w:r>
      <w:r w:rsidR="00335133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>на</w:t>
      </w:r>
      <w:r w:rsidR="00335133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території </w:t>
      </w:r>
      <w:r w:rsidR="00335133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>школи.</w:t>
      </w:r>
    </w:p>
    <w:p w:rsidR="00335133" w:rsidRPr="00210365" w:rsidRDefault="00335133" w:rsidP="00B70A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036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дослідження:</w:t>
      </w:r>
      <w:r w:rsidRPr="00210365">
        <w:rPr>
          <w:rFonts w:ascii="Calibri" w:eastAsia="+mj-ea" w:hAnsi="Calibri" w:cs="+mj-cs"/>
          <w:b/>
          <w:bCs/>
          <w:color w:val="FEFEFE"/>
          <w:spacing w:val="10"/>
          <w:kern w:val="24"/>
          <w:sz w:val="40"/>
          <w:szCs w:val="40"/>
          <w:lang w:val="uk-UA"/>
        </w:rPr>
        <w:t xml:space="preserve"> </w:t>
      </w:r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вплив </w:t>
      </w:r>
      <w:proofErr w:type="spellStart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>Cameraria</w:t>
      </w:r>
      <w:proofErr w:type="spellEnd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>ohridella</w:t>
      </w:r>
      <w:proofErr w:type="spellEnd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стан насаджень </w:t>
      </w:r>
      <w:proofErr w:type="spellStart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>гіркокаштана</w:t>
      </w:r>
      <w:proofErr w:type="spellEnd"/>
      <w:r w:rsidRPr="0021036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35133" w:rsidRPr="00160DEA" w:rsidRDefault="00335133" w:rsidP="00B70A43">
      <w:pPr>
        <w:spacing w:after="0" w:line="360" w:lineRule="auto"/>
        <w:jc w:val="both"/>
        <w:rPr>
          <w:rFonts w:ascii="Times New Roman" w:eastAsia="+mj-ea" w:hAnsi="Times New Roman" w:cs="Times New Roman"/>
          <w:bCs/>
          <w:color w:val="FEFEFE"/>
          <w:spacing w:val="10"/>
          <w:kern w:val="24"/>
          <w:sz w:val="28"/>
          <w:szCs w:val="28"/>
          <w:lang w:val="uk-UA"/>
        </w:rPr>
      </w:pPr>
      <w:r w:rsidRPr="0021036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Теоретична частина:</w:t>
      </w:r>
      <w:r w:rsidR="00EC75D6" w:rsidRPr="00210365">
        <w:rPr>
          <w:rFonts w:ascii="Calibri" w:eastAsia="+mj-ea" w:hAnsi="Calibri" w:cs="+mj-cs"/>
          <w:b/>
          <w:bCs/>
          <w:color w:val="FEFEFE"/>
          <w:spacing w:val="10"/>
          <w:kern w:val="24"/>
          <w:sz w:val="40"/>
          <w:szCs w:val="40"/>
          <w:lang w:val="uk-UA"/>
        </w:rPr>
        <w:t xml:space="preserve"> </w:t>
      </w:r>
      <w:r w:rsidR="000E44C5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D5347C">
        <w:rPr>
          <w:rFonts w:ascii="Times New Roman" w:hAnsi="Times New Roman" w:cs="Times New Roman"/>
          <w:bCs/>
          <w:sz w:val="28"/>
          <w:szCs w:val="28"/>
          <w:lang w:val="uk-UA"/>
        </w:rPr>
        <w:t>роблема проникнення до природних екосистем</w:t>
      </w:r>
      <w:r w:rsidR="000E44C5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чужорідних видів</w:t>
      </w:r>
      <w:r w:rsidR="000E44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виникла ч</w:t>
      </w:r>
      <w:r w:rsidR="005127AC">
        <w:rPr>
          <w:rFonts w:ascii="Times New Roman" w:hAnsi="Times New Roman" w:cs="Times New Roman"/>
          <w:bCs/>
          <w:sz w:val="28"/>
          <w:szCs w:val="28"/>
          <w:lang w:val="uk-UA"/>
        </w:rPr>
        <w:t>ерез глобалізацію</w:t>
      </w:r>
      <w:r w:rsidR="00EC75D6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світових економічни</w:t>
      </w:r>
      <w:r w:rsidR="000E44C5">
        <w:rPr>
          <w:rFonts w:ascii="Times New Roman" w:hAnsi="Times New Roman" w:cs="Times New Roman"/>
          <w:bCs/>
          <w:sz w:val="28"/>
          <w:szCs w:val="28"/>
          <w:lang w:val="uk-UA"/>
        </w:rPr>
        <w:t>х, культурних та інших відносин</w:t>
      </w:r>
      <w:r w:rsidR="00EC75D6" w:rsidRPr="0021036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5347C">
        <w:rPr>
          <w:rFonts w:ascii="Calibri" w:eastAsia="+mj-ea" w:hAnsi="Calibri" w:cs="+mj-cs"/>
          <w:bCs/>
          <w:color w:val="FEFEFE"/>
          <w:spacing w:val="10"/>
          <w:kern w:val="24"/>
          <w:sz w:val="40"/>
          <w:szCs w:val="40"/>
          <w:lang w:val="uk-UA"/>
        </w:rPr>
        <w:t xml:space="preserve"> </w:t>
      </w:r>
      <w:r w:rsidR="000E44C5">
        <w:rPr>
          <w:rFonts w:ascii="Times New Roman" w:hAnsi="Times New Roman" w:cs="Times New Roman"/>
          <w:bCs/>
          <w:sz w:val="28"/>
          <w:szCs w:val="28"/>
          <w:lang w:val="uk-UA"/>
        </w:rPr>
        <w:t>Відповідно</w:t>
      </w:r>
      <w:r w:rsidR="00EC75D6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рішення 6-ї Конференції Країн Конвенції про біологічне різ</w:t>
      </w:r>
      <w:r w:rsidR="000E44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номаніття, вид, чия інтродукція </w:t>
      </w:r>
      <w:r w:rsidR="00EC75D6" w:rsidRPr="00210365">
        <w:rPr>
          <w:rFonts w:ascii="Times New Roman" w:hAnsi="Times New Roman" w:cs="Times New Roman"/>
          <w:bCs/>
          <w:sz w:val="28"/>
          <w:szCs w:val="28"/>
          <w:lang w:val="uk-UA"/>
        </w:rPr>
        <w:t>та розповсюдження загрожує біологічному різноманіттю, визначається як «</w:t>
      </w:r>
      <w:proofErr w:type="spellStart"/>
      <w:r w:rsidR="00EC75D6" w:rsidRPr="00210365">
        <w:rPr>
          <w:rFonts w:ascii="Times New Roman" w:hAnsi="Times New Roman" w:cs="Times New Roman"/>
          <w:bCs/>
          <w:sz w:val="28"/>
          <w:szCs w:val="28"/>
          <w:lang w:val="uk-UA"/>
        </w:rPr>
        <w:t>інвазивний</w:t>
      </w:r>
      <w:proofErr w:type="spellEnd"/>
      <w:r w:rsidR="00EC75D6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чужорідний ви</w:t>
      </w:r>
      <w:r w:rsidR="000E44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д». Цей статус отримала </w:t>
      </w:r>
      <w:r w:rsidR="00EC75D6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каштанова </w:t>
      </w:r>
      <w:proofErr w:type="spellStart"/>
      <w:r w:rsidR="00EC75D6" w:rsidRPr="00210365">
        <w:rPr>
          <w:rFonts w:ascii="Times New Roman" w:hAnsi="Times New Roman" w:cs="Times New Roman"/>
          <w:bCs/>
          <w:sz w:val="28"/>
          <w:szCs w:val="28"/>
          <w:lang w:val="uk-UA"/>
        </w:rPr>
        <w:t>мінуюча</w:t>
      </w:r>
      <w:proofErr w:type="spellEnd"/>
      <w:r w:rsidR="00EC75D6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міль </w:t>
      </w:r>
      <w:proofErr w:type="spellStart"/>
      <w:r w:rsidR="00EC75D6" w:rsidRPr="00210365">
        <w:rPr>
          <w:rFonts w:ascii="Times New Roman" w:hAnsi="Times New Roman" w:cs="Times New Roman"/>
          <w:bCs/>
          <w:sz w:val="28"/>
          <w:szCs w:val="28"/>
          <w:lang w:val="uk-UA"/>
        </w:rPr>
        <w:t>Cameraria</w:t>
      </w:r>
      <w:proofErr w:type="spellEnd"/>
      <w:r w:rsidR="00EC75D6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EC75D6" w:rsidRPr="00210365">
        <w:rPr>
          <w:rFonts w:ascii="Times New Roman" w:hAnsi="Times New Roman" w:cs="Times New Roman"/>
          <w:bCs/>
          <w:sz w:val="28"/>
          <w:szCs w:val="28"/>
          <w:lang w:val="uk-UA"/>
        </w:rPr>
        <w:t>oh</w:t>
      </w:r>
      <w:r w:rsidR="000E44C5">
        <w:rPr>
          <w:rFonts w:ascii="Times New Roman" w:hAnsi="Times New Roman" w:cs="Times New Roman"/>
          <w:bCs/>
          <w:sz w:val="28"/>
          <w:szCs w:val="28"/>
          <w:lang w:val="uk-UA"/>
        </w:rPr>
        <w:t>ridellа</w:t>
      </w:r>
      <w:proofErr w:type="spellEnd"/>
      <w:r w:rsidR="000E44C5">
        <w:rPr>
          <w:rFonts w:ascii="Times New Roman" w:hAnsi="Times New Roman" w:cs="Times New Roman"/>
          <w:bCs/>
          <w:sz w:val="28"/>
          <w:szCs w:val="28"/>
          <w:lang w:val="uk-UA"/>
        </w:rPr>
        <w:t>, яка</w:t>
      </w:r>
      <w:r w:rsidR="00EC75D6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становить найбільшу біологіч</w:t>
      </w:r>
      <w:r w:rsidR="000E44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ну загрозу нормальному існуванню </w:t>
      </w:r>
      <w:proofErr w:type="spellStart"/>
      <w:r w:rsidR="000E44C5">
        <w:rPr>
          <w:rFonts w:ascii="Times New Roman" w:hAnsi="Times New Roman" w:cs="Times New Roman"/>
          <w:bCs/>
          <w:sz w:val="28"/>
          <w:szCs w:val="28"/>
          <w:lang w:val="uk-UA"/>
        </w:rPr>
        <w:t>гіркокаштану</w:t>
      </w:r>
      <w:proofErr w:type="spellEnd"/>
      <w:r w:rsidR="000E44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звичайного на</w:t>
      </w:r>
      <w:r w:rsidR="00EC75D6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його сучасному ареалі.</w:t>
      </w:r>
      <w:r w:rsidR="00EC75D6" w:rsidRPr="00210365">
        <w:rPr>
          <w:rFonts w:ascii="Calibri" w:eastAsia="+mj-ea" w:hAnsi="Calibri" w:cs="+mj-cs"/>
          <w:bCs/>
          <w:color w:val="FEFEFE"/>
          <w:spacing w:val="10"/>
          <w:kern w:val="24"/>
          <w:sz w:val="32"/>
          <w:szCs w:val="32"/>
          <w:lang w:val="uk-UA"/>
        </w:rPr>
        <w:t xml:space="preserve"> </w:t>
      </w:r>
      <w:r w:rsidR="000E44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1984-1985 </w:t>
      </w:r>
      <w:proofErr w:type="spellStart"/>
      <w:r w:rsidR="000E44C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pоках</w:t>
      </w:r>
      <w:proofErr w:type="spellEnd"/>
      <w:r w:rsidR="000E44C5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E44C5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EC75D6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перше </w:t>
      </w:r>
      <w:r w:rsidR="000E44C5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було виявлено </w:t>
      </w:r>
      <w:r w:rsidR="00EC75D6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спалах розмноження каштанової </w:t>
      </w:r>
      <w:proofErr w:type="spellStart"/>
      <w:r w:rsidR="00EC75D6" w:rsidRPr="00210365">
        <w:rPr>
          <w:rFonts w:ascii="Times New Roman" w:hAnsi="Times New Roman" w:cs="Times New Roman"/>
          <w:bCs/>
          <w:sz w:val="28"/>
          <w:szCs w:val="28"/>
          <w:lang w:val="uk-UA"/>
        </w:rPr>
        <w:t>мінуючої</w:t>
      </w:r>
      <w:proofErr w:type="spellEnd"/>
      <w:r w:rsidR="00EC75D6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молі на кінському каштані звичайному в Македонії на кордоні з Албанією біля озера </w:t>
      </w:r>
      <w:proofErr w:type="spellStart"/>
      <w:r w:rsidR="00EC75D6" w:rsidRPr="00210365">
        <w:rPr>
          <w:rFonts w:ascii="Times New Roman" w:hAnsi="Times New Roman" w:cs="Times New Roman"/>
          <w:bCs/>
          <w:sz w:val="28"/>
          <w:szCs w:val="28"/>
          <w:lang w:val="uk-UA"/>
        </w:rPr>
        <w:t>Охрід</w:t>
      </w:r>
      <w:proofErr w:type="spellEnd"/>
      <w:r w:rsidR="00EC75D6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(колишня Югославія).</w:t>
      </w:r>
      <w:r w:rsidR="00F84094">
        <w:rPr>
          <w:rFonts w:ascii="Calibri" w:eastAsia="+mj-ea" w:hAnsi="Calibri" w:cs="+mj-cs"/>
          <w:bCs/>
          <w:color w:val="FEFEFE"/>
          <w:spacing w:val="10"/>
          <w:kern w:val="24"/>
          <w:sz w:val="32"/>
          <w:szCs w:val="32"/>
          <w:lang w:val="uk-UA"/>
        </w:rPr>
        <w:t xml:space="preserve"> </w:t>
      </w:r>
      <w:r w:rsidR="00160D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Пізніше цей вид було описано </w:t>
      </w:r>
      <w:proofErr w:type="spellStart"/>
      <w:r w:rsidR="00160DEA" w:rsidRPr="00160DEA">
        <w:rPr>
          <w:rFonts w:ascii="Times New Roman" w:hAnsi="Times New Roman" w:cs="Times New Roman"/>
          <w:bCs/>
          <w:sz w:val="28"/>
          <w:szCs w:val="28"/>
          <w:lang w:val="uk-UA"/>
        </w:rPr>
        <w:t>Дечкою</w:t>
      </w:r>
      <w:proofErr w:type="spellEnd"/>
      <w:r w:rsidR="00160DEA" w:rsidRPr="00160D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</w:t>
      </w:r>
      <w:proofErr w:type="spellStart"/>
      <w:r w:rsidR="00160DEA" w:rsidRPr="00160DEA">
        <w:rPr>
          <w:rFonts w:ascii="Times New Roman" w:hAnsi="Times New Roman" w:cs="Times New Roman"/>
          <w:bCs/>
          <w:sz w:val="28"/>
          <w:szCs w:val="28"/>
          <w:lang w:val="uk-UA"/>
        </w:rPr>
        <w:t>Дімічем</w:t>
      </w:r>
      <w:proofErr w:type="spellEnd"/>
      <w:r w:rsidR="00160DEA" w:rsidRPr="00160D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каштанова </w:t>
      </w:r>
      <w:proofErr w:type="spellStart"/>
      <w:r w:rsidR="00160DEA" w:rsidRPr="00160DEA">
        <w:rPr>
          <w:rFonts w:ascii="Times New Roman" w:hAnsi="Times New Roman" w:cs="Times New Roman"/>
          <w:bCs/>
          <w:sz w:val="28"/>
          <w:szCs w:val="28"/>
          <w:lang w:val="uk-UA"/>
        </w:rPr>
        <w:t>мінуюча</w:t>
      </w:r>
      <w:proofErr w:type="spellEnd"/>
      <w:r w:rsidR="00160DEA" w:rsidRPr="00160D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міль </w:t>
      </w:r>
      <w:r w:rsidR="00160DEA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160DEA" w:rsidRPr="00160D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160DEA" w:rsidRPr="00160DEA">
        <w:rPr>
          <w:rFonts w:ascii="Times New Roman" w:hAnsi="Times New Roman" w:cs="Times New Roman"/>
          <w:bCs/>
          <w:sz w:val="28"/>
          <w:szCs w:val="28"/>
          <w:lang w:val="en-US"/>
        </w:rPr>
        <w:t>Cameraria</w:t>
      </w:r>
      <w:proofErr w:type="spellEnd"/>
      <w:r w:rsidR="00160D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160DEA" w:rsidRPr="00160DEA">
        <w:rPr>
          <w:rFonts w:ascii="Times New Roman" w:hAnsi="Times New Roman" w:cs="Times New Roman"/>
          <w:bCs/>
          <w:sz w:val="28"/>
          <w:szCs w:val="28"/>
          <w:lang w:val="en-US"/>
        </w:rPr>
        <w:t>ohridella</w:t>
      </w:r>
      <w:proofErr w:type="spellEnd"/>
      <w:r w:rsidR="00160DEA" w:rsidRPr="00160D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160DEA" w:rsidRPr="00160DEA">
        <w:rPr>
          <w:rFonts w:ascii="Times New Roman" w:hAnsi="Times New Roman" w:cs="Times New Roman"/>
          <w:bCs/>
          <w:sz w:val="28"/>
          <w:szCs w:val="28"/>
          <w:lang w:val="en-US"/>
        </w:rPr>
        <w:t>Deschka</w:t>
      </w:r>
      <w:proofErr w:type="spellEnd"/>
      <w:r w:rsidR="00160DEA" w:rsidRPr="00160D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160DEA" w:rsidRPr="00160DEA">
        <w:rPr>
          <w:rFonts w:ascii="Times New Roman" w:hAnsi="Times New Roman" w:cs="Times New Roman"/>
          <w:bCs/>
          <w:sz w:val="28"/>
          <w:szCs w:val="28"/>
          <w:lang w:val="en-US"/>
        </w:rPr>
        <w:t>Dimic</w:t>
      </w:r>
      <w:proofErr w:type="spellEnd"/>
      <w:r w:rsidR="00160DEA" w:rsidRPr="00160DEA">
        <w:rPr>
          <w:rFonts w:ascii="Times New Roman" w:hAnsi="Times New Roman" w:cs="Times New Roman"/>
          <w:bCs/>
          <w:sz w:val="28"/>
          <w:szCs w:val="28"/>
          <w:lang w:val="uk-UA"/>
        </w:rPr>
        <w:t>, 1986</w:t>
      </w:r>
      <w:r w:rsidR="00160DE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60DEA">
        <w:rPr>
          <w:rFonts w:ascii="Times New Roman" w:eastAsia="+mj-ea" w:hAnsi="Times New Roman" w:cs="Times New Roman"/>
          <w:bCs/>
          <w:color w:val="FEFEFE"/>
          <w:spacing w:val="10"/>
          <w:kern w:val="24"/>
          <w:sz w:val="28"/>
          <w:szCs w:val="28"/>
          <w:lang w:val="uk-UA"/>
        </w:rPr>
        <w:t xml:space="preserve"> </w:t>
      </w:r>
      <w:r w:rsidR="00210365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Зараз каштанова </w:t>
      </w:r>
      <w:proofErr w:type="spellStart"/>
      <w:r w:rsidR="00210365" w:rsidRPr="00210365">
        <w:rPr>
          <w:rFonts w:ascii="Times New Roman" w:hAnsi="Times New Roman" w:cs="Times New Roman"/>
          <w:bCs/>
          <w:sz w:val="28"/>
          <w:szCs w:val="28"/>
          <w:lang w:val="uk-UA"/>
        </w:rPr>
        <w:t>мінуюча</w:t>
      </w:r>
      <w:proofErr w:type="spellEnd"/>
      <w:r w:rsidR="00210365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міль зареєстрована у більшості країн </w:t>
      </w:r>
      <w:r w:rsidR="002B02A2">
        <w:rPr>
          <w:rFonts w:ascii="Times New Roman" w:hAnsi="Times New Roman" w:cs="Times New Roman"/>
          <w:bCs/>
          <w:sz w:val="28"/>
          <w:szCs w:val="28"/>
          <w:lang w:val="uk-UA"/>
        </w:rPr>
        <w:t>Європи, в 2003 році</w:t>
      </w:r>
      <w:r w:rsidR="00210365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вона досягла Англії на північному заході та Данії на півночі.</w:t>
      </w:r>
    </w:p>
    <w:p w:rsidR="00D5347C" w:rsidRPr="00600A17" w:rsidRDefault="00335133" w:rsidP="00B70A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0365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Експериментальна частина:</w:t>
      </w:r>
      <w:r w:rsidR="00D534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процесі дослідження впливу </w:t>
      </w:r>
      <w:proofErr w:type="spellStart"/>
      <w:r w:rsidR="00D5347C" w:rsidRPr="00210365">
        <w:rPr>
          <w:rFonts w:ascii="Times New Roman" w:hAnsi="Times New Roman" w:cs="Times New Roman"/>
          <w:bCs/>
          <w:sz w:val="28"/>
          <w:szCs w:val="28"/>
          <w:lang w:val="uk-UA"/>
        </w:rPr>
        <w:t>Cameraria</w:t>
      </w:r>
      <w:proofErr w:type="spellEnd"/>
      <w:r w:rsidR="00D5347C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5347C" w:rsidRPr="00210365">
        <w:rPr>
          <w:rFonts w:ascii="Times New Roman" w:hAnsi="Times New Roman" w:cs="Times New Roman"/>
          <w:bCs/>
          <w:sz w:val="28"/>
          <w:szCs w:val="28"/>
          <w:lang w:val="uk-UA"/>
        </w:rPr>
        <w:t>ohridella</w:t>
      </w:r>
      <w:proofErr w:type="spellEnd"/>
      <w:r w:rsidR="00D5347C" w:rsidRPr="00D534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5347C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стан насаджень </w:t>
      </w:r>
      <w:proofErr w:type="spellStart"/>
      <w:r w:rsidR="00D5347C">
        <w:rPr>
          <w:rFonts w:ascii="Times New Roman" w:hAnsi="Times New Roman" w:cs="Times New Roman"/>
          <w:bCs/>
          <w:sz w:val="28"/>
          <w:szCs w:val="28"/>
          <w:lang w:val="uk-UA"/>
        </w:rPr>
        <w:t>гіркокаштана</w:t>
      </w:r>
      <w:proofErr w:type="spellEnd"/>
      <w:r w:rsidR="00D534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були використані такі методи, як </w:t>
      </w:r>
      <w:r w:rsidR="00D5347C" w:rsidRPr="00D5347C">
        <w:rPr>
          <w:rFonts w:ascii="Times New Roman" w:hAnsi="Times New Roman" w:cs="Times New Roman"/>
          <w:bCs/>
          <w:sz w:val="28"/>
          <w:szCs w:val="28"/>
          <w:lang w:val="uk-UA"/>
        </w:rPr>
        <w:t>візуальне спостереження, статистичний метод, мікробіологічний метод</w:t>
      </w:r>
      <w:r w:rsidR="006B7E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0554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Було обстежено вуличні насадження села </w:t>
      </w:r>
      <w:proofErr w:type="spellStart"/>
      <w:r w:rsidR="00055427">
        <w:rPr>
          <w:rFonts w:ascii="Times New Roman" w:hAnsi="Times New Roman" w:cs="Times New Roman"/>
          <w:bCs/>
          <w:sz w:val="28"/>
          <w:szCs w:val="28"/>
          <w:lang w:val="uk-UA"/>
        </w:rPr>
        <w:t>Кислянка</w:t>
      </w:r>
      <w:proofErr w:type="spellEnd"/>
      <w:r w:rsidR="000554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кількості 45 дерев, пошкодження поверхні яких оцінюється у 3,98 балів із 10 максимальних, а територія шкільного парку (25 дерев) – 3,3 бали.</w:t>
      </w:r>
      <w:r w:rsidR="00160D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Біологічний метод дослідження полягає в обробці враженої поверхні </w:t>
      </w:r>
      <w:proofErr w:type="spellStart"/>
      <w:r w:rsidR="00160DEA">
        <w:rPr>
          <w:rFonts w:ascii="Times New Roman" w:hAnsi="Times New Roman" w:cs="Times New Roman"/>
          <w:bCs/>
          <w:sz w:val="28"/>
          <w:szCs w:val="28"/>
          <w:lang w:val="uk-UA"/>
        </w:rPr>
        <w:t>гіркокаштана</w:t>
      </w:r>
      <w:proofErr w:type="spellEnd"/>
      <w:r w:rsidR="00600A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614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00A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трихограмою - паразитичні наїзники-яйцеїди сімейства </w:t>
      </w:r>
      <w:proofErr w:type="spellStart"/>
      <w:r w:rsidR="00600A17">
        <w:rPr>
          <w:rFonts w:ascii="Times New Roman" w:hAnsi="Times New Roman" w:cs="Times New Roman"/>
          <w:bCs/>
          <w:sz w:val="28"/>
          <w:szCs w:val="28"/>
          <w:lang w:val="uk-UA"/>
        </w:rPr>
        <w:t>трихограматид</w:t>
      </w:r>
      <w:proofErr w:type="spellEnd"/>
      <w:r w:rsidR="00600A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ряду перетинчастокрилих (лат. </w:t>
      </w:r>
      <w:r w:rsidR="00600A17" w:rsidRPr="00600A17">
        <w:rPr>
          <w:rFonts w:ascii="Times New Roman" w:hAnsi="Times New Roman" w:cs="Times New Roman"/>
          <w:bCs/>
          <w:iCs/>
          <w:sz w:val="28"/>
          <w:szCs w:val="28"/>
          <w:lang w:val="de-DE"/>
        </w:rPr>
        <w:t>Trichogramma</w:t>
      </w:r>
      <w:r w:rsidR="00600A17" w:rsidRPr="00600A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)</w:t>
      </w:r>
      <w:r w:rsidR="00600A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335133" w:rsidRDefault="00335133" w:rsidP="00B70A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036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Висновки:</w:t>
      </w:r>
      <w:r w:rsidR="006B7E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B7E9A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6B7E9A" w:rsidRPr="006B7E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ході</w:t>
      </w:r>
      <w:r w:rsidR="006B7E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6B7E9A"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6B7E9A" w:rsidRPr="006B7E9A">
        <w:rPr>
          <w:rFonts w:ascii="Times New Roman" w:hAnsi="Times New Roman" w:cs="Times New Roman"/>
          <w:bCs/>
          <w:sz w:val="28"/>
          <w:szCs w:val="28"/>
          <w:lang w:val="uk-UA"/>
        </w:rPr>
        <w:t>кту</w:t>
      </w:r>
      <w:proofErr w:type="spellEnd"/>
      <w:r w:rsidR="006B7E9A" w:rsidRPr="006B7E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B7E9A">
        <w:rPr>
          <w:rFonts w:ascii="Times New Roman" w:hAnsi="Times New Roman" w:cs="Times New Roman"/>
          <w:bCs/>
          <w:sz w:val="28"/>
          <w:szCs w:val="28"/>
          <w:lang w:val="uk-UA"/>
        </w:rPr>
        <w:t>було вивчено та встановлено особливості</w:t>
      </w:r>
      <w:r w:rsidR="006B7E9A" w:rsidRPr="002103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сучасного стану популяції </w:t>
      </w:r>
      <w:proofErr w:type="spellStart"/>
      <w:r w:rsidR="006B7E9A" w:rsidRPr="00210365">
        <w:rPr>
          <w:rFonts w:ascii="Times New Roman" w:hAnsi="Times New Roman" w:cs="Times New Roman"/>
          <w:bCs/>
          <w:sz w:val="28"/>
          <w:szCs w:val="28"/>
          <w:lang w:val="uk-UA"/>
        </w:rPr>
        <w:t>Came</w:t>
      </w:r>
      <w:r w:rsidR="006B7E9A">
        <w:rPr>
          <w:rFonts w:ascii="Times New Roman" w:hAnsi="Times New Roman" w:cs="Times New Roman"/>
          <w:bCs/>
          <w:sz w:val="28"/>
          <w:szCs w:val="28"/>
          <w:lang w:val="uk-UA"/>
        </w:rPr>
        <w:t>raria</w:t>
      </w:r>
      <w:proofErr w:type="spellEnd"/>
      <w:r w:rsidR="006B7E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6B7E9A">
        <w:rPr>
          <w:rFonts w:ascii="Times New Roman" w:hAnsi="Times New Roman" w:cs="Times New Roman"/>
          <w:bCs/>
          <w:sz w:val="28"/>
          <w:szCs w:val="28"/>
          <w:lang w:val="uk-UA"/>
        </w:rPr>
        <w:t>ohridella</w:t>
      </w:r>
      <w:proofErr w:type="spellEnd"/>
      <w:r w:rsidR="006B7E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554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її впливу </w:t>
      </w:r>
      <w:r w:rsidR="006B7E9A">
        <w:rPr>
          <w:rFonts w:ascii="Times New Roman" w:hAnsi="Times New Roman" w:cs="Times New Roman"/>
          <w:bCs/>
          <w:sz w:val="28"/>
          <w:szCs w:val="28"/>
          <w:lang w:val="uk-UA"/>
        </w:rPr>
        <w:t>на</w:t>
      </w:r>
      <w:r w:rsidR="000554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життєдіяльність </w:t>
      </w:r>
      <w:proofErr w:type="spellStart"/>
      <w:r w:rsidR="00055427">
        <w:rPr>
          <w:rFonts w:ascii="Times New Roman" w:hAnsi="Times New Roman" w:cs="Times New Roman"/>
          <w:bCs/>
          <w:sz w:val="28"/>
          <w:szCs w:val="28"/>
          <w:lang w:val="uk-UA"/>
        </w:rPr>
        <w:t>гіркокаштана</w:t>
      </w:r>
      <w:proofErr w:type="spellEnd"/>
      <w:r w:rsidR="000554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B7E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554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звичайного  на  </w:t>
      </w:r>
      <w:r w:rsidR="006B7E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шкільному </w:t>
      </w:r>
      <w:r w:rsidR="000554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B7E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подвір’ї </w:t>
      </w:r>
      <w:r w:rsidR="000554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села  </w:t>
      </w:r>
      <w:proofErr w:type="spellStart"/>
      <w:r w:rsidR="006B7E9A" w:rsidRPr="00210365">
        <w:rPr>
          <w:rFonts w:ascii="Times New Roman" w:hAnsi="Times New Roman" w:cs="Times New Roman"/>
          <w:bCs/>
          <w:sz w:val="28"/>
          <w:szCs w:val="28"/>
          <w:lang w:val="uk-UA"/>
        </w:rPr>
        <w:t>Кислянка</w:t>
      </w:r>
      <w:proofErr w:type="spellEnd"/>
      <w:r w:rsidR="006B7E9A" w:rsidRPr="0021036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6B7E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00A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результаті було виявлено </w:t>
      </w:r>
      <w:r w:rsidR="00670C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значні пошкодження поверхні дерев каштановою </w:t>
      </w:r>
      <w:proofErr w:type="spellStart"/>
      <w:r w:rsidR="00670C67">
        <w:rPr>
          <w:rFonts w:ascii="Times New Roman" w:hAnsi="Times New Roman" w:cs="Times New Roman"/>
          <w:bCs/>
          <w:sz w:val="28"/>
          <w:szCs w:val="28"/>
          <w:lang w:val="uk-UA"/>
        </w:rPr>
        <w:t>мінуючою</w:t>
      </w:r>
      <w:proofErr w:type="spellEnd"/>
      <w:r w:rsidR="00670C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міллю. Для боротьби з поширенням цього виду було використано біологічний метод, що полягає в обробці трихограмою вражених рослин.</w:t>
      </w:r>
    </w:p>
    <w:p w:rsidR="006B7E9A" w:rsidRDefault="006B7E9A" w:rsidP="00B70A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0A17" w:rsidRDefault="00600A17" w:rsidP="00B70A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0A17" w:rsidRPr="00600A17" w:rsidRDefault="00600A17" w:rsidP="00B70A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00A17" w:rsidRPr="00600A17" w:rsidSect="00B8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E95"/>
    <w:rsid w:val="00055427"/>
    <w:rsid w:val="000D4159"/>
    <w:rsid w:val="000E44C5"/>
    <w:rsid w:val="00160DEA"/>
    <w:rsid w:val="00210365"/>
    <w:rsid w:val="002B02A2"/>
    <w:rsid w:val="00335133"/>
    <w:rsid w:val="005127AC"/>
    <w:rsid w:val="005C5387"/>
    <w:rsid w:val="00600A17"/>
    <w:rsid w:val="00670C67"/>
    <w:rsid w:val="006B7E9A"/>
    <w:rsid w:val="006E7531"/>
    <w:rsid w:val="007B0EC4"/>
    <w:rsid w:val="00B70A43"/>
    <w:rsid w:val="00B87D73"/>
    <w:rsid w:val="00C92276"/>
    <w:rsid w:val="00D5347C"/>
    <w:rsid w:val="00DF3196"/>
    <w:rsid w:val="00E74E95"/>
    <w:rsid w:val="00EC75D6"/>
    <w:rsid w:val="00F6147E"/>
    <w:rsid w:val="00F8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00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0A1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600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2022-04-21T03:50:00Z</dcterms:created>
  <dcterms:modified xsi:type="dcterms:W3CDTF">2022-04-21T19:04:00Z</dcterms:modified>
</cp:coreProperties>
</file>