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3CA3" w14:textId="77777777" w:rsidR="00566626" w:rsidRPr="00566626" w:rsidRDefault="00566626" w:rsidP="00566626">
      <w:pPr>
        <w:spacing w:after="0" w:line="360" w:lineRule="auto"/>
        <w:jc w:val="center"/>
        <w:rPr>
          <w:rFonts w:ascii="Times New Roman" w:eastAsia="Times New Roman" w:hAnsi="Times New Roman" w:cs="Times New Roman"/>
          <w:sz w:val="28"/>
          <w:szCs w:val="28"/>
          <w:lang w:val="uk-UA" w:eastAsia="ru-RU"/>
        </w:rPr>
      </w:pPr>
      <w:r w:rsidRPr="00566626">
        <w:rPr>
          <w:rFonts w:ascii="Times New Roman" w:eastAsia="Times New Roman" w:hAnsi="Times New Roman" w:cs="Times New Roman"/>
          <w:sz w:val="28"/>
          <w:szCs w:val="28"/>
          <w:lang w:val="uk-UA" w:eastAsia="ru-RU"/>
        </w:rPr>
        <w:t xml:space="preserve">Тези </w:t>
      </w:r>
      <w:r w:rsidRPr="00566626">
        <w:rPr>
          <w:rFonts w:ascii="Times New Roman" w:eastAsia="Times New Roman" w:hAnsi="Times New Roman" w:cs="Times New Roman"/>
          <w:color w:val="000000"/>
          <w:sz w:val="28"/>
          <w:szCs w:val="28"/>
          <w:shd w:val="clear" w:color="auto" w:fill="FFFFFF"/>
          <w:lang w:val="uk-UA" w:eastAsia="ru-RU"/>
        </w:rPr>
        <w:t>до роботи з теми:</w:t>
      </w:r>
    </w:p>
    <w:p w14:paraId="2717A3B4" w14:textId="53D158FE" w:rsidR="00566626" w:rsidRPr="00566626" w:rsidRDefault="00566626" w:rsidP="00566626">
      <w:pPr>
        <w:spacing w:after="0" w:line="360" w:lineRule="auto"/>
        <w:jc w:val="center"/>
        <w:rPr>
          <w:rFonts w:ascii="Times New Roman" w:eastAsia="Times New Roman" w:hAnsi="Times New Roman" w:cs="Times New Roman"/>
          <w:b/>
          <w:bCs/>
          <w:color w:val="000000"/>
          <w:sz w:val="28"/>
          <w:szCs w:val="28"/>
          <w:shd w:val="clear" w:color="auto" w:fill="FFFFFF"/>
          <w:lang w:val="uk-UA" w:eastAsia="ru-RU"/>
        </w:rPr>
      </w:pPr>
      <w:r w:rsidRPr="00566626">
        <w:rPr>
          <w:rFonts w:ascii="Times New Roman" w:eastAsia="Times New Roman" w:hAnsi="Times New Roman" w:cs="Times New Roman"/>
          <w:b/>
          <w:bCs/>
          <w:color w:val="000000"/>
          <w:sz w:val="28"/>
          <w:szCs w:val="28"/>
          <w:shd w:val="clear" w:color="auto" w:fill="FFFFFF"/>
          <w:lang w:val="uk-UA" w:eastAsia="ru-RU"/>
        </w:rPr>
        <w:t xml:space="preserve">«ХЕРСОНСЬКИЙ ОБЛАСНИЙ ХУДОЖНІЙ МУЗЕЙ </w:t>
      </w:r>
    </w:p>
    <w:p w14:paraId="67291347" w14:textId="50F00788" w:rsidR="00566626" w:rsidRPr="00566626" w:rsidRDefault="00566626" w:rsidP="00566626">
      <w:pPr>
        <w:spacing w:after="0" w:line="360" w:lineRule="auto"/>
        <w:jc w:val="center"/>
        <w:rPr>
          <w:rFonts w:ascii="Times New Roman" w:eastAsia="Times New Roman" w:hAnsi="Times New Roman" w:cs="Times New Roman"/>
          <w:b/>
          <w:bCs/>
          <w:color w:val="000000"/>
          <w:sz w:val="28"/>
          <w:szCs w:val="28"/>
          <w:shd w:val="clear" w:color="auto" w:fill="FFFFFF"/>
          <w:lang w:val="uk-UA" w:eastAsia="ru-RU"/>
        </w:rPr>
      </w:pPr>
      <w:r w:rsidRPr="00566626">
        <w:rPr>
          <w:rFonts w:ascii="Times New Roman" w:eastAsia="Times New Roman" w:hAnsi="Times New Roman" w:cs="Times New Roman"/>
          <w:b/>
          <w:bCs/>
          <w:color w:val="000000"/>
          <w:sz w:val="28"/>
          <w:szCs w:val="28"/>
          <w:shd w:val="clear" w:color="auto" w:fill="FFFFFF"/>
          <w:lang w:val="uk-UA" w:eastAsia="ru-RU"/>
        </w:rPr>
        <w:t>ІМЕНІ О. О. ШОВКУНЕНКА»</w:t>
      </w:r>
    </w:p>
    <w:p w14:paraId="2DD5715F" w14:textId="36CC7D2C" w:rsidR="00566626" w:rsidRPr="00566626" w:rsidRDefault="00566626" w:rsidP="00566626">
      <w:pPr>
        <w:spacing w:after="0" w:line="240" w:lineRule="auto"/>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 xml:space="preserve">Остапенко Маргарита Олегівна, учениця </w:t>
      </w:r>
      <w:r>
        <w:rPr>
          <w:rFonts w:ascii="Times New Roman" w:eastAsia="Times New Roman" w:hAnsi="Times New Roman" w:cs="Times New Roman"/>
          <w:color w:val="000000"/>
          <w:sz w:val="24"/>
          <w:szCs w:val="24"/>
          <w:shd w:val="clear" w:color="auto" w:fill="FFFFFF"/>
          <w:lang w:val="uk-UA" w:eastAsia="ru-RU"/>
        </w:rPr>
        <w:t>8</w:t>
      </w:r>
      <w:r w:rsidRPr="00566626">
        <w:rPr>
          <w:rFonts w:ascii="Times New Roman" w:eastAsia="Times New Roman" w:hAnsi="Times New Roman" w:cs="Times New Roman"/>
          <w:color w:val="000000"/>
          <w:sz w:val="24"/>
          <w:szCs w:val="24"/>
          <w:shd w:val="clear" w:color="auto" w:fill="FFFFFF"/>
          <w:lang w:val="uk-UA" w:eastAsia="ru-RU"/>
        </w:rPr>
        <w:t xml:space="preserve"> класу </w:t>
      </w:r>
    </w:p>
    <w:p w14:paraId="706B1689" w14:textId="77777777" w:rsidR="00566626" w:rsidRPr="00566626" w:rsidRDefault="00566626" w:rsidP="00566626">
      <w:pPr>
        <w:spacing w:after="0" w:line="240" w:lineRule="auto"/>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 xml:space="preserve"> Херсонської спеціалізованої школи І – ІІІступенів № 52 </w:t>
      </w:r>
    </w:p>
    <w:p w14:paraId="574C7B7B" w14:textId="77777777" w:rsidR="00566626" w:rsidRPr="00566626" w:rsidRDefault="00566626" w:rsidP="00566626">
      <w:pPr>
        <w:spacing w:after="0" w:line="240" w:lineRule="auto"/>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 xml:space="preserve">з поглибленим вивчення української мови </w:t>
      </w:r>
    </w:p>
    <w:p w14:paraId="2C2A0550" w14:textId="77777777" w:rsidR="00566626" w:rsidRPr="00566626" w:rsidRDefault="00566626" w:rsidP="00566626">
      <w:pPr>
        <w:spacing w:after="0" w:line="240" w:lineRule="auto"/>
        <w:ind w:firstLine="567"/>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 xml:space="preserve">Науковий керівник: вчитель історії </w:t>
      </w:r>
    </w:p>
    <w:p w14:paraId="631A898E" w14:textId="77777777" w:rsidR="00566626" w:rsidRPr="00566626" w:rsidRDefault="00566626" w:rsidP="00566626">
      <w:pPr>
        <w:spacing w:after="0" w:line="240" w:lineRule="auto"/>
        <w:ind w:firstLine="567"/>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Двірська Олена Вікторівна</w:t>
      </w:r>
    </w:p>
    <w:p w14:paraId="0C1BEEF8" w14:textId="77777777" w:rsidR="00566626" w:rsidRPr="00566626" w:rsidRDefault="00566626" w:rsidP="00566626">
      <w:pPr>
        <w:spacing w:after="0" w:line="240" w:lineRule="auto"/>
        <w:ind w:firstLine="567"/>
        <w:jc w:val="right"/>
        <w:rPr>
          <w:rFonts w:ascii="Times New Roman" w:eastAsia="Times New Roman" w:hAnsi="Times New Roman" w:cs="Times New Roman"/>
          <w:color w:val="000000"/>
          <w:sz w:val="24"/>
          <w:szCs w:val="24"/>
          <w:shd w:val="clear" w:color="auto" w:fill="FFFFFF"/>
          <w:lang w:val="uk-UA" w:eastAsia="ru-RU"/>
        </w:rPr>
      </w:pPr>
      <w:r w:rsidRPr="00566626">
        <w:rPr>
          <w:rFonts w:ascii="Times New Roman" w:eastAsia="Times New Roman" w:hAnsi="Times New Roman" w:cs="Times New Roman"/>
          <w:color w:val="000000"/>
          <w:sz w:val="24"/>
          <w:szCs w:val="24"/>
          <w:shd w:val="clear" w:color="auto" w:fill="FFFFFF"/>
          <w:lang w:val="uk-UA" w:eastAsia="ru-RU"/>
        </w:rPr>
        <w:t xml:space="preserve">м. Херсон </w:t>
      </w:r>
    </w:p>
    <w:p w14:paraId="0538657E" w14:textId="75736D13" w:rsid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Херсонський обласний художній музей ім. О. О. Шовкуненка є культурним осередком Херсонщини.</w:t>
      </w:r>
      <w:r>
        <w:rPr>
          <w:rFonts w:ascii="Times New Roman" w:hAnsi="Times New Roman" w:cs="Times New Roman"/>
          <w:sz w:val="28"/>
          <w:szCs w:val="28"/>
          <w:lang w:val="uk-UA"/>
        </w:rPr>
        <w:t xml:space="preserve"> </w:t>
      </w:r>
    </w:p>
    <w:p w14:paraId="53C77AFA" w14:textId="77777777" w:rsidR="00566626" w:rsidRP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Метою</w:t>
      </w:r>
      <w:r w:rsidRPr="00566626">
        <w:rPr>
          <w:rFonts w:ascii="Times New Roman" w:hAnsi="Times New Roman" w:cs="Times New Roman"/>
          <w:sz w:val="28"/>
          <w:szCs w:val="28"/>
          <w:lang w:val="uk-UA"/>
        </w:rPr>
        <w:t xml:space="preserve"> нашої роботи є дослідити та проаналізувати Херсонський обласний художній музей ім. О. О. Шовкуненка, як культурним осередком Херсонщини.</w:t>
      </w:r>
    </w:p>
    <w:p w14:paraId="26C5B744" w14:textId="77777777" w:rsidR="00566626" w:rsidRP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 xml:space="preserve">Предмет </w:t>
      </w:r>
      <w:r w:rsidRPr="00566626">
        <w:rPr>
          <w:rFonts w:ascii="Times New Roman" w:hAnsi="Times New Roman" w:cs="Times New Roman"/>
          <w:sz w:val="28"/>
          <w:szCs w:val="28"/>
          <w:lang w:val="uk-UA"/>
        </w:rPr>
        <w:t>–  розвиток закономірностей  та особливостей історії музею.</w:t>
      </w:r>
    </w:p>
    <w:p w14:paraId="0A147B81" w14:textId="77777777" w:rsidR="00566626" w:rsidRP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Об`єктом</w:t>
      </w:r>
      <w:r w:rsidRPr="00566626">
        <w:rPr>
          <w:rFonts w:ascii="Times New Roman" w:hAnsi="Times New Roman" w:cs="Times New Roman"/>
          <w:sz w:val="28"/>
          <w:szCs w:val="28"/>
          <w:lang w:val="uk-UA"/>
        </w:rPr>
        <w:t xml:space="preserve"> дослідження є формування, розвиток, організація історії художнього музею, який колись був Міською думаю.</w:t>
      </w:r>
    </w:p>
    <w:p w14:paraId="4ED2C87F" w14:textId="77777777" w:rsidR="00566626" w:rsidRP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 xml:space="preserve">Виходячи з необхідності розкриття об`єкту і предмету нашого дослідження постають наступні </w:t>
      </w:r>
      <w:r w:rsidRPr="00566626">
        <w:rPr>
          <w:rFonts w:ascii="Times New Roman" w:hAnsi="Times New Roman" w:cs="Times New Roman"/>
          <w:b/>
          <w:bCs/>
          <w:sz w:val="28"/>
          <w:szCs w:val="28"/>
          <w:lang w:val="uk-UA"/>
        </w:rPr>
        <w:t>завдання</w:t>
      </w:r>
      <w:r w:rsidRPr="00566626">
        <w:rPr>
          <w:rFonts w:ascii="Times New Roman" w:hAnsi="Times New Roman" w:cs="Times New Roman"/>
          <w:sz w:val="28"/>
          <w:szCs w:val="28"/>
          <w:lang w:val="uk-UA"/>
        </w:rPr>
        <w:t>:</w:t>
      </w:r>
    </w:p>
    <w:p w14:paraId="6DE79CC8" w14:textId="77777777" w:rsidR="00566626" w:rsidRDefault="00566626" w:rsidP="00566626">
      <w:pPr>
        <w:pStyle w:val="a3"/>
        <w:numPr>
          <w:ilvl w:val="0"/>
          <w:numId w:val="1"/>
        </w:numPr>
        <w:spacing w:after="0" w:line="240" w:lineRule="auto"/>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здійснити пошук, відбір, класифікацію та систематизацію джерел і літератури;</w:t>
      </w:r>
    </w:p>
    <w:p w14:paraId="76649708" w14:textId="77777777" w:rsidR="00566626" w:rsidRDefault="00566626" w:rsidP="00566626">
      <w:pPr>
        <w:pStyle w:val="a3"/>
        <w:numPr>
          <w:ilvl w:val="0"/>
          <w:numId w:val="1"/>
        </w:numPr>
        <w:spacing w:after="0" w:line="240" w:lineRule="auto"/>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дослідити початковий етап створення та історію розвитку музею;</w:t>
      </w:r>
    </w:p>
    <w:p w14:paraId="36806003" w14:textId="77777777" w:rsidR="00566626" w:rsidRDefault="00566626" w:rsidP="00566626">
      <w:pPr>
        <w:pStyle w:val="a3"/>
        <w:numPr>
          <w:ilvl w:val="0"/>
          <w:numId w:val="1"/>
        </w:numPr>
        <w:spacing w:after="0" w:line="240" w:lineRule="auto"/>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 xml:space="preserve"> узагальнити сукупність історичних досліджень ;</w:t>
      </w:r>
    </w:p>
    <w:p w14:paraId="6E60A54C" w14:textId="4A5EEB94" w:rsidR="00566626" w:rsidRPr="00566626" w:rsidRDefault="00566626" w:rsidP="00566626">
      <w:pPr>
        <w:pStyle w:val="a3"/>
        <w:numPr>
          <w:ilvl w:val="0"/>
          <w:numId w:val="1"/>
        </w:numPr>
        <w:spacing w:after="0" w:line="240" w:lineRule="auto"/>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 xml:space="preserve"> з`ясувати історичне значення для Херсону, для України.</w:t>
      </w:r>
    </w:p>
    <w:p w14:paraId="21DB9CB6" w14:textId="77777777" w:rsid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 xml:space="preserve">Новизна </w:t>
      </w:r>
      <w:r w:rsidRPr="00566626">
        <w:rPr>
          <w:rFonts w:ascii="Times New Roman" w:hAnsi="Times New Roman" w:cs="Times New Roman"/>
          <w:sz w:val="28"/>
          <w:szCs w:val="28"/>
          <w:lang w:val="uk-UA"/>
        </w:rPr>
        <w:t>роботи полягає в тому, що в наш час, особливо саме зараз,  гостро стоїть проблема збереження пам’яток культури. Цей музей є для нас історією нашого міста, з якого ми можемо дізнатися спочатку про міське самоврядування 19 ст., а пізнішого періоду про Інтернаціональне мистецтво</w:t>
      </w:r>
      <w:r>
        <w:rPr>
          <w:rFonts w:ascii="Times New Roman" w:hAnsi="Times New Roman" w:cs="Times New Roman"/>
          <w:sz w:val="28"/>
          <w:szCs w:val="28"/>
          <w:lang w:val="uk-UA"/>
        </w:rPr>
        <w:t>, яке</w:t>
      </w:r>
      <w:r w:rsidRPr="00566626">
        <w:rPr>
          <w:rFonts w:ascii="Times New Roman" w:hAnsi="Times New Roman" w:cs="Times New Roman"/>
          <w:sz w:val="28"/>
          <w:szCs w:val="28"/>
          <w:lang w:val="uk-UA"/>
        </w:rPr>
        <w:t xml:space="preserve"> репрезентовано творами відомих художників майже всіх країн ближнього зарубіжжя.</w:t>
      </w:r>
    </w:p>
    <w:p w14:paraId="19E861E1" w14:textId="77777777" w:rsid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 xml:space="preserve">Практичне значення </w:t>
      </w:r>
      <w:r w:rsidRPr="00566626">
        <w:rPr>
          <w:rFonts w:ascii="Times New Roman" w:hAnsi="Times New Roman" w:cs="Times New Roman"/>
          <w:sz w:val="28"/>
          <w:szCs w:val="28"/>
          <w:lang w:val="uk-UA"/>
        </w:rPr>
        <w:t>одержаних результатів</w:t>
      </w:r>
      <w:r>
        <w:rPr>
          <w:rFonts w:ascii="Times New Roman" w:hAnsi="Times New Roman" w:cs="Times New Roman"/>
          <w:sz w:val="28"/>
          <w:szCs w:val="28"/>
          <w:lang w:val="uk-UA"/>
        </w:rPr>
        <w:t xml:space="preserve"> : м</w:t>
      </w:r>
      <w:r w:rsidRPr="00566626">
        <w:rPr>
          <w:rFonts w:ascii="Times New Roman" w:hAnsi="Times New Roman" w:cs="Times New Roman"/>
          <w:sz w:val="28"/>
          <w:szCs w:val="28"/>
          <w:lang w:val="uk-UA"/>
        </w:rPr>
        <w:t xml:space="preserve">атеріали даної роботи можуть бути використані при проведенні тематичних екскурсій в шкільному історико-краєзнавчому музеї, оновленні музейних стендів, на уроках історії, в процесі підготовки інтерактивних екскурсій, виховних заходів тощо.   </w:t>
      </w:r>
    </w:p>
    <w:p w14:paraId="682C72DA" w14:textId="2940657A" w:rsidR="00566626" w:rsidRDefault="00566626" w:rsidP="00566626">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b/>
          <w:bCs/>
          <w:sz w:val="28"/>
          <w:szCs w:val="28"/>
          <w:lang w:val="uk-UA"/>
        </w:rPr>
        <w:t>Особистий внесок автора</w:t>
      </w:r>
      <w:r w:rsidRPr="00566626">
        <w:rPr>
          <w:rFonts w:ascii="Times New Roman" w:hAnsi="Times New Roman" w:cs="Times New Roman"/>
          <w:sz w:val="28"/>
          <w:szCs w:val="28"/>
          <w:lang w:val="uk-UA"/>
        </w:rPr>
        <w:t>, відвідала музей, поговорила з провідними спеціалістами установи, які розказали багато цікавої інформації; проаналізувала джерела інформації у архіві та бібліотеці</w:t>
      </w:r>
      <w:r>
        <w:rPr>
          <w:rFonts w:ascii="Times New Roman" w:hAnsi="Times New Roman" w:cs="Times New Roman"/>
          <w:sz w:val="28"/>
          <w:szCs w:val="28"/>
          <w:lang w:val="uk-UA"/>
        </w:rPr>
        <w:t>.</w:t>
      </w:r>
    </w:p>
    <w:p w14:paraId="57E5D671" w14:textId="0E1BBC45" w:rsidR="00566626" w:rsidRPr="00566626" w:rsidRDefault="00566626" w:rsidP="00D979F8">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Музей розташований в самому серці історичного центру, в будинку колишньої Міської Думи, який ще 110 років тому отримав статус «візитної картки» м. Херсона. Побудований в традиціях історичних стилів середньовіччя та нового часу, будинок музею вміщує у високій ренесансній башті куранти.</w:t>
      </w:r>
    </w:p>
    <w:p w14:paraId="1F827E45" w14:textId="78BCBF76" w:rsidR="00566626" w:rsidRDefault="00566626" w:rsidP="00566626">
      <w:pPr>
        <w:spacing w:after="0" w:line="240" w:lineRule="auto"/>
        <w:ind w:firstLine="567"/>
        <w:jc w:val="both"/>
        <w:rPr>
          <w:lang w:val="uk-UA"/>
        </w:rPr>
      </w:pPr>
      <w:r w:rsidRPr="00566626">
        <w:rPr>
          <w:rFonts w:ascii="Times New Roman" w:hAnsi="Times New Roman" w:cs="Times New Roman"/>
          <w:sz w:val="28"/>
          <w:szCs w:val="28"/>
          <w:lang w:val="uk-UA"/>
        </w:rPr>
        <w:t xml:space="preserve">Незважаючи на молодий вік, музей має одну з найцікавіших художніх колекцій в Україні, яка налічує біля 12 000 одиниць. Її основу складають: приватне зібрання санкт-петербурзької колекціонерки Марії Корніловської, колекція колишнього художнього відділу Херсонського краєзнавчого музею, </w:t>
      </w:r>
      <w:r w:rsidRPr="00566626">
        <w:rPr>
          <w:rFonts w:ascii="Times New Roman" w:hAnsi="Times New Roman" w:cs="Times New Roman"/>
          <w:sz w:val="28"/>
          <w:szCs w:val="28"/>
          <w:lang w:val="uk-UA"/>
        </w:rPr>
        <w:lastRenderedPageBreak/>
        <w:t xml:space="preserve">твори з приватних колекцій України та Росії, передачі Міністерства культури, дарунки художників та їх родин. </w:t>
      </w:r>
    </w:p>
    <w:p w14:paraId="276ADA13" w14:textId="77777777" w:rsidR="00D979F8" w:rsidRDefault="00566626" w:rsidP="00D979F8">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Олексій Олексійович Шовкуненко – відомий український живописець, майстер пейзажу і портрета, уродженець Херсона. Його ім’я було присвоєне музеєві 1981 року. Сталося це після того, як удова видатного художника, Олександра Василівна, передала в дар музеєві шість десятків його робіт. Нині зібрання творів Шовкуненка, яке має Херсонський художній музей, є одним із найсолідніших в Україні. Тут налічується 155 експонатів.</w:t>
      </w:r>
    </w:p>
    <w:p w14:paraId="249DB26A" w14:textId="493CDE72" w:rsidR="00566626" w:rsidRDefault="00566626" w:rsidP="00D979F8">
      <w:pPr>
        <w:spacing w:after="0" w:line="240" w:lineRule="auto"/>
        <w:ind w:firstLine="567"/>
        <w:jc w:val="both"/>
        <w:rPr>
          <w:rFonts w:ascii="Times New Roman" w:hAnsi="Times New Roman" w:cs="Times New Roman"/>
          <w:sz w:val="28"/>
          <w:szCs w:val="28"/>
          <w:lang w:val="uk-UA"/>
        </w:rPr>
      </w:pPr>
      <w:r w:rsidRPr="00566626">
        <w:rPr>
          <w:rFonts w:ascii="Times New Roman" w:hAnsi="Times New Roman" w:cs="Times New Roman"/>
          <w:sz w:val="28"/>
          <w:szCs w:val="28"/>
          <w:lang w:val="uk-UA"/>
        </w:rPr>
        <w:t>Колекція  нинішнього музею імені Шовкуненка в Херсоні – це близько дванадцяти тисяч творів живопису, графіки, скульптури, декоративно-прикладного мистецтва різних періодів і тематичних напрямків.</w:t>
      </w:r>
    </w:p>
    <w:p w14:paraId="0EB9C254" w14:textId="42AF2B78" w:rsidR="00D979F8" w:rsidRPr="00D979F8" w:rsidRDefault="00D979F8" w:rsidP="00D979F8">
      <w:pPr>
        <w:spacing w:after="0" w:line="240" w:lineRule="auto"/>
        <w:ind w:firstLine="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Отже, виходячи з мети та завдання роботи</w:t>
      </w:r>
      <w:bookmarkStart w:id="0" w:name="_GoBack"/>
      <w:bookmarkEnd w:id="0"/>
      <w:r w:rsidRPr="00D979F8">
        <w:rPr>
          <w:rFonts w:ascii="Times New Roman" w:hAnsi="Times New Roman" w:cs="Times New Roman"/>
          <w:sz w:val="28"/>
          <w:szCs w:val="28"/>
          <w:lang w:val="uk-UA"/>
        </w:rPr>
        <w:t xml:space="preserve">, дійшли </w:t>
      </w:r>
      <w:r w:rsidRPr="00D979F8">
        <w:rPr>
          <w:rFonts w:ascii="Times New Roman" w:hAnsi="Times New Roman" w:cs="Times New Roman"/>
          <w:b/>
          <w:bCs/>
          <w:sz w:val="28"/>
          <w:szCs w:val="28"/>
          <w:lang w:val="uk-UA"/>
        </w:rPr>
        <w:t>висновків</w:t>
      </w:r>
      <w:r w:rsidRPr="00D979F8">
        <w:rPr>
          <w:rFonts w:ascii="Times New Roman" w:hAnsi="Times New Roman" w:cs="Times New Roman"/>
          <w:sz w:val="28"/>
          <w:szCs w:val="28"/>
          <w:lang w:val="uk-UA"/>
        </w:rPr>
        <w:t xml:space="preserve"> : </w:t>
      </w:r>
    </w:p>
    <w:p w14:paraId="01CC4769" w14:textId="77777777" w:rsidR="00D979F8" w:rsidRDefault="00D979F8" w:rsidP="00D979F8">
      <w:pPr>
        <w:pStyle w:val="a3"/>
        <w:numPr>
          <w:ilvl w:val="0"/>
          <w:numId w:val="2"/>
        </w:numPr>
        <w:spacing w:after="0" w:line="240" w:lineRule="auto"/>
        <w:ind w:left="567" w:hanging="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 xml:space="preserve">Проаналізували історію музею та з'ясували, що будівля відігравала громадсько-політичного життя у Херсоні, в ній засідала міська влада, яка вирішувала питання благоустрою нашого міста. </w:t>
      </w:r>
    </w:p>
    <w:p w14:paraId="314F8CCF" w14:textId="77777777" w:rsidR="00D979F8" w:rsidRDefault="00D979F8" w:rsidP="00D979F8">
      <w:pPr>
        <w:pStyle w:val="a3"/>
        <w:numPr>
          <w:ilvl w:val="0"/>
          <w:numId w:val="2"/>
        </w:numPr>
        <w:spacing w:after="0" w:line="240" w:lineRule="auto"/>
        <w:ind w:left="567" w:hanging="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Охарактеризували, що споруда побудована в традиціях історичних стилів середньовіччя та нового часу, будинок музею вміщує у високій ренесансній башті куранти.</w:t>
      </w:r>
    </w:p>
    <w:p w14:paraId="601F871D" w14:textId="77777777" w:rsidR="00D979F8" w:rsidRDefault="00D979F8" w:rsidP="00D979F8">
      <w:pPr>
        <w:pStyle w:val="a3"/>
        <w:numPr>
          <w:ilvl w:val="0"/>
          <w:numId w:val="2"/>
        </w:numPr>
        <w:spacing w:after="0" w:line="240" w:lineRule="auto"/>
        <w:ind w:left="567" w:hanging="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Узагальнили і систематизували попередній досвід вивчення історії музею, наприклад, дуже цінну частину колекції становить зібрання російських та українських образів 17 – початку 20 століть. Більшість – зразки так званої «пізньої» ікони: стилістично різноманітні, складні за  символікою і сюжетами, іконографічними типами</w:t>
      </w:r>
      <w:r>
        <w:rPr>
          <w:rFonts w:ascii="Times New Roman" w:hAnsi="Times New Roman" w:cs="Times New Roman"/>
          <w:sz w:val="28"/>
          <w:szCs w:val="28"/>
          <w:lang w:val="uk-UA"/>
        </w:rPr>
        <w:t>.</w:t>
      </w:r>
    </w:p>
    <w:p w14:paraId="677444EA" w14:textId="77777777" w:rsidR="00D979F8" w:rsidRDefault="00D979F8" w:rsidP="00D979F8">
      <w:pPr>
        <w:pStyle w:val="a3"/>
        <w:numPr>
          <w:ilvl w:val="0"/>
          <w:numId w:val="2"/>
        </w:numPr>
        <w:spacing w:after="0" w:line="240" w:lineRule="auto"/>
        <w:ind w:left="567" w:hanging="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У постійній експозиції музею знаходяться унікальні твори на релігійний сюжет пензля «таємничого» художника XVIII ст. Михайла Шибанова, твори класиків українського мистецтва Миколи Пимоненка, Сергія Світославського, Петра Левченка, Євгена Столиці, Костянтина Крижицького. Увагу шанувальників мистецтва завжди привертають полотна майстрів кінця ХІХ – початку ХХ ст.: Бориса Григор’єва, Миколи Кримова, Костянтина Коровіна, майоліки Михайла Врубеля, зразки литва з чавуну та бронзи, фарфорова пластика тощо. У невеликому розділі західноєвропейського мистецтва зберігається справжня перлина колекції – портрет невідомої англійської аристократки роботи сера Пітера Лелі, учня славетного Ван Дейка. Зацікавлення відвідувачів завжди викликає картина «У монастирського настоятеля» німецького романтика Августа фон Байєра, творів якого не побачиш в жодному українському музеї. Один з найцінніших розділів музейної колекції присвячений православній іконі ХVII</w:t>
      </w:r>
      <w:r w:rsidRPr="00D979F8">
        <w:rPr>
          <w:rFonts w:ascii="MS Mincho" w:eastAsia="MS Mincho" w:hAnsi="MS Mincho" w:cs="MS Mincho" w:hint="eastAsia"/>
          <w:sz w:val="28"/>
          <w:szCs w:val="28"/>
          <w:lang w:val="uk-UA"/>
        </w:rPr>
        <w:t>‑</w:t>
      </w:r>
      <w:r w:rsidRPr="00D979F8">
        <w:rPr>
          <w:rFonts w:ascii="Times New Roman" w:hAnsi="Times New Roman" w:cs="Times New Roman"/>
          <w:sz w:val="28"/>
          <w:szCs w:val="28"/>
          <w:lang w:val="uk-UA"/>
        </w:rPr>
        <w:t>XIX ст.</w:t>
      </w:r>
    </w:p>
    <w:p w14:paraId="3F2EA98F" w14:textId="6FE60C56" w:rsidR="00D979F8" w:rsidRPr="00D979F8" w:rsidRDefault="00D979F8" w:rsidP="00D979F8">
      <w:pPr>
        <w:pStyle w:val="a3"/>
        <w:numPr>
          <w:ilvl w:val="0"/>
          <w:numId w:val="2"/>
        </w:numPr>
        <w:spacing w:after="0" w:line="240" w:lineRule="auto"/>
        <w:ind w:left="567" w:hanging="567"/>
        <w:jc w:val="both"/>
        <w:rPr>
          <w:rFonts w:ascii="Times New Roman" w:hAnsi="Times New Roman" w:cs="Times New Roman"/>
          <w:sz w:val="28"/>
          <w:szCs w:val="28"/>
          <w:lang w:val="uk-UA"/>
        </w:rPr>
      </w:pPr>
      <w:r w:rsidRPr="00D979F8">
        <w:rPr>
          <w:rFonts w:ascii="Times New Roman" w:hAnsi="Times New Roman" w:cs="Times New Roman"/>
          <w:sz w:val="28"/>
          <w:szCs w:val="28"/>
          <w:lang w:val="uk-UA"/>
        </w:rPr>
        <w:t>Значне місце в культурному житті регіона мають концерти класичної музики, що відбуваються в найпрезентабільнішій аудиторії міста – Великій залі музею. В оточенні експозиції старовинного живопису в умовах прекрасного акустичного ефекту лунає музика видатних композиторів минулого, виступають професійні музиканти з різних куточків України та закордону. Тут проходять яскраві літературно-художні вечори, конференції та презентації найпрестижніших культурних подій міста.</w:t>
      </w:r>
    </w:p>
    <w:sectPr w:rsidR="00D979F8" w:rsidRPr="00D979F8" w:rsidSect="00D979F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1F24"/>
    <w:multiLevelType w:val="hybridMultilevel"/>
    <w:tmpl w:val="AC2ED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0D32751"/>
    <w:multiLevelType w:val="hybridMultilevel"/>
    <w:tmpl w:val="F3A0EE8E"/>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3A"/>
    <w:rsid w:val="001C30F6"/>
    <w:rsid w:val="00566626"/>
    <w:rsid w:val="00853C3A"/>
    <w:rsid w:val="00D979F8"/>
    <w:rsid w:val="00F8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963"/>
  <w15:chartTrackingRefBased/>
  <w15:docId w15:val="{A7EB693D-7821-4178-A00D-204B8815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2022-04-22T16:35:00Z</dcterms:created>
  <dcterms:modified xsi:type="dcterms:W3CDTF">2022-04-22T16:47:00Z</dcterms:modified>
</cp:coreProperties>
</file>