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B9" w:rsidRPr="001D2776" w:rsidRDefault="00E01488" w:rsidP="001B745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4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D27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745E">
        <w:rPr>
          <w:rFonts w:ascii="Times New Roman" w:hAnsi="Times New Roman" w:cs="Times New Roman"/>
          <w:sz w:val="28"/>
          <w:szCs w:val="28"/>
        </w:rPr>
        <w:t xml:space="preserve">  </w:t>
      </w:r>
      <w:r w:rsidRPr="001D2776">
        <w:rPr>
          <w:rFonts w:ascii="Times New Roman" w:hAnsi="Times New Roman" w:cs="Times New Roman"/>
          <w:b/>
          <w:sz w:val="28"/>
          <w:szCs w:val="28"/>
        </w:rPr>
        <w:t xml:space="preserve">«МАН – </w:t>
      </w:r>
      <w:proofErr w:type="spellStart"/>
      <w:r w:rsidRPr="001D2776">
        <w:rPr>
          <w:rFonts w:ascii="Times New Roman" w:hAnsi="Times New Roman" w:cs="Times New Roman"/>
          <w:b/>
          <w:sz w:val="28"/>
          <w:szCs w:val="28"/>
        </w:rPr>
        <w:t>Юний</w:t>
      </w:r>
      <w:proofErr w:type="spellEnd"/>
      <w:r w:rsidRPr="001D27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D2776">
        <w:rPr>
          <w:rFonts w:ascii="Times New Roman" w:hAnsi="Times New Roman" w:cs="Times New Roman"/>
          <w:b/>
          <w:sz w:val="28"/>
          <w:szCs w:val="28"/>
        </w:rPr>
        <w:t>дос</w:t>
      </w:r>
      <w:r w:rsidRPr="001D2776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proofErr w:type="gramEnd"/>
      <w:r w:rsidRPr="001D2776">
        <w:rPr>
          <w:rFonts w:ascii="Times New Roman" w:hAnsi="Times New Roman" w:cs="Times New Roman"/>
          <w:b/>
          <w:sz w:val="28"/>
          <w:szCs w:val="28"/>
          <w:lang w:val="uk-UA"/>
        </w:rPr>
        <w:t>ідник</w:t>
      </w:r>
      <w:proofErr w:type="spellEnd"/>
      <w:r w:rsidRPr="001D27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01488" w:rsidRPr="001D2776" w:rsidRDefault="00E01488" w:rsidP="001B745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776">
        <w:rPr>
          <w:rFonts w:ascii="Times New Roman" w:hAnsi="Times New Roman" w:cs="Times New Roman"/>
          <w:b/>
          <w:sz w:val="28"/>
          <w:szCs w:val="28"/>
          <w:lang w:val="uk-UA"/>
        </w:rPr>
        <w:t>Тези наукової роботи Бойчука Романа</w:t>
      </w:r>
    </w:p>
    <w:p w:rsidR="00E01488" w:rsidRPr="001D2776" w:rsidRDefault="00E01488" w:rsidP="001B745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2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учня 8-Б класу Ліцею №1 </w:t>
      </w:r>
      <w:proofErr w:type="spellStart"/>
      <w:r w:rsidRPr="001D2776">
        <w:rPr>
          <w:rFonts w:ascii="Times New Roman" w:hAnsi="Times New Roman" w:cs="Times New Roman"/>
          <w:b/>
          <w:sz w:val="28"/>
          <w:szCs w:val="28"/>
          <w:lang w:val="uk-UA"/>
        </w:rPr>
        <w:t>м.Ковеля</w:t>
      </w:r>
      <w:proofErr w:type="spellEnd"/>
      <w:r w:rsidRPr="001D2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E01488" w:rsidRPr="001D2776" w:rsidRDefault="009B3FD0" w:rsidP="001B745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01488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Тема наукової роботи </w:t>
      </w:r>
      <w:r w:rsidR="00E01488" w:rsidRPr="001D27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«Вплив екологічних факторів на популяції комарів роду </w:t>
      </w:r>
      <w:proofErr w:type="spellStart"/>
      <w:r w:rsidR="00E01488" w:rsidRPr="001D2776">
        <w:rPr>
          <w:rFonts w:ascii="Times New Roman" w:hAnsi="Times New Roman" w:cs="Times New Roman"/>
          <w:b/>
          <w:i/>
          <w:sz w:val="28"/>
          <w:szCs w:val="28"/>
          <w:lang w:val="en-US"/>
        </w:rPr>
        <w:t>Culex</w:t>
      </w:r>
      <w:proofErr w:type="spellEnd"/>
      <w:r w:rsidR="00E01488" w:rsidRPr="001D277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1488" w:rsidRPr="001D2776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техногенних екосистем на прикладі водойми-охолоджувача Хмельницької АЕС».</w:t>
      </w:r>
    </w:p>
    <w:p w:rsidR="00AF79B9" w:rsidRPr="001B745E" w:rsidRDefault="009B3FD0" w:rsidP="001B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01488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початком людської діяльності біосфера охоплює не лише природні екосистеми, а й природно-антропогенні. </w:t>
      </w:r>
      <w:proofErr w:type="spellStart"/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>Нетішинське</w:t>
      </w:r>
      <w:proofErr w:type="spellEnd"/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водосховище – ставок-охолоджувач Хмельницької АЕС є прикладом техногенної екосистеми, оскільки є водним </w:t>
      </w:r>
      <w:r w:rsidR="007E596D" w:rsidRPr="001B745E">
        <w:rPr>
          <w:rFonts w:ascii="Times New Roman" w:hAnsi="Times New Roman" w:cs="Times New Roman"/>
          <w:sz w:val="28"/>
          <w:szCs w:val="28"/>
          <w:lang w:val="uk-UA"/>
        </w:rPr>
        <w:t>об’єктом</w:t>
      </w:r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 призначення. Співвідношення природних і антропогенних елементів у </w:t>
      </w:r>
      <w:proofErr w:type="spellStart"/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>техно-екосистемі</w:t>
      </w:r>
      <w:proofErr w:type="spellEnd"/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її конструкції. Дана водойма за своїм характером ближче до природніх. Процеси, що в</w:t>
      </w:r>
      <w:r w:rsidR="00127281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ідбуваються  в </w:t>
      </w:r>
      <w:proofErr w:type="spellStart"/>
      <w:r w:rsidR="00127281" w:rsidRPr="001B745E">
        <w:rPr>
          <w:rFonts w:ascii="Times New Roman" w:hAnsi="Times New Roman" w:cs="Times New Roman"/>
          <w:sz w:val="28"/>
          <w:szCs w:val="28"/>
          <w:lang w:val="uk-UA"/>
        </w:rPr>
        <w:t>техно</w:t>
      </w:r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27281" w:rsidRPr="001B745E">
        <w:rPr>
          <w:rFonts w:ascii="Times New Roman" w:hAnsi="Times New Roman" w:cs="Times New Roman"/>
          <w:sz w:val="28"/>
          <w:szCs w:val="28"/>
          <w:lang w:val="uk-UA"/>
        </w:rPr>
        <w:t>екосистемах</w:t>
      </w:r>
      <w:proofErr w:type="spellEnd"/>
      <w:r w:rsidR="00127281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, визначаються як природніми так і техногенними факторами. У </w:t>
      </w:r>
      <w:proofErr w:type="spellStart"/>
      <w:r w:rsidR="00127281" w:rsidRPr="001B745E">
        <w:rPr>
          <w:rFonts w:ascii="Times New Roman" w:hAnsi="Times New Roman" w:cs="Times New Roman"/>
          <w:sz w:val="28"/>
          <w:szCs w:val="28"/>
          <w:lang w:val="uk-UA"/>
        </w:rPr>
        <w:t>водоймах-охолоджувачахна</w:t>
      </w:r>
      <w:proofErr w:type="spellEnd"/>
      <w:r w:rsidR="00127281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природній термічний режим накладається вплив підігрітих скидних вод, що істотно змінює сезонну динаміку, льодовий режим, стратифікацію водних мас, а, отже, чинитиме певний вплив і на популяції живих організмів, що мешкають у водоймі, зокрема на популяції комарів роду </w:t>
      </w:r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281" w:rsidRPr="001B745E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="00127281" w:rsidRPr="001B745E">
        <w:rPr>
          <w:rFonts w:ascii="Times New Roman" w:hAnsi="Times New Roman" w:cs="Times New Roman"/>
          <w:sz w:val="28"/>
          <w:szCs w:val="28"/>
          <w:lang w:val="uk-UA"/>
        </w:rPr>
        <w:t>, частина життєвого циклу яких проходить у цій водоймі. Оскільки, в Україні, як і у всьому світі</w:t>
      </w:r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, зростає кількість </w:t>
      </w:r>
      <w:proofErr w:type="spellStart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техно-екосистем</w:t>
      </w:r>
      <w:proofErr w:type="spellEnd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, то необхідність дослідження динаміки зміни</w:t>
      </w:r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їх стану та впливу на живі організми  і визначає </w:t>
      </w:r>
      <w:r w:rsidR="00AF79B9" w:rsidRPr="001D2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</w:t>
      </w:r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досліджень за цією темою.</w:t>
      </w:r>
    </w:p>
    <w:p w:rsidR="00AF79B9" w:rsidRPr="001B745E" w:rsidRDefault="009B3FD0" w:rsidP="001B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AF79B9" w:rsidRPr="001D2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роботи поля</w:t>
      </w:r>
      <w:r w:rsidR="00E23065">
        <w:rPr>
          <w:rFonts w:ascii="Times New Roman" w:hAnsi="Times New Roman" w:cs="Times New Roman"/>
          <w:sz w:val="28"/>
          <w:szCs w:val="28"/>
          <w:lang w:val="uk-UA"/>
        </w:rPr>
        <w:t>гає в</w:t>
      </w:r>
      <w:bookmarkStart w:id="0" w:name="_GoBack"/>
      <w:bookmarkEnd w:id="0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оцінці впливу екологічних факторів на популяції комарів роду </w:t>
      </w:r>
      <w:proofErr w:type="spellStart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на прикладі водойми-охолоджувача Хмельницької АЕС. </w:t>
      </w:r>
    </w:p>
    <w:p w:rsidR="00AF79B9" w:rsidRPr="001B745E" w:rsidRDefault="009B3FD0" w:rsidP="001B7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передбачає такі </w:t>
      </w:r>
      <w:r w:rsidR="00AF79B9" w:rsidRPr="001D2776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79B9" w:rsidRPr="001B745E" w:rsidRDefault="00AF79B9" w:rsidP="001B74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5E">
        <w:rPr>
          <w:rFonts w:ascii="Times New Roman" w:hAnsi="Times New Roman" w:cs="Times New Roman"/>
          <w:sz w:val="28"/>
          <w:szCs w:val="28"/>
          <w:lang w:val="uk-UA"/>
        </w:rPr>
        <w:t>опрацювати літературу про техногенні екосистеми, зокрема</w:t>
      </w:r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B745E">
        <w:rPr>
          <w:rFonts w:ascii="Times New Roman" w:hAnsi="Times New Roman" w:cs="Times New Roman"/>
          <w:sz w:val="28"/>
          <w:szCs w:val="28"/>
          <w:lang w:val="uk-UA"/>
        </w:rPr>
        <w:t>Нетішинська</w:t>
      </w:r>
      <w:proofErr w:type="spellEnd"/>
      <w:r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водосховище, та процеси життєдіяльності та вимоги до умов довкілля комарів роду </w:t>
      </w:r>
      <w:proofErr w:type="spellStart"/>
      <w:r w:rsidRPr="001B745E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Pr="001B74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79B9" w:rsidRPr="001B745E" w:rsidRDefault="00AF79B9" w:rsidP="001B74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вплив абіотичних факторів </w:t>
      </w:r>
      <w:proofErr w:type="spellStart"/>
      <w:r w:rsidRPr="001B745E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B745E">
        <w:rPr>
          <w:rFonts w:ascii="Times New Roman" w:hAnsi="Times New Roman" w:cs="Times New Roman"/>
          <w:sz w:val="28"/>
          <w:szCs w:val="28"/>
          <w:lang w:val="uk-UA"/>
        </w:rPr>
        <w:t>техно-екосостеми</w:t>
      </w:r>
      <w:proofErr w:type="spellEnd"/>
      <w:r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на популяцію комарів роду </w:t>
      </w:r>
      <w:r w:rsidR="001A40E3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1B745E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Pr="001B74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79B9" w:rsidRPr="001B745E" w:rsidRDefault="001A40E3" w:rsidP="001B74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</w:t>
      </w:r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вплив біотичних факторів </w:t>
      </w:r>
      <w:proofErr w:type="spellStart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техно-екосостеми</w:t>
      </w:r>
      <w:proofErr w:type="spellEnd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на популяцію комарів роду   </w:t>
      </w:r>
      <w:proofErr w:type="spellStart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79B9" w:rsidRPr="001B745E" w:rsidRDefault="001A40E3" w:rsidP="001B745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вплив </w:t>
      </w:r>
      <w:proofErr w:type="spellStart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антропічних</w:t>
      </w:r>
      <w:proofErr w:type="spellEnd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факторів </w:t>
      </w:r>
      <w:proofErr w:type="spellStart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Нетішинської</w:t>
      </w:r>
      <w:proofErr w:type="spellEnd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>техно-екосостеми</w:t>
      </w:r>
      <w:proofErr w:type="spellEnd"/>
      <w:r w:rsidR="00AF79B9" w:rsidRPr="001B745E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E23065">
        <w:rPr>
          <w:rFonts w:ascii="Times New Roman" w:hAnsi="Times New Roman" w:cs="Times New Roman"/>
          <w:sz w:val="28"/>
          <w:szCs w:val="28"/>
          <w:lang w:val="uk-UA"/>
        </w:rPr>
        <w:t xml:space="preserve"> популяцію комарів роду   </w:t>
      </w:r>
      <w:proofErr w:type="spellStart"/>
      <w:r w:rsidR="00E23065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="00E230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1488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7E596D" w:rsidRPr="001D2776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– популяція комарів роду </w:t>
      </w:r>
      <w:proofErr w:type="spellStart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3502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2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B13502" w:rsidRPr="001D2776">
        <w:rPr>
          <w:rFonts w:ascii="Times New Roman" w:hAnsi="Times New Roman" w:cs="Times New Roman"/>
          <w:b/>
          <w:sz w:val="28"/>
          <w:szCs w:val="28"/>
          <w:lang w:val="uk-UA"/>
        </w:rPr>
        <w:t>Предметом</w:t>
      </w:r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вплив екологічних чинників  техногенної екосистеми – </w:t>
      </w:r>
      <w:proofErr w:type="spellStart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водосховища - на популяцію комарів роду </w:t>
      </w:r>
      <w:proofErr w:type="spellStart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13502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13502" w:rsidRPr="001D2776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</w:t>
      </w:r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Результати досліджень дають змогу оцінити вплив </w:t>
      </w:r>
      <w:proofErr w:type="spellStart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>техно-екосистеми</w:t>
      </w:r>
      <w:proofErr w:type="spellEnd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на процеси життєдіяльності популяції комарів роду </w:t>
      </w:r>
      <w:proofErr w:type="spellStart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>, можуть бути використані на уроках біології та екології.</w:t>
      </w:r>
    </w:p>
    <w:p w:rsidR="00B13502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Ми виходили з того, що на популяцію комарів роду </w:t>
      </w:r>
      <w:proofErr w:type="spellStart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будуть впливати абіотичні, біотичні та </w:t>
      </w:r>
      <w:proofErr w:type="spellStart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>антропічні</w:t>
      </w:r>
      <w:proofErr w:type="spellEnd"/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чинники.</w:t>
      </w:r>
      <w:r w:rsidR="0029718C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Оскільки частина життєвого циклу комарів проходить у водному середовищі (відкладання яєць, розвиток личинки та лялечки) ми вирішили аналізувати вплив абіотичних чинників саме водного середовища. </w:t>
      </w:r>
      <w:r w:rsidR="00B1350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18C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Глибина водойми зі сторони ХАЕС – 20м, зі сторони річки – 1,5м і поступово переходить на мілину. Такий рельєф, а також наявність очерету і осоки є сприятливим для відкладання яєць. Навіть у </w:t>
      </w:r>
      <w:proofErr w:type="spellStart"/>
      <w:r w:rsidR="0029718C" w:rsidRPr="009B3FD0">
        <w:rPr>
          <w:rFonts w:ascii="Times New Roman" w:hAnsi="Times New Roman" w:cs="Times New Roman"/>
          <w:sz w:val="28"/>
          <w:szCs w:val="28"/>
          <w:lang w:val="uk-UA"/>
        </w:rPr>
        <w:t>найсуровішу</w:t>
      </w:r>
      <w:proofErr w:type="spellEnd"/>
      <w:r w:rsidR="0029718C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зиму температура </w:t>
      </w:r>
      <w:r w:rsidR="00CD7452" w:rsidRPr="009B3FD0">
        <w:rPr>
          <w:rFonts w:ascii="Times New Roman" w:hAnsi="Times New Roman" w:cs="Times New Roman"/>
          <w:sz w:val="28"/>
          <w:szCs w:val="28"/>
          <w:lang w:val="uk-UA"/>
        </w:rPr>
        <w:t>води не падає нижче 7-13 градусів. Це створює сприятливі умови для розвитку личинок, адже  при</w:t>
      </w:r>
      <w:r w:rsidR="00CD7452" w:rsidRPr="009B3FD0">
        <w:rPr>
          <w:rFonts w:ascii="Times New Roman" w:hAnsi="Times New Roman" w:cs="Times New Roman"/>
          <w:sz w:val="28"/>
          <w:szCs w:val="28"/>
        </w:rPr>
        <w:t xml:space="preserve"> </w:t>
      </w:r>
      <w:r w:rsidR="00CD7452" w:rsidRPr="009B3FD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D7452" w:rsidRPr="009B3FD0">
        <w:rPr>
          <w:rFonts w:ascii="Times New Roman" w:hAnsi="Times New Roman" w:cs="Times New Roman"/>
          <w:sz w:val="28"/>
          <w:szCs w:val="28"/>
        </w:rPr>
        <w:t xml:space="preserve">=15-16 </w:t>
      </w:r>
      <w:r w:rsidR="00CD745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градусів розвиток личинок триває 1 місяць, а при t=29-30 градусів – лише 5-7діб ( </w:t>
      </w:r>
      <w:proofErr w:type="spellStart"/>
      <w:r w:rsidR="00CD7452" w:rsidRPr="009B3FD0">
        <w:rPr>
          <w:rFonts w:ascii="Times New Roman" w:hAnsi="Times New Roman" w:cs="Times New Roman"/>
          <w:sz w:val="28"/>
          <w:szCs w:val="28"/>
          <w:lang w:val="uk-UA"/>
        </w:rPr>
        <w:t>порогова</w:t>
      </w:r>
      <w:proofErr w:type="spellEnd"/>
      <w:r w:rsidR="00CD7452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t=7-9). Вода чиста, прозора, достатня кількість кисню. </w:t>
      </w:r>
      <w:r w:rsidR="00604F2F" w:rsidRPr="009B3FD0">
        <w:rPr>
          <w:rFonts w:ascii="Times New Roman" w:hAnsi="Times New Roman" w:cs="Times New Roman"/>
          <w:sz w:val="28"/>
          <w:szCs w:val="28"/>
          <w:lang w:val="uk-UA"/>
        </w:rPr>
        <w:t>Переміщення водних мас регулюється переливом у річку Вілію.</w:t>
      </w:r>
    </w:p>
    <w:p w:rsidR="00604F2F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04F2F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До біотичних чинників відносять усі форми </w:t>
      </w:r>
      <w:r w:rsidR="007E596D" w:rsidRPr="009B3FD0">
        <w:rPr>
          <w:rFonts w:ascii="Times New Roman" w:hAnsi="Times New Roman" w:cs="Times New Roman"/>
          <w:sz w:val="28"/>
          <w:szCs w:val="28"/>
          <w:lang w:val="uk-UA"/>
        </w:rPr>
        <w:t>взаємозв’язків</w:t>
      </w:r>
      <w:r w:rsidR="00604F2F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між організмами. Оскільки, у </w:t>
      </w:r>
      <w:proofErr w:type="spellStart"/>
      <w:r w:rsidR="00604F2F" w:rsidRPr="009B3FD0">
        <w:rPr>
          <w:rFonts w:ascii="Times New Roman" w:hAnsi="Times New Roman" w:cs="Times New Roman"/>
          <w:sz w:val="28"/>
          <w:szCs w:val="28"/>
          <w:lang w:val="uk-UA"/>
        </w:rPr>
        <w:t>Нетішинському</w:t>
      </w:r>
      <w:proofErr w:type="spellEnd"/>
      <w:r w:rsidR="00604F2F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водосховищі є  популяції ляща, плотви, карася, окуня, судака, бичка, щуки, </w:t>
      </w:r>
      <w:proofErr w:type="spellStart"/>
      <w:r w:rsidR="00604F2F" w:rsidRPr="009B3FD0">
        <w:rPr>
          <w:rFonts w:ascii="Times New Roman" w:hAnsi="Times New Roman" w:cs="Times New Roman"/>
          <w:sz w:val="28"/>
          <w:szCs w:val="28"/>
          <w:lang w:val="uk-UA"/>
        </w:rPr>
        <w:t>густери</w:t>
      </w:r>
      <w:proofErr w:type="spellEnd"/>
      <w:r w:rsidR="00604F2F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і т.д., то таке співіснування може нести певну загрозу для личинок комарів, які є ланкою у ланцюгах живлення вказаних риб.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Також поїдати яйця комарів можуть водоплавні птахи – качки, гуси, лебеді. Личинок комарів поїдають чайки, 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lastRenderedPageBreak/>
        <w:t>бекаси, чаплі, крячки.</w:t>
      </w:r>
      <w:r w:rsidR="00604F2F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Гіпотетично, при високих температурах води влітку могло б спостерігатися явище цвітіння води, утворення </w:t>
      </w:r>
      <w:proofErr w:type="spellStart"/>
      <w:r w:rsidR="00604F2F" w:rsidRPr="009B3FD0">
        <w:rPr>
          <w:rFonts w:ascii="Times New Roman" w:hAnsi="Times New Roman" w:cs="Times New Roman"/>
          <w:sz w:val="28"/>
          <w:szCs w:val="28"/>
          <w:lang w:val="uk-UA"/>
        </w:rPr>
        <w:t>біоплівок</w:t>
      </w:r>
      <w:proofErr w:type="spellEnd"/>
      <w:r w:rsidR="00604F2F" w:rsidRPr="009B3FD0">
        <w:rPr>
          <w:rFonts w:ascii="Times New Roman" w:hAnsi="Times New Roman" w:cs="Times New Roman"/>
          <w:sz w:val="28"/>
          <w:szCs w:val="28"/>
          <w:lang w:val="uk-UA"/>
        </w:rPr>
        <w:t>, що негативно вплинуло б на розвиток личинок комарів. Але, наразі, таке явище тут не спостерігається, оскільки, навіть за ле</w:t>
      </w:r>
      <w:r w:rsidR="00B328A9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генького </w:t>
      </w:r>
      <w:proofErr w:type="spellStart"/>
      <w:r w:rsidR="00B328A9" w:rsidRPr="009B3FD0">
        <w:rPr>
          <w:rFonts w:ascii="Times New Roman" w:hAnsi="Times New Roman" w:cs="Times New Roman"/>
          <w:sz w:val="28"/>
          <w:szCs w:val="28"/>
          <w:lang w:val="uk-UA"/>
        </w:rPr>
        <w:t>вітерця</w:t>
      </w:r>
      <w:proofErr w:type="spellEnd"/>
      <w:r w:rsidR="00B328A9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наявні значні хвилі ( вода не застоюється).</w:t>
      </w:r>
    </w:p>
    <w:p w:rsidR="00B328A9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328A9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Антропогенні фактори зумовлені впливом господарської діяльності. На </w:t>
      </w:r>
      <w:proofErr w:type="spellStart"/>
      <w:r w:rsidR="00B328A9" w:rsidRPr="009B3FD0">
        <w:rPr>
          <w:rFonts w:ascii="Times New Roman" w:hAnsi="Times New Roman" w:cs="Times New Roman"/>
          <w:sz w:val="28"/>
          <w:szCs w:val="28"/>
          <w:lang w:val="uk-UA"/>
        </w:rPr>
        <w:t>Нетішинському</w:t>
      </w:r>
      <w:proofErr w:type="spellEnd"/>
      <w:r w:rsidR="00B328A9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водосховищі внаслідок періодичного скидання теплої води з другого контуру атомного реактора  на природній термічний режим накладається вплив підігрітих стічних вод.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8A9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Так, у разі роботи двох енергоблоків Хмельницької АЕС термічний 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>градієнт з</w:t>
      </w:r>
      <w:r w:rsidR="00B328A9" w:rsidRPr="009B3FD0">
        <w:rPr>
          <w:rFonts w:ascii="Times New Roman" w:hAnsi="Times New Roman" w:cs="Times New Roman"/>
          <w:sz w:val="28"/>
          <w:szCs w:val="28"/>
          <w:lang w:val="uk-UA"/>
        </w:rPr>
        <w:t>а глибиною може досягати 0,5-1,0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>градуса на 1м</w:t>
      </w:r>
      <w:r w:rsidR="00B328A9" w:rsidRPr="009B3FD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Постійне підігрівання верхніх шарів відбувається цілорічно.</w:t>
      </w:r>
      <w:r w:rsidR="00B328A9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Є значний риболовецький пресинг, але разом з тим, відбувається періодичне зариблення. </w:t>
      </w:r>
    </w:p>
    <w:p w:rsidR="00C20728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проведеного теоретичного вивчення проблеми впливу екологічних факторів </w:t>
      </w:r>
      <w:proofErr w:type="spellStart"/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>техно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>екосистеми</w:t>
      </w:r>
      <w:proofErr w:type="spellEnd"/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на популяцію комарів роду </w:t>
      </w:r>
      <w:proofErr w:type="spellStart"/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дозволяють  зробити такі </w:t>
      </w:r>
      <w:r w:rsidR="00C20728" w:rsidRPr="001D27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узагальнення 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0728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Ознайомившись з літературою, ми встановили, що на сучасному етапі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proofErr w:type="spellStart"/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>техно-екосистем</w:t>
      </w:r>
      <w:proofErr w:type="spellEnd"/>
      <w:r w:rsidR="00C20728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важливо знати їх вплив на популяції і угруповання живих організмів.</w:t>
      </w:r>
    </w:p>
    <w:p w:rsidR="00C20728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</w:t>
      </w:r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Найбільший вплив серед абіотичних факторів </w:t>
      </w:r>
      <w:proofErr w:type="spellStart"/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>техное-екосистеми</w:t>
      </w:r>
      <w:proofErr w:type="spellEnd"/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>Нетішинського</w:t>
      </w:r>
      <w:proofErr w:type="spellEnd"/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водосховища чинить температурний режим, який прискорює розвиток личинок комарів роду </w:t>
      </w:r>
      <w:proofErr w:type="spellStart"/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>Culex</w:t>
      </w:r>
      <w:proofErr w:type="spellEnd"/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</w:t>
      </w:r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>Серед біотичних чинників найбільший плив чинитимуть риби та водоплавні птахи, для яких яйця і личинки комарів прямо чи опосередковано становитимуть кормову базу.</w:t>
      </w:r>
    </w:p>
    <w:p w:rsidR="001B745E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4.</w:t>
      </w:r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Дію абіотичних і біотичних чинників обумовлюватиме </w:t>
      </w:r>
      <w:proofErr w:type="spellStart"/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>антропічний</w:t>
      </w:r>
      <w:proofErr w:type="spellEnd"/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  фактор. Адже саме внаслідок господарської діяльності людини змінюватиметься температурний режим та ланцюги живлення у даній </w:t>
      </w:r>
      <w:proofErr w:type="spellStart"/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>техно-екосистемі</w:t>
      </w:r>
      <w:proofErr w:type="spellEnd"/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45E" w:rsidRPr="009B3FD0" w:rsidRDefault="009B3FD0" w:rsidP="009B3F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5.</w:t>
      </w:r>
      <w:r w:rsidR="001B745E" w:rsidRPr="009B3FD0">
        <w:rPr>
          <w:rFonts w:ascii="Times New Roman" w:hAnsi="Times New Roman" w:cs="Times New Roman"/>
          <w:sz w:val="28"/>
          <w:szCs w:val="28"/>
          <w:lang w:val="uk-UA"/>
        </w:rPr>
        <w:t xml:space="preserve">Проведена робота не вичерпує поставленої проблеми, а може слугувати  перспективою для наступних досліджень. </w:t>
      </w:r>
    </w:p>
    <w:p w:rsidR="00B13502" w:rsidRPr="001B745E" w:rsidRDefault="00B13502" w:rsidP="001B745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13502" w:rsidRPr="001B7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527D"/>
    <w:multiLevelType w:val="hybridMultilevel"/>
    <w:tmpl w:val="2CD2C792"/>
    <w:lvl w:ilvl="0" w:tplc="4972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C6F82"/>
    <w:multiLevelType w:val="hybridMultilevel"/>
    <w:tmpl w:val="F0CC8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00"/>
    <w:rsid w:val="00127281"/>
    <w:rsid w:val="001A40E3"/>
    <w:rsid w:val="001A54B9"/>
    <w:rsid w:val="001B745E"/>
    <w:rsid w:val="001D2776"/>
    <w:rsid w:val="002202EF"/>
    <w:rsid w:val="0029718C"/>
    <w:rsid w:val="00316B00"/>
    <w:rsid w:val="00604F2F"/>
    <w:rsid w:val="007E596D"/>
    <w:rsid w:val="009B3FD0"/>
    <w:rsid w:val="00AF79B9"/>
    <w:rsid w:val="00B13502"/>
    <w:rsid w:val="00B328A9"/>
    <w:rsid w:val="00C20728"/>
    <w:rsid w:val="00CD7452"/>
    <w:rsid w:val="00E01488"/>
    <w:rsid w:val="00E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Malaec</dc:creator>
  <cp:keywords/>
  <dc:description/>
  <cp:lastModifiedBy>Malaec</cp:lastModifiedBy>
  <cp:revision>5</cp:revision>
  <dcterms:created xsi:type="dcterms:W3CDTF">2022-04-19T13:11:00Z</dcterms:created>
  <dcterms:modified xsi:type="dcterms:W3CDTF">2022-04-19T16:33:00Z</dcterms:modified>
</cp:coreProperties>
</file>