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BF" w:rsidRPr="00F47052" w:rsidRDefault="00F47052" w:rsidP="00F47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8733B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8733BF"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МАН-ЮНІОР Дослідник»</w:t>
      </w:r>
    </w:p>
    <w:p w:rsidR="008733BF" w:rsidRPr="00F47052" w:rsidRDefault="008733BF" w:rsidP="00F4705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Номінація:</w:t>
      </w:r>
      <w:r w:rsidRPr="00F47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«Юніор – Еколог»</w:t>
      </w:r>
    </w:p>
    <w:p w:rsidR="008733BF" w:rsidRPr="00F47052" w:rsidRDefault="008733BF" w:rsidP="00F47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2E07" w:rsidRPr="00F47052" w:rsidRDefault="00222E07" w:rsidP="00F470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577C53"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577C53"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“Моніторинг</w:t>
      </w:r>
      <w:proofErr w:type="spellEnd"/>
      <w:r w:rsidR="00577C53"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навколишнього    середовища  за фенотипами Конюшини білої</w:t>
      </w:r>
      <w:r w:rsidR="00577C53" w:rsidRPr="00F470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577C53" w:rsidRPr="00F470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577C53" w:rsidRPr="00F470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577C53" w:rsidRPr="00F470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577C53" w:rsidRPr="00F470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  <w:r w:rsidR="00577C53"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222E07" w:rsidRPr="00F47052" w:rsidRDefault="00222E07" w:rsidP="00F47052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Виконали: </w:t>
      </w:r>
      <w:r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учениця </w:t>
      </w:r>
      <w:r w:rsidR="00577C53"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8-Б </w:t>
      </w:r>
      <w:r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 </w:t>
      </w:r>
      <w:r w:rsidR="00577C53" w:rsidRPr="00F47052">
        <w:rPr>
          <w:rFonts w:ascii="Times New Roman" w:hAnsi="Times New Roman" w:cs="Times New Roman"/>
          <w:bCs/>
          <w:sz w:val="28"/>
          <w:szCs w:val="28"/>
          <w:lang w:val="uk-UA"/>
        </w:rPr>
        <w:t>Шевченко Єлизавета</w:t>
      </w:r>
      <w:r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7C53"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7C53" w:rsidRPr="00F47052">
        <w:rPr>
          <w:rFonts w:ascii="Times New Roman" w:hAnsi="Times New Roman" w:cs="Times New Roman"/>
          <w:bCs/>
          <w:sz w:val="28"/>
          <w:szCs w:val="28"/>
          <w:lang w:val="uk-UA"/>
        </w:rPr>
        <w:t>Комунальної установи</w:t>
      </w:r>
      <w:r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Сумська ЗОШ  І-ІІІ ступенів №24.</w:t>
      </w:r>
      <w:r w:rsidR="008733BF" w:rsidRPr="00F47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Суми</w:t>
      </w:r>
    </w:p>
    <w:p w:rsidR="004F3770" w:rsidRPr="00F47052" w:rsidRDefault="004F3770" w:rsidP="00F4705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2E07" w:rsidRPr="00F47052" w:rsidRDefault="00577C53" w:rsidP="00F47052">
      <w:pPr>
        <w:pStyle w:val="a3"/>
        <w:shd w:val="clear" w:color="auto" w:fill="FFFFFF"/>
        <w:spacing w:before="0" w:beforeAutospacing="0" w:after="216" w:afterAutospacing="0"/>
        <w:jc w:val="both"/>
        <w:rPr>
          <w:sz w:val="28"/>
          <w:szCs w:val="28"/>
          <w:lang w:val="uk-UA"/>
        </w:rPr>
      </w:pPr>
      <w:r w:rsidRPr="00F47052">
        <w:rPr>
          <w:sz w:val="28"/>
          <w:szCs w:val="28"/>
          <w:lang w:val="uk-UA"/>
        </w:rPr>
        <w:t>За багатовікову історію діяльність людини  призвела до глобальних змін   середовища існування. В останні десятиліття збільшується кількість міського населення. Необхідно вчасно виявити антропогенну зміну середовища, щоб ці зміни не стали критичними.</w:t>
      </w:r>
    </w:p>
    <w:p w:rsidR="00222E07" w:rsidRPr="00F47052" w:rsidRDefault="00222E07" w:rsidP="00F47052">
      <w:pPr>
        <w:pStyle w:val="a3"/>
        <w:shd w:val="clear" w:color="auto" w:fill="FFFFFF"/>
        <w:spacing w:before="0" w:beforeAutospacing="0" w:after="216" w:afterAutospacing="0"/>
        <w:jc w:val="both"/>
        <w:rPr>
          <w:sz w:val="28"/>
          <w:szCs w:val="28"/>
          <w:lang w:val="uk-UA"/>
        </w:rPr>
      </w:pPr>
      <w:r w:rsidRPr="00F47052">
        <w:rPr>
          <w:sz w:val="28"/>
          <w:szCs w:val="28"/>
          <w:lang w:val="uk-UA"/>
        </w:rPr>
        <w:t>Мета дослідження</w:t>
      </w:r>
      <w:r w:rsidR="000518F1" w:rsidRPr="00F47052">
        <w:rPr>
          <w:sz w:val="28"/>
          <w:szCs w:val="28"/>
          <w:lang w:val="uk-UA"/>
        </w:rPr>
        <w:t>.</w:t>
      </w:r>
      <w:r w:rsidRPr="00F47052">
        <w:rPr>
          <w:rFonts w:ascii="Bookman Old Style" w:eastAsia="+mn-ea" w:hAnsi="Bookman Old Style" w:cs="+mn-cs"/>
          <w:color w:val="000000"/>
          <w:kern w:val="24"/>
          <w:sz w:val="28"/>
          <w:szCs w:val="28"/>
          <w:lang w:val="uk-UA" w:eastAsia="en-US"/>
        </w:rPr>
        <w:t xml:space="preserve"> </w:t>
      </w:r>
      <w:r w:rsidR="00577C53" w:rsidRPr="00F47052">
        <w:rPr>
          <w:sz w:val="28"/>
          <w:szCs w:val="28"/>
          <w:lang w:val="uk-UA"/>
        </w:rPr>
        <w:t xml:space="preserve"> Визначити рівень забруднення паркових територій м. Суми за допомогою фенотипів </w:t>
      </w:r>
      <w:r w:rsidR="00577C53" w:rsidRPr="00F47052">
        <w:rPr>
          <w:b/>
          <w:bCs/>
          <w:sz w:val="28"/>
          <w:szCs w:val="28"/>
          <w:lang w:val="uk-UA"/>
        </w:rPr>
        <w:t>Конюшини білої</w:t>
      </w:r>
      <w:r w:rsidR="00577C53" w:rsidRPr="00F47052">
        <w:rPr>
          <w:b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577C53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577C53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577C53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577C53" w:rsidRPr="00F47052">
        <w:rPr>
          <w:b/>
          <w:bCs/>
          <w:i/>
          <w:iCs/>
          <w:sz w:val="28"/>
          <w:szCs w:val="28"/>
          <w:lang w:val="uk-UA"/>
        </w:rPr>
        <w:t>)</w:t>
      </w:r>
      <w:r w:rsidR="00577C53" w:rsidRPr="00F47052">
        <w:rPr>
          <w:sz w:val="28"/>
          <w:szCs w:val="28"/>
          <w:lang w:val="uk-UA"/>
        </w:rPr>
        <w:t xml:space="preserve">  шляхом діагностики за фенотипом.</w:t>
      </w:r>
    </w:p>
    <w:p w:rsidR="00577C53" w:rsidRPr="00F47052" w:rsidRDefault="00577C53" w:rsidP="00F47052">
      <w:pPr>
        <w:pStyle w:val="a3"/>
        <w:shd w:val="clear" w:color="auto" w:fill="FFFFFF"/>
        <w:spacing w:after="216"/>
        <w:jc w:val="both"/>
        <w:rPr>
          <w:sz w:val="28"/>
          <w:szCs w:val="28"/>
          <w:lang w:val="uk-UA"/>
        </w:rPr>
      </w:pPr>
      <w:r w:rsidRPr="00F47052">
        <w:rPr>
          <w:b/>
          <w:bCs/>
          <w:i/>
          <w:iCs/>
          <w:sz w:val="28"/>
          <w:szCs w:val="28"/>
          <w:lang w:val="uk-UA"/>
        </w:rPr>
        <w:t>Завдання дослідження</w:t>
      </w:r>
      <w:r w:rsidR="000518F1" w:rsidRPr="00F47052">
        <w:rPr>
          <w:b/>
          <w:bCs/>
          <w:i/>
          <w:iCs/>
          <w:sz w:val="28"/>
          <w:szCs w:val="28"/>
          <w:lang w:val="uk-UA"/>
        </w:rPr>
        <w:t>.</w:t>
      </w:r>
      <w:r w:rsidR="000518F1" w:rsidRPr="00F47052">
        <w:rPr>
          <w:sz w:val="28"/>
          <w:szCs w:val="28"/>
          <w:lang w:val="uk-UA"/>
        </w:rPr>
        <w:t xml:space="preserve"> Розкрити та поглибити теоретичні основи застосування  методів </w:t>
      </w:r>
      <w:proofErr w:type="spellStart"/>
      <w:r w:rsidR="000518F1" w:rsidRPr="00F47052">
        <w:rPr>
          <w:sz w:val="28"/>
          <w:szCs w:val="28"/>
          <w:lang w:val="uk-UA"/>
        </w:rPr>
        <w:t>фітоіндикації</w:t>
      </w:r>
      <w:proofErr w:type="spellEnd"/>
      <w:r w:rsidR="000518F1" w:rsidRPr="00F47052">
        <w:rPr>
          <w:sz w:val="28"/>
          <w:szCs w:val="28"/>
          <w:lang w:val="uk-UA"/>
        </w:rPr>
        <w:t xml:space="preserve"> за допомогою рослини </w:t>
      </w:r>
      <w:r w:rsidR="000518F1" w:rsidRPr="00F47052">
        <w:rPr>
          <w:b/>
          <w:bCs/>
          <w:sz w:val="28"/>
          <w:szCs w:val="28"/>
          <w:lang w:val="uk-UA"/>
        </w:rPr>
        <w:t>Конюшини білої</w:t>
      </w:r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0518F1" w:rsidRPr="00F47052">
        <w:rPr>
          <w:b/>
          <w:bCs/>
          <w:i/>
          <w:iCs/>
          <w:sz w:val="28"/>
          <w:szCs w:val="28"/>
          <w:lang w:val="uk-UA"/>
        </w:rPr>
        <w:t>)</w:t>
      </w:r>
      <w:r w:rsidR="000518F1" w:rsidRPr="00F47052">
        <w:rPr>
          <w:sz w:val="28"/>
          <w:szCs w:val="28"/>
          <w:lang w:val="uk-UA"/>
        </w:rPr>
        <w:t xml:space="preserve">. Провести   аналіз   рівня забруднення паркових територій м. Суми за обраними показниками:  різновиди малюнків на листочках </w:t>
      </w:r>
      <w:r w:rsidR="000518F1" w:rsidRPr="00F47052">
        <w:rPr>
          <w:b/>
          <w:bCs/>
          <w:sz w:val="28"/>
          <w:szCs w:val="28"/>
          <w:lang w:val="uk-UA"/>
        </w:rPr>
        <w:t>Конюшини білої</w:t>
      </w:r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), </w:t>
      </w:r>
      <w:r w:rsidR="000518F1" w:rsidRPr="00F47052">
        <w:rPr>
          <w:sz w:val="28"/>
          <w:szCs w:val="28"/>
          <w:lang w:val="uk-UA"/>
        </w:rPr>
        <w:t xml:space="preserve"> наявність рослин-мутантів,    фенів Конюшини білої  з якими – </w:t>
      </w:r>
      <w:proofErr w:type="spellStart"/>
      <w:r w:rsidR="000518F1" w:rsidRPr="00F47052">
        <w:rPr>
          <w:sz w:val="28"/>
          <w:szCs w:val="28"/>
          <w:lang w:val="uk-UA"/>
        </w:rPr>
        <w:t>небудь</w:t>
      </w:r>
      <w:proofErr w:type="spellEnd"/>
      <w:r w:rsidR="000518F1" w:rsidRPr="00F47052">
        <w:rPr>
          <w:sz w:val="28"/>
          <w:szCs w:val="28"/>
          <w:lang w:val="uk-UA"/>
        </w:rPr>
        <w:t xml:space="preserve"> унікальними ознаками;</w:t>
      </w:r>
      <w:r w:rsidR="00CB559A">
        <w:rPr>
          <w:sz w:val="28"/>
          <w:szCs w:val="28"/>
          <w:lang w:val="uk-UA"/>
        </w:rPr>
        <w:t xml:space="preserve"> </w:t>
      </w:r>
      <w:r w:rsidR="000518F1" w:rsidRPr="00F47052">
        <w:rPr>
          <w:sz w:val="28"/>
          <w:szCs w:val="28"/>
          <w:lang w:val="uk-UA"/>
        </w:rPr>
        <w:t xml:space="preserve">визначити частоту зустрічальності і індекс співвідношення фенів; а також  якість насіння Конюшини білої  </w:t>
      </w:r>
      <w:r w:rsidR="000518F1" w:rsidRPr="00F47052">
        <w:rPr>
          <w:b/>
          <w:bCs/>
          <w:i/>
          <w:iCs/>
          <w:sz w:val="28"/>
          <w:szCs w:val="28"/>
          <w:lang w:val="uk-UA"/>
        </w:rPr>
        <w:t>(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). </w:t>
      </w:r>
      <w:r w:rsidR="000518F1" w:rsidRPr="00F47052">
        <w:rPr>
          <w:sz w:val="28"/>
          <w:szCs w:val="28"/>
          <w:lang w:val="uk-UA"/>
        </w:rPr>
        <w:t>Зробити висновки про доцільність використання обраних  методів моніторингу навколишнього середовища.</w:t>
      </w:r>
    </w:p>
    <w:p w:rsidR="000518F1" w:rsidRPr="00F47052" w:rsidRDefault="000518F1" w:rsidP="00F47052">
      <w:pPr>
        <w:pStyle w:val="a3"/>
        <w:shd w:val="clear" w:color="auto" w:fill="FFFFFF"/>
        <w:spacing w:after="216"/>
        <w:ind w:left="360"/>
        <w:jc w:val="both"/>
        <w:rPr>
          <w:bCs/>
          <w:sz w:val="28"/>
          <w:szCs w:val="28"/>
          <w:lang w:val="uk-UA"/>
        </w:rPr>
      </w:pPr>
      <w:r w:rsidRPr="00F47052">
        <w:rPr>
          <w:b/>
          <w:bCs/>
          <w:sz w:val="28"/>
          <w:szCs w:val="28"/>
          <w:lang w:val="uk-UA"/>
        </w:rPr>
        <w:t xml:space="preserve">Предмет дослідження. </w:t>
      </w:r>
      <w:r w:rsidRPr="00F47052">
        <w:rPr>
          <w:bCs/>
          <w:sz w:val="28"/>
          <w:szCs w:val="28"/>
          <w:lang w:val="uk-UA"/>
        </w:rPr>
        <w:t>Паркові території м. Суми:</w:t>
      </w:r>
      <w:r w:rsidRPr="00F47052">
        <w:rPr>
          <w:rFonts w:ascii="Arial" w:eastAsia="+mn-ea" w:hAnsi="Arial" w:cs="Arial"/>
          <w:b/>
          <w:bCs/>
          <w:color w:val="FF0000"/>
          <w:kern w:val="24"/>
          <w:sz w:val="28"/>
          <w:szCs w:val="28"/>
          <w:lang w:val="uk-UA"/>
        </w:rPr>
        <w:t xml:space="preserve"> </w:t>
      </w:r>
      <w:r w:rsidRPr="00F47052">
        <w:rPr>
          <w:b/>
          <w:bCs/>
          <w:sz w:val="28"/>
          <w:szCs w:val="28"/>
          <w:lang w:val="uk-UA"/>
        </w:rPr>
        <w:t xml:space="preserve">  </w:t>
      </w:r>
      <w:r w:rsidRPr="00F47052">
        <w:rPr>
          <w:bCs/>
          <w:sz w:val="28"/>
          <w:szCs w:val="28"/>
          <w:lang w:val="uk-UA"/>
        </w:rPr>
        <w:t xml:space="preserve">парк  відпочинку </w:t>
      </w:r>
      <w:proofErr w:type="spellStart"/>
      <w:r w:rsidRPr="00F47052">
        <w:rPr>
          <w:bCs/>
          <w:sz w:val="28"/>
          <w:szCs w:val="28"/>
          <w:lang w:val="uk-UA"/>
        </w:rPr>
        <w:t>“Дружба”</w:t>
      </w:r>
      <w:proofErr w:type="spellEnd"/>
      <w:r w:rsidRPr="00F47052">
        <w:rPr>
          <w:bCs/>
          <w:sz w:val="28"/>
          <w:szCs w:val="28"/>
          <w:lang w:val="uk-UA"/>
        </w:rPr>
        <w:t xml:space="preserve"> , дитячий парк «Казка», міський парк ім. І. </w:t>
      </w:r>
      <w:proofErr w:type="spellStart"/>
      <w:r w:rsidRPr="00F47052">
        <w:rPr>
          <w:bCs/>
          <w:sz w:val="28"/>
          <w:szCs w:val="28"/>
          <w:lang w:val="uk-UA"/>
        </w:rPr>
        <w:t>Кожедуба</w:t>
      </w:r>
      <w:proofErr w:type="spellEnd"/>
      <w:r w:rsidRPr="00F47052">
        <w:rPr>
          <w:bCs/>
          <w:sz w:val="28"/>
          <w:szCs w:val="28"/>
          <w:lang w:val="uk-UA"/>
        </w:rPr>
        <w:t xml:space="preserve">. </w:t>
      </w:r>
      <w:r w:rsidRPr="00F47052">
        <w:rPr>
          <w:b/>
          <w:bCs/>
          <w:sz w:val="28"/>
          <w:szCs w:val="28"/>
          <w:lang w:val="uk-UA"/>
        </w:rPr>
        <w:t xml:space="preserve">Об’єкт дослідження. </w:t>
      </w:r>
      <w:r w:rsidRPr="00F47052">
        <w:rPr>
          <w:bCs/>
          <w:sz w:val="28"/>
          <w:szCs w:val="28"/>
          <w:lang w:val="uk-UA"/>
        </w:rPr>
        <w:t>Конюшина біла</w:t>
      </w:r>
      <w:r w:rsidRPr="00F47052">
        <w:rPr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Pr="00F47052">
        <w:rPr>
          <w:bCs/>
          <w:i/>
          <w:iCs/>
          <w:sz w:val="28"/>
          <w:szCs w:val="28"/>
          <w:lang w:val="en-US"/>
        </w:rPr>
        <w:t>Trifolium</w:t>
      </w:r>
      <w:proofErr w:type="spellEnd"/>
      <w:r w:rsidRPr="00F4705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F47052">
        <w:rPr>
          <w:bCs/>
          <w:i/>
          <w:iCs/>
          <w:sz w:val="28"/>
          <w:szCs w:val="28"/>
          <w:lang w:val="en-US"/>
        </w:rPr>
        <w:t>repens</w:t>
      </w:r>
      <w:proofErr w:type="spellEnd"/>
      <w:r w:rsidRPr="00F47052">
        <w:rPr>
          <w:bCs/>
          <w:i/>
          <w:iCs/>
          <w:sz w:val="28"/>
          <w:szCs w:val="28"/>
          <w:lang w:val="uk-UA"/>
        </w:rPr>
        <w:t>)</w:t>
      </w:r>
      <w:hyperlink r:id="rId5" w:history="1">
        <w:r w:rsidR="00F47052">
          <w:rPr>
            <w:rStyle w:val="a5"/>
            <w:bCs/>
            <w:sz w:val="28"/>
            <w:szCs w:val="28"/>
            <w:lang w:val="uk-UA"/>
          </w:rPr>
          <w:t>.</w:t>
        </w:r>
      </w:hyperlink>
    </w:p>
    <w:p w:rsidR="000518F1" w:rsidRPr="00F47052" w:rsidRDefault="000518F1" w:rsidP="00F47052">
      <w:pPr>
        <w:pStyle w:val="a3"/>
        <w:shd w:val="clear" w:color="auto" w:fill="FFFFFF"/>
        <w:spacing w:after="216"/>
        <w:ind w:left="360"/>
        <w:jc w:val="both"/>
        <w:rPr>
          <w:b/>
          <w:bCs/>
          <w:i/>
          <w:iCs/>
          <w:sz w:val="28"/>
          <w:szCs w:val="28"/>
          <w:lang w:val="uk-UA"/>
        </w:rPr>
      </w:pPr>
      <w:r w:rsidRPr="00F47052">
        <w:rPr>
          <w:b/>
          <w:bCs/>
          <w:sz w:val="28"/>
          <w:szCs w:val="28"/>
          <w:lang w:val="uk-UA"/>
        </w:rPr>
        <w:t>Основні етапи дослідження</w:t>
      </w:r>
      <w:r w:rsidRPr="00F47052">
        <w:rPr>
          <w:bCs/>
          <w:sz w:val="28"/>
          <w:szCs w:val="28"/>
          <w:lang w:val="uk-UA"/>
        </w:rPr>
        <w:t>.</w:t>
      </w:r>
      <w:r w:rsidR="00F47052">
        <w:rPr>
          <w:bCs/>
          <w:sz w:val="28"/>
          <w:szCs w:val="28"/>
          <w:lang w:val="uk-UA"/>
        </w:rPr>
        <w:t xml:space="preserve"> </w:t>
      </w:r>
      <w:r w:rsidR="00E6530F" w:rsidRPr="00F47052">
        <w:rPr>
          <w:bCs/>
          <w:sz w:val="28"/>
          <w:szCs w:val="28"/>
          <w:lang w:val="uk-UA"/>
        </w:rPr>
        <w:t xml:space="preserve">Виявлення різних фенів Конюшини білої  </w:t>
      </w:r>
      <w:r w:rsidR="00E6530F" w:rsidRPr="00F47052">
        <w:rPr>
          <w:b/>
          <w:bCs/>
          <w:i/>
          <w:iCs/>
          <w:sz w:val="28"/>
          <w:szCs w:val="28"/>
          <w:lang w:val="uk-UA"/>
        </w:rPr>
        <w:t>(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Pr="00F47052">
        <w:rPr>
          <w:b/>
          <w:bCs/>
          <w:i/>
          <w:iCs/>
          <w:sz w:val="28"/>
          <w:szCs w:val="28"/>
          <w:lang w:val="uk-UA"/>
        </w:rPr>
        <w:t xml:space="preserve">), </w:t>
      </w:r>
      <w:r w:rsidR="00E6530F" w:rsidRPr="00F47052">
        <w:rPr>
          <w:bCs/>
          <w:sz w:val="28"/>
          <w:szCs w:val="28"/>
          <w:lang w:val="uk-UA"/>
        </w:rPr>
        <w:t xml:space="preserve"> </w:t>
      </w:r>
      <w:r w:rsidRPr="00F47052">
        <w:rPr>
          <w:bCs/>
          <w:sz w:val="28"/>
          <w:szCs w:val="28"/>
          <w:lang w:val="uk-UA"/>
        </w:rPr>
        <w:t>в</w:t>
      </w:r>
      <w:r w:rsidR="00E6530F" w:rsidRPr="00F47052">
        <w:rPr>
          <w:bCs/>
          <w:sz w:val="28"/>
          <w:szCs w:val="28"/>
          <w:lang w:val="uk-UA"/>
        </w:rPr>
        <w:t>ідзначення  рослин-мутантів і фенів Конюшини білої з унікальними ознаками</w:t>
      </w:r>
      <w:r w:rsidRPr="00F47052">
        <w:rPr>
          <w:bCs/>
          <w:sz w:val="28"/>
          <w:szCs w:val="28"/>
          <w:lang w:val="uk-UA"/>
        </w:rPr>
        <w:t>, в</w:t>
      </w:r>
      <w:r w:rsidR="00E6530F" w:rsidRPr="00F47052">
        <w:rPr>
          <w:bCs/>
          <w:sz w:val="28"/>
          <w:szCs w:val="28"/>
          <w:lang w:val="uk-UA"/>
        </w:rPr>
        <w:t>изначення частоти зустрічальності та індексу співвідношення фенів</w:t>
      </w:r>
      <w:r w:rsidRPr="00F47052">
        <w:rPr>
          <w:bCs/>
          <w:sz w:val="28"/>
          <w:szCs w:val="28"/>
          <w:lang w:val="uk-UA"/>
        </w:rPr>
        <w:t xml:space="preserve">, </w:t>
      </w:r>
      <w:r w:rsidR="00E6530F" w:rsidRPr="00F47052">
        <w:rPr>
          <w:bCs/>
          <w:sz w:val="28"/>
          <w:szCs w:val="28"/>
          <w:lang w:val="uk-UA"/>
        </w:rPr>
        <w:t xml:space="preserve">Визначення якості насіння Конюшини білої  </w:t>
      </w:r>
      <w:r w:rsidR="00E6530F" w:rsidRPr="00F47052">
        <w:rPr>
          <w:b/>
          <w:bCs/>
          <w:i/>
          <w:iCs/>
          <w:sz w:val="28"/>
          <w:szCs w:val="28"/>
          <w:lang w:val="uk-UA"/>
        </w:rPr>
        <w:t>(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>)</w:t>
      </w:r>
      <w:r w:rsidRPr="00F47052">
        <w:rPr>
          <w:b/>
          <w:bCs/>
          <w:i/>
          <w:iCs/>
          <w:sz w:val="28"/>
          <w:szCs w:val="28"/>
          <w:lang w:val="uk-UA"/>
        </w:rPr>
        <w:t>.</w:t>
      </w:r>
    </w:p>
    <w:p w:rsidR="000518F1" w:rsidRPr="00F47052" w:rsidRDefault="00F47052" w:rsidP="00F47052">
      <w:pPr>
        <w:pStyle w:val="a3"/>
        <w:shd w:val="clear" w:color="auto" w:fill="FFFFFF"/>
        <w:spacing w:after="216"/>
        <w:ind w:left="360"/>
        <w:jc w:val="both"/>
        <w:rPr>
          <w:bCs/>
          <w:i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0518F1" w:rsidRPr="00F47052">
        <w:rPr>
          <w:bCs/>
          <w:sz w:val="28"/>
          <w:szCs w:val="28"/>
          <w:lang w:val="uk-UA"/>
        </w:rPr>
        <w:t>Для проведення  першого дослідження було вибрано кілька пробних ділянок 100 Х 100 м. кожної моніторингової зони, які знаходяться на різних відстанях від антропогенних джерел забруднення. Підрахунки велися через 2-3 кроки по ходу руху. Далі змінювали напрямок. Було проведено 180 підрахунків. Було зібрано і розглянуто різні фени Конюшини білої</w:t>
      </w:r>
      <w:r w:rsidR="000518F1" w:rsidRPr="00F47052">
        <w:rPr>
          <w:bCs/>
          <w:i/>
          <w:iCs/>
          <w:sz w:val="28"/>
          <w:szCs w:val="28"/>
          <w:lang w:val="uk-UA"/>
        </w:rPr>
        <w:t xml:space="preserve"> (</w:t>
      </w:r>
      <w:proofErr w:type="spellStart"/>
      <w:r w:rsidR="000518F1" w:rsidRPr="00F47052">
        <w:rPr>
          <w:bCs/>
          <w:i/>
          <w:iCs/>
          <w:sz w:val="28"/>
          <w:szCs w:val="28"/>
          <w:lang w:val="en-US"/>
        </w:rPr>
        <w:t>Trifolium</w:t>
      </w:r>
      <w:proofErr w:type="spellEnd"/>
      <w:r w:rsidR="000518F1" w:rsidRPr="00F47052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0518F1" w:rsidRPr="00F47052">
        <w:rPr>
          <w:bCs/>
          <w:i/>
          <w:iCs/>
          <w:sz w:val="28"/>
          <w:szCs w:val="28"/>
          <w:lang w:val="en-US"/>
        </w:rPr>
        <w:t>repens</w:t>
      </w:r>
      <w:proofErr w:type="spellEnd"/>
      <w:r w:rsidR="000518F1" w:rsidRPr="00F47052">
        <w:rPr>
          <w:bCs/>
          <w:i/>
          <w:iCs/>
          <w:sz w:val="28"/>
          <w:szCs w:val="28"/>
          <w:lang w:val="uk-UA"/>
        </w:rPr>
        <w:t xml:space="preserve">). </w:t>
      </w:r>
      <w:r w:rsidR="000518F1" w:rsidRPr="00F47052">
        <w:rPr>
          <w:bCs/>
          <w:sz w:val="28"/>
          <w:szCs w:val="28"/>
          <w:lang w:val="uk-UA"/>
        </w:rPr>
        <w:t>Враховувалися переважаючі різновиди  малюнків на листочках конюшини. Спостереження здійснювалося шляхом підрахунку  зразків з різними малюнками і без них.  Всі дані були занесені до таблиці-діаграми відповідно до номеру  фенотипу.</w:t>
      </w:r>
      <w:r w:rsidR="000518F1" w:rsidRPr="00F47052">
        <w:rPr>
          <w:rFonts w:ascii="Calibri" w:eastAsia="+mn-ea" w:hAnsi="Calibri" w:cs="+mn-cs"/>
          <w:color w:val="FFFFFF"/>
          <w:kern w:val="24"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Аналіз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і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визначен</w:t>
      </w:r>
      <w:proofErr w:type="spellEnd"/>
      <w:r w:rsidR="000518F1" w:rsidRPr="00F47052">
        <w:rPr>
          <w:bCs/>
          <w:sz w:val="28"/>
          <w:szCs w:val="28"/>
          <w:lang w:val="uk-UA"/>
        </w:rPr>
        <w:t>н</w:t>
      </w:r>
      <w:r w:rsidR="000518F1" w:rsidRPr="00F47052">
        <w:rPr>
          <w:bCs/>
          <w:sz w:val="28"/>
          <w:szCs w:val="28"/>
        </w:rPr>
        <w:t xml:space="preserve">я </w:t>
      </w:r>
      <w:proofErr w:type="spellStart"/>
      <w:r w:rsidR="000518F1" w:rsidRPr="00F47052">
        <w:rPr>
          <w:bCs/>
          <w:sz w:val="28"/>
          <w:szCs w:val="28"/>
        </w:rPr>
        <w:lastRenderedPageBreak/>
        <w:t>фенотипів</w:t>
      </w:r>
      <w:proofErr w:type="spellEnd"/>
      <w:r w:rsidR="000518F1" w:rsidRPr="00F47052">
        <w:rPr>
          <w:bCs/>
          <w:sz w:val="28"/>
          <w:szCs w:val="28"/>
        </w:rPr>
        <w:t xml:space="preserve"> проводили за методикою </w:t>
      </w:r>
      <w:proofErr w:type="spellStart"/>
      <w:r w:rsidR="000518F1" w:rsidRPr="00F47052">
        <w:rPr>
          <w:bCs/>
          <w:sz w:val="28"/>
          <w:szCs w:val="28"/>
        </w:rPr>
        <w:t>із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proofErr w:type="gramStart"/>
      <w:r w:rsidR="000518F1" w:rsidRPr="00F47052">
        <w:rPr>
          <w:bCs/>
          <w:sz w:val="28"/>
          <w:szCs w:val="28"/>
        </w:rPr>
        <w:t>пос</w:t>
      </w:r>
      <w:proofErr w:type="gramEnd"/>
      <w:r w:rsidR="000518F1" w:rsidRPr="00F47052">
        <w:rPr>
          <w:bCs/>
          <w:sz w:val="28"/>
          <w:szCs w:val="28"/>
        </w:rPr>
        <w:t>ібника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Т.А.Ашихмінової</w:t>
      </w:r>
      <w:proofErr w:type="spellEnd"/>
      <w:r w:rsidR="000518F1" w:rsidRPr="00F47052">
        <w:rPr>
          <w:bCs/>
          <w:sz w:val="28"/>
          <w:szCs w:val="28"/>
        </w:rPr>
        <w:t xml:space="preserve">  «</w:t>
      </w:r>
      <w:proofErr w:type="spellStart"/>
      <w:r w:rsidR="000518F1" w:rsidRPr="00F47052">
        <w:rPr>
          <w:bCs/>
          <w:sz w:val="28"/>
          <w:szCs w:val="28"/>
        </w:rPr>
        <w:t>Екологічний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моніторинг</w:t>
      </w:r>
      <w:proofErr w:type="spellEnd"/>
      <w:r w:rsidR="000518F1" w:rsidRPr="00F47052">
        <w:rPr>
          <w:bCs/>
          <w:sz w:val="28"/>
          <w:szCs w:val="28"/>
        </w:rPr>
        <w:t xml:space="preserve">» </w:t>
      </w:r>
      <w:proofErr w:type="spellStart"/>
      <w:r w:rsidR="000518F1" w:rsidRPr="00F47052">
        <w:rPr>
          <w:bCs/>
          <w:sz w:val="28"/>
          <w:szCs w:val="28"/>
        </w:rPr>
        <w:t>Із</w:t>
      </w:r>
      <w:proofErr w:type="spellEnd"/>
      <w:r w:rsidR="000518F1" w:rsidRPr="00F47052">
        <w:rPr>
          <w:bCs/>
          <w:sz w:val="28"/>
          <w:szCs w:val="28"/>
        </w:rPr>
        <w:t xml:space="preserve"> 11 </w:t>
      </w:r>
      <w:proofErr w:type="spellStart"/>
      <w:r w:rsidR="000518F1" w:rsidRPr="00F47052">
        <w:rPr>
          <w:bCs/>
          <w:sz w:val="28"/>
          <w:szCs w:val="28"/>
        </w:rPr>
        <w:t>фенотипів</w:t>
      </w:r>
      <w:proofErr w:type="spellEnd"/>
      <w:r w:rsidR="000518F1" w:rsidRPr="00F47052">
        <w:rPr>
          <w:bCs/>
          <w:sz w:val="28"/>
          <w:szCs w:val="28"/>
        </w:rPr>
        <w:t xml:space="preserve">  </w:t>
      </w:r>
      <w:proofErr w:type="spellStart"/>
      <w:r w:rsidR="000518F1" w:rsidRPr="00F47052">
        <w:rPr>
          <w:bCs/>
          <w:sz w:val="28"/>
          <w:szCs w:val="28"/>
        </w:rPr>
        <w:t>найбільш</w:t>
      </w:r>
      <w:proofErr w:type="spellEnd"/>
      <w:r w:rsidR="000518F1" w:rsidRPr="00F47052">
        <w:rPr>
          <w:bCs/>
          <w:sz w:val="28"/>
          <w:szCs w:val="28"/>
        </w:rPr>
        <w:t xml:space="preserve">  </w:t>
      </w:r>
      <w:proofErr w:type="spellStart"/>
      <w:r w:rsidR="000518F1" w:rsidRPr="00F47052">
        <w:rPr>
          <w:bCs/>
          <w:sz w:val="28"/>
          <w:szCs w:val="28"/>
        </w:rPr>
        <w:t>зустрічаємі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це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зразки</w:t>
      </w:r>
      <w:proofErr w:type="spellEnd"/>
      <w:r w:rsidR="000518F1" w:rsidRPr="00F47052">
        <w:rPr>
          <w:bCs/>
          <w:sz w:val="28"/>
          <w:szCs w:val="28"/>
        </w:rPr>
        <w:t xml:space="preserve"> №2 </w:t>
      </w:r>
      <w:proofErr w:type="spellStart"/>
      <w:r w:rsidR="000518F1" w:rsidRPr="00F47052">
        <w:rPr>
          <w:bCs/>
          <w:sz w:val="28"/>
          <w:szCs w:val="28"/>
        </w:rPr>
        <w:t>і</w:t>
      </w:r>
      <w:proofErr w:type="spellEnd"/>
      <w:r w:rsidR="000518F1" w:rsidRPr="00F47052">
        <w:rPr>
          <w:bCs/>
          <w:sz w:val="28"/>
          <w:szCs w:val="28"/>
        </w:rPr>
        <w:t xml:space="preserve"> 3  </w:t>
      </w:r>
      <w:proofErr w:type="spellStart"/>
      <w:r w:rsidR="000518F1" w:rsidRPr="00F47052">
        <w:rPr>
          <w:bCs/>
          <w:sz w:val="28"/>
          <w:szCs w:val="28"/>
        </w:rPr>
        <w:t>рідше</w:t>
      </w:r>
      <w:proofErr w:type="spellEnd"/>
      <w:r w:rsidR="000518F1" w:rsidRPr="00F47052">
        <w:rPr>
          <w:bCs/>
          <w:sz w:val="28"/>
          <w:szCs w:val="28"/>
        </w:rPr>
        <w:t xml:space="preserve"> №1 </w:t>
      </w:r>
      <w:proofErr w:type="spellStart"/>
      <w:r w:rsidR="000518F1" w:rsidRPr="00F47052">
        <w:rPr>
          <w:bCs/>
          <w:sz w:val="28"/>
          <w:szCs w:val="28"/>
        </w:rPr>
        <w:t>і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також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були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виявлені</w:t>
      </w:r>
      <w:proofErr w:type="spellEnd"/>
      <w:r w:rsidR="000518F1" w:rsidRPr="00F47052">
        <w:rPr>
          <w:bCs/>
          <w:sz w:val="28"/>
          <w:szCs w:val="28"/>
        </w:rPr>
        <w:t xml:space="preserve"> фени </w:t>
      </w:r>
      <w:proofErr w:type="spellStart"/>
      <w:r w:rsidR="000518F1" w:rsidRPr="00F47052">
        <w:rPr>
          <w:bCs/>
          <w:sz w:val="28"/>
          <w:szCs w:val="28"/>
        </w:rPr>
        <w:t>Конюшини</w:t>
      </w:r>
      <w:proofErr w:type="spellEnd"/>
      <w:r w:rsidR="000518F1" w:rsidRPr="00F47052">
        <w:rPr>
          <w:bCs/>
          <w:sz w:val="28"/>
          <w:szCs w:val="28"/>
        </w:rPr>
        <w:t xml:space="preserve">  </w:t>
      </w:r>
      <w:proofErr w:type="spellStart"/>
      <w:r w:rsidR="000518F1" w:rsidRPr="00F47052">
        <w:rPr>
          <w:bCs/>
          <w:sz w:val="28"/>
          <w:szCs w:val="28"/>
        </w:rPr>
        <w:t>білої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з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малюнком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червоного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кольору</w:t>
      </w:r>
      <w:proofErr w:type="spellEnd"/>
      <w:r w:rsidR="000518F1" w:rsidRPr="00F47052">
        <w:rPr>
          <w:bCs/>
          <w:sz w:val="28"/>
          <w:szCs w:val="28"/>
        </w:rPr>
        <w:t xml:space="preserve"> (фен №12) </w:t>
      </w:r>
      <w:r w:rsidR="000518F1" w:rsidRPr="00F47052">
        <w:rPr>
          <w:bCs/>
          <w:sz w:val="28"/>
          <w:szCs w:val="28"/>
          <w:lang w:val="uk-UA"/>
        </w:rPr>
        <w:t>.</w:t>
      </w:r>
      <w:r w:rsidR="000518F1" w:rsidRPr="00F47052">
        <w:rPr>
          <w:bCs/>
          <w:sz w:val="28"/>
          <w:szCs w:val="28"/>
        </w:rPr>
        <w:t xml:space="preserve"> </w:t>
      </w:r>
      <w:proofErr w:type="spellStart"/>
      <w:r w:rsidR="000518F1" w:rsidRPr="00F47052">
        <w:rPr>
          <w:bCs/>
          <w:sz w:val="28"/>
          <w:szCs w:val="28"/>
        </w:rPr>
        <w:t>Висновок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: В </w:t>
      </w:r>
      <w:proofErr w:type="spellStart"/>
      <w:r w:rsidR="000518F1" w:rsidRPr="00F47052">
        <w:rPr>
          <w:bCs/>
          <w:sz w:val="28"/>
          <w:szCs w:val="28"/>
          <w:u w:val="single"/>
        </w:rPr>
        <w:t>якості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  </w:t>
      </w:r>
      <w:proofErr w:type="spellStart"/>
      <w:r w:rsidR="000518F1" w:rsidRPr="00F47052">
        <w:rPr>
          <w:bCs/>
          <w:sz w:val="28"/>
          <w:szCs w:val="28"/>
          <w:u w:val="single"/>
        </w:rPr>
        <w:t>біоіндикатора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 </w:t>
      </w:r>
      <w:proofErr w:type="spellStart"/>
      <w:r w:rsidR="000518F1" w:rsidRPr="00F47052">
        <w:rPr>
          <w:bCs/>
          <w:sz w:val="28"/>
          <w:szCs w:val="28"/>
          <w:u w:val="single"/>
        </w:rPr>
        <w:t>можна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 </w:t>
      </w:r>
      <w:proofErr w:type="spellStart"/>
      <w:r w:rsidR="000518F1" w:rsidRPr="00F47052">
        <w:rPr>
          <w:bCs/>
          <w:sz w:val="28"/>
          <w:szCs w:val="28"/>
          <w:u w:val="single"/>
        </w:rPr>
        <w:t>використовувати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0518F1" w:rsidRPr="00F47052">
        <w:rPr>
          <w:bCs/>
          <w:sz w:val="28"/>
          <w:szCs w:val="28"/>
          <w:u w:val="single"/>
        </w:rPr>
        <w:t>р</w:t>
      </w:r>
      <w:proofErr w:type="gramEnd"/>
      <w:r w:rsidR="000518F1" w:rsidRPr="00F47052">
        <w:rPr>
          <w:bCs/>
          <w:sz w:val="28"/>
          <w:szCs w:val="28"/>
          <w:u w:val="single"/>
        </w:rPr>
        <w:t>ізноманітність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  </w:t>
      </w:r>
      <w:proofErr w:type="spellStart"/>
      <w:r w:rsidR="000518F1" w:rsidRPr="00F47052">
        <w:rPr>
          <w:bCs/>
          <w:sz w:val="28"/>
          <w:szCs w:val="28"/>
          <w:u w:val="single"/>
        </w:rPr>
        <w:t>малюнків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 на листочках  </w:t>
      </w:r>
      <w:proofErr w:type="spellStart"/>
      <w:r w:rsidR="000518F1" w:rsidRPr="00F47052">
        <w:rPr>
          <w:bCs/>
          <w:sz w:val="28"/>
          <w:szCs w:val="28"/>
          <w:u w:val="single"/>
        </w:rPr>
        <w:t>Конюшини</w:t>
      </w:r>
      <w:proofErr w:type="spellEnd"/>
      <w:r w:rsidR="000518F1" w:rsidRPr="00F47052">
        <w:rPr>
          <w:bCs/>
          <w:sz w:val="28"/>
          <w:szCs w:val="28"/>
          <w:u w:val="single"/>
        </w:rPr>
        <w:t xml:space="preserve"> </w:t>
      </w:r>
      <w:proofErr w:type="spellStart"/>
      <w:r w:rsidR="000518F1" w:rsidRPr="00F47052">
        <w:rPr>
          <w:bCs/>
          <w:sz w:val="28"/>
          <w:szCs w:val="28"/>
          <w:u w:val="single"/>
        </w:rPr>
        <w:t>білої</w:t>
      </w:r>
      <w:proofErr w:type="spellEnd"/>
      <w:r w:rsidR="000518F1" w:rsidRPr="00F47052">
        <w:rPr>
          <w:bCs/>
          <w:sz w:val="28"/>
          <w:szCs w:val="28"/>
        </w:rPr>
        <w:t xml:space="preserve"> </w:t>
      </w:r>
      <w:r w:rsidR="000518F1" w:rsidRPr="00F47052">
        <w:rPr>
          <w:b/>
          <w:bCs/>
          <w:i/>
          <w:iCs/>
          <w:sz w:val="28"/>
          <w:szCs w:val="28"/>
        </w:rPr>
        <w:t xml:space="preserve"> </w:t>
      </w:r>
      <w:r w:rsidR="000518F1" w:rsidRPr="00F47052">
        <w:rPr>
          <w:b/>
          <w:bCs/>
          <w:i/>
          <w:iCs/>
          <w:sz w:val="28"/>
          <w:szCs w:val="28"/>
          <w:lang w:val="uk-UA"/>
        </w:rPr>
        <w:t>(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0518F1" w:rsidRPr="00F47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518F1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0518F1" w:rsidRPr="00F47052">
        <w:rPr>
          <w:b/>
          <w:bCs/>
          <w:i/>
          <w:iCs/>
          <w:sz w:val="28"/>
          <w:szCs w:val="28"/>
          <w:lang w:val="uk-UA"/>
        </w:rPr>
        <w:t xml:space="preserve">) . </w:t>
      </w:r>
      <w:r w:rsidR="000518F1" w:rsidRPr="00F47052">
        <w:rPr>
          <w:bCs/>
          <w:iCs/>
          <w:sz w:val="28"/>
          <w:szCs w:val="28"/>
          <w:lang w:val="uk-UA"/>
        </w:rPr>
        <w:t>Наявність таких малюнків  - ознака, що вказує на можливі джерела забруднення.  Так як відбувається порушення розвитку хлорофілу в клітинах світлої зони, зменшується  кількості хлоропластів і розміру самих клітин, збільшення простору між ними. А виявлення рослин з унікальними ознаками (малюнки червоного кольору) на обстеженій території є додатковим підтвердженням можливого забруднення.</w:t>
      </w:r>
    </w:p>
    <w:p w:rsidR="000518F1" w:rsidRPr="00F47052" w:rsidRDefault="000518F1" w:rsidP="00F47052">
      <w:pPr>
        <w:pStyle w:val="a3"/>
        <w:shd w:val="clear" w:color="auto" w:fill="FFFFFF"/>
        <w:spacing w:after="216"/>
        <w:ind w:left="360"/>
        <w:jc w:val="both"/>
        <w:rPr>
          <w:bCs/>
          <w:iCs/>
          <w:sz w:val="28"/>
          <w:szCs w:val="28"/>
          <w:lang w:val="uk-UA"/>
        </w:rPr>
      </w:pPr>
      <w:r w:rsidRPr="00F47052">
        <w:rPr>
          <w:bCs/>
          <w:sz w:val="28"/>
          <w:szCs w:val="28"/>
          <w:lang w:val="uk-UA"/>
        </w:rPr>
        <w:t>Для розрахунку   частоти зустрічальності та індексу  співвідношення фенів (</w:t>
      </w:r>
      <w:proofErr w:type="spellStart"/>
      <w:r w:rsidRPr="00F47052">
        <w:rPr>
          <w:bCs/>
          <w:sz w:val="28"/>
          <w:szCs w:val="28"/>
          <w:lang w:val="uk-UA"/>
        </w:rPr>
        <w:t>ІСФ</w:t>
      </w:r>
      <w:proofErr w:type="spellEnd"/>
      <w:r w:rsidRPr="00F47052">
        <w:rPr>
          <w:bCs/>
          <w:sz w:val="28"/>
          <w:szCs w:val="28"/>
          <w:lang w:val="uk-UA"/>
        </w:rPr>
        <w:t xml:space="preserve">) – сумарну частоту зустрічальності всіх фенотипів з малюнком у відсотка, використовували  наступні формули: </w:t>
      </w:r>
      <w:proofErr w:type="spellStart"/>
      <w:r w:rsidRPr="00F47052">
        <w:rPr>
          <w:bCs/>
          <w:sz w:val="28"/>
          <w:szCs w:val="28"/>
          <w:lang w:val="uk-UA"/>
        </w:rPr>
        <w:t>Р</w:t>
      </w:r>
      <w:r w:rsidRPr="00F47052">
        <w:rPr>
          <w:bCs/>
          <w:sz w:val="28"/>
          <w:szCs w:val="28"/>
          <w:vertAlign w:val="subscript"/>
          <w:lang w:val="uk-UA"/>
        </w:rPr>
        <w:t>і</w:t>
      </w:r>
      <w:proofErr w:type="spellEnd"/>
      <w:r w:rsidRPr="00F47052">
        <w:rPr>
          <w:bCs/>
          <w:sz w:val="28"/>
          <w:szCs w:val="28"/>
          <w:vertAlign w:val="subscript"/>
          <w:lang w:val="uk-UA"/>
        </w:rPr>
        <w:t xml:space="preserve"> </w:t>
      </w:r>
      <w:r w:rsidRPr="00F47052">
        <w:rPr>
          <w:bCs/>
          <w:sz w:val="28"/>
          <w:szCs w:val="28"/>
          <w:lang w:val="uk-UA"/>
        </w:rPr>
        <w:t xml:space="preserve">= 100 Х </w:t>
      </w:r>
      <w:proofErr w:type="spellStart"/>
      <w:r w:rsidRPr="00F47052">
        <w:rPr>
          <w:bCs/>
          <w:sz w:val="28"/>
          <w:szCs w:val="28"/>
          <w:lang w:val="en-US"/>
        </w:rPr>
        <w:t>n</w:t>
      </w:r>
      <w:r w:rsidRPr="00F47052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F47052">
        <w:rPr>
          <w:bCs/>
          <w:sz w:val="28"/>
          <w:szCs w:val="28"/>
          <w:lang w:val="uk-UA"/>
        </w:rPr>
        <w:t xml:space="preserve">/ </w:t>
      </w:r>
      <w:r w:rsidRPr="00F47052">
        <w:rPr>
          <w:bCs/>
          <w:sz w:val="28"/>
          <w:szCs w:val="28"/>
          <w:lang w:val="en-US"/>
        </w:rPr>
        <w:t>N</w:t>
      </w:r>
      <w:r w:rsidRPr="00F47052">
        <w:rPr>
          <w:bCs/>
          <w:sz w:val="28"/>
          <w:szCs w:val="28"/>
          <w:lang w:val="uk-UA"/>
        </w:rPr>
        <w:t xml:space="preserve"> (для кожної ознаки), а також </w:t>
      </w:r>
      <w:proofErr w:type="spellStart"/>
      <w:r w:rsidRPr="00F47052">
        <w:rPr>
          <w:bCs/>
          <w:sz w:val="28"/>
          <w:szCs w:val="28"/>
          <w:lang w:val="uk-UA"/>
        </w:rPr>
        <w:t>ІСФ</w:t>
      </w:r>
      <w:proofErr w:type="spellEnd"/>
      <w:r w:rsidRPr="00F47052">
        <w:rPr>
          <w:bCs/>
          <w:sz w:val="28"/>
          <w:szCs w:val="28"/>
          <w:lang w:val="uk-UA"/>
        </w:rPr>
        <w:t xml:space="preserve"> = 100Х (</w:t>
      </w:r>
      <w:r w:rsidRPr="00F47052">
        <w:rPr>
          <w:bCs/>
          <w:sz w:val="28"/>
          <w:szCs w:val="28"/>
          <w:lang w:val="en-US"/>
        </w:rPr>
        <w:t>n</w:t>
      </w:r>
      <w:r w:rsidRPr="00F47052">
        <w:rPr>
          <w:bCs/>
          <w:sz w:val="28"/>
          <w:szCs w:val="28"/>
          <w:lang w:val="uk-UA"/>
        </w:rPr>
        <w:t>2+</w:t>
      </w:r>
      <w:r w:rsidRPr="00F47052">
        <w:rPr>
          <w:bCs/>
          <w:sz w:val="28"/>
          <w:szCs w:val="28"/>
          <w:lang w:val="en-US"/>
        </w:rPr>
        <w:t>n</w:t>
      </w:r>
      <w:r w:rsidRPr="00F47052">
        <w:rPr>
          <w:bCs/>
          <w:sz w:val="28"/>
          <w:szCs w:val="28"/>
          <w:lang w:val="uk-UA"/>
        </w:rPr>
        <w:t>3…) /</w:t>
      </w:r>
      <w:r w:rsidRPr="00F47052">
        <w:rPr>
          <w:bCs/>
          <w:sz w:val="28"/>
          <w:szCs w:val="28"/>
          <w:lang w:val="en-US"/>
        </w:rPr>
        <w:t>N</w:t>
      </w:r>
      <w:r w:rsidRPr="00F47052">
        <w:rPr>
          <w:bCs/>
          <w:sz w:val="28"/>
          <w:szCs w:val="28"/>
          <w:lang w:val="uk-UA"/>
        </w:rPr>
        <w:t xml:space="preserve"> ( в %). </w:t>
      </w:r>
      <w:r w:rsidRPr="00F47052">
        <w:rPr>
          <w:bCs/>
          <w:sz w:val="28"/>
          <w:szCs w:val="28"/>
          <w:u w:val="single"/>
          <w:lang w:val="uk-UA"/>
        </w:rPr>
        <w:t xml:space="preserve">:  Індекс співвідношення фенів у  парку відпочинку </w:t>
      </w:r>
      <w:proofErr w:type="spellStart"/>
      <w:r w:rsidRPr="00F47052">
        <w:rPr>
          <w:bCs/>
          <w:sz w:val="28"/>
          <w:szCs w:val="28"/>
          <w:u w:val="single"/>
          <w:lang w:val="uk-UA"/>
        </w:rPr>
        <w:t>“Дружба”</w:t>
      </w:r>
      <w:proofErr w:type="spellEnd"/>
      <w:r w:rsidRPr="00F47052">
        <w:rPr>
          <w:bCs/>
          <w:sz w:val="28"/>
          <w:szCs w:val="28"/>
          <w:u w:val="single"/>
          <w:lang w:val="uk-UA"/>
        </w:rPr>
        <w:t xml:space="preserve">  складає 92%, дитячого парку </w:t>
      </w:r>
      <w:proofErr w:type="spellStart"/>
      <w:r w:rsidRPr="00F47052">
        <w:rPr>
          <w:bCs/>
          <w:sz w:val="28"/>
          <w:szCs w:val="28"/>
          <w:u w:val="single"/>
          <w:lang w:val="uk-UA"/>
        </w:rPr>
        <w:t>“Казка”</w:t>
      </w:r>
      <w:proofErr w:type="spellEnd"/>
      <w:r w:rsidRPr="00F47052">
        <w:rPr>
          <w:bCs/>
          <w:sz w:val="28"/>
          <w:szCs w:val="28"/>
          <w:u w:val="single"/>
          <w:lang w:val="uk-UA"/>
        </w:rPr>
        <w:t xml:space="preserve"> </w:t>
      </w:r>
      <w:r w:rsidR="00CB559A">
        <w:rPr>
          <w:bCs/>
          <w:sz w:val="28"/>
          <w:szCs w:val="28"/>
          <w:u w:val="single"/>
          <w:lang w:val="uk-UA"/>
        </w:rPr>
        <w:t xml:space="preserve"> </w:t>
      </w:r>
      <w:r w:rsidRPr="00F47052">
        <w:rPr>
          <w:bCs/>
          <w:sz w:val="28"/>
          <w:szCs w:val="28"/>
          <w:u w:val="single"/>
          <w:lang w:val="uk-UA"/>
        </w:rPr>
        <w:t xml:space="preserve">86%, міського парку ім. </w:t>
      </w:r>
      <w:proofErr w:type="spellStart"/>
      <w:r w:rsidRPr="00F47052">
        <w:rPr>
          <w:bCs/>
          <w:sz w:val="28"/>
          <w:szCs w:val="28"/>
          <w:u w:val="single"/>
          <w:lang w:val="uk-UA"/>
        </w:rPr>
        <w:t>Кожедуба</w:t>
      </w:r>
      <w:proofErr w:type="spellEnd"/>
      <w:r w:rsidRPr="00F47052">
        <w:rPr>
          <w:bCs/>
          <w:sz w:val="28"/>
          <w:szCs w:val="28"/>
          <w:u w:val="single"/>
          <w:lang w:val="uk-UA"/>
        </w:rPr>
        <w:t xml:space="preserve"> 83%</w:t>
      </w:r>
      <w:r w:rsidRPr="00F47052">
        <w:rPr>
          <w:b/>
          <w:bCs/>
          <w:i/>
          <w:iCs/>
          <w:sz w:val="28"/>
          <w:szCs w:val="28"/>
          <w:lang w:val="uk-UA"/>
        </w:rPr>
        <w:t xml:space="preserve"> . </w:t>
      </w:r>
      <w:r w:rsidRPr="00F47052">
        <w:rPr>
          <w:bCs/>
          <w:iCs/>
          <w:sz w:val="28"/>
          <w:szCs w:val="28"/>
          <w:lang w:val="uk-UA"/>
        </w:rPr>
        <w:t>Отримані результати свідчать про забрудненість даних територій  (на чистих територіях даний індекс не перевищує 30-40% ). Це можна пояснити розміщенням паркових територій  поблизу жвавого транспортного руху і  значного антропогенного навантаження.</w:t>
      </w:r>
    </w:p>
    <w:p w:rsidR="0076448E" w:rsidRPr="00B223F3" w:rsidRDefault="000518F1" w:rsidP="00B223F3">
      <w:pPr>
        <w:pStyle w:val="a3"/>
        <w:shd w:val="clear" w:color="auto" w:fill="FFFFFF"/>
        <w:spacing w:after="216"/>
        <w:ind w:left="360"/>
        <w:jc w:val="both"/>
        <w:rPr>
          <w:bCs/>
          <w:sz w:val="28"/>
          <w:szCs w:val="28"/>
        </w:rPr>
      </w:pPr>
      <w:r w:rsidRPr="00F47052">
        <w:rPr>
          <w:bCs/>
          <w:sz w:val="28"/>
          <w:szCs w:val="28"/>
          <w:lang w:val="uk-UA"/>
        </w:rPr>
        <w:t xml:space="preserve">Під час дослідження було висаджено по 30 насінин зібраних на початку серпня 2020 р. на  кожній з 3 моніторингових ділянок. Пророщування насіння здійснювалося в  однакових умовах: температура повітря 21-23 ͦ С, полив - теплою водопровідною водою, </w:t>
      </w:r>
      <w:proofErr w:type="spellStart"/>
      <w:r w:rsidRPr="00F47052">
        <w:rPr>
          <w:bCs/>
          <w:sz w:val="28"/>
          <w:szCs w:val="28"/>
        </w:rPr>
        <w:t>ґрунт</w:t>
      </w:r>
      <w:proofErr w:type="spellEnd"/>
      <w:r w:rsidRPr="00F47052">
        <w:rPr>
          <w:bCs/>
          <w:sz w:val="28"/>
          <w:szCs w:val="28"/>
        </w:rPr>
        <w:t> </w:t>
      </w:r>
      <w:r w:rsidRPr="00F47052">
        <w:rPr>
          <w:bCs/>
          <w:sz w:val="28"/>
          <w:szCs w:val="28"/>
          <w:lang w:val="uk-UA"/>
        </w:rPr>
        <w:t xml:space="preserve">– універсальний. </w:t>
      </w:r>
      <w:r w:rsidR="00F47052" w:rsidRPr="00F47052">
        <w:rPr>
          <w:bCs/>
          <w:sz w:val="28"/>
          <w:szCs w:val="28"/>
          <w:lang w:val="uk-UA"/>
        </w:rPr>
        <w:t xml:space="preserve">Проведене дослідження вказує на залежність кількості пророслого насіння від стану забруднення атмосферного повітря в моніторинговій точці, де воно було зібране. Найменша кількість пророслого насіння була отримана в № 1, № 2. Результати ділянки № 3 показали достатню ступінь проростання насіння але велика кількість  проростків виявилися не </w:t>
      </w:r>
      <w:proofErr w:type="spellStart"/>
      <w:r w:rsidR="00F47052" w:rsidRPr="00F47052">
        <w:rPr>
          <w:bCs/>
          <w:sz w:val="28"/>
          <w:szCs w:val="28"/>
          <w:lang w:val="uk-UA"/>
        </w:rPr>
        <w:t>життездатними</w:t>
      </w:r>
      <w:proofErr w:type="spellEnd"/>
      <w:r w:rsidR="00F47052" w:rsidRPr="00F47052">
        <w:rPr>
          <w:bCs/>
          <w:sz w:val="28"/>
          <w:szCs w:val="28"/>
          <w:lang w:val="uk-UA"/>
        </w:rPr>
        <w:t>.</w:t>
      </w:r>
      <w:r w:rsidR="00F47052" w:rsidRPr="00F47052">
        <w:rPr>
          <w:rFonts w:ascii="Calibri" w:eastAsia="+mn-ea" w:hAnsi="Calibri" w:cs="+mn-cs"/>
          <w:color w:val="000000"/>
          <w:sz w:val="28"/>
          <w:szCs w:val="28"/>
          <w:lang w:val="uk-UA"/>
        </w:rPr>
        <w:t xml:space="preserve"> </w:t>
      </w:r>
      <w:r w:rsidR="00F47052" w:rsidRPr="00F47052">
        <w:rPr>
          <w:rFonts w:ascii="Calibri" w:eastAsia="+mn-ea" w:hAnsi="Calibri" w:cs="+mn-cs"/>
          <w:b/>
          <w:color w:val="000000"/>
          <w:sz w:val="28"/>
          <w:szCs w:val="28"/>
          <w:lang w:val="uk-UA"/>
        </w:rPr>
        <w:t>Висновок.</w:t>
      </w:r>
      <w:r w:rsidR="00F47052" w:rsidRPr="00F47052">
        <w:rPr>
          <w:rFonts w:ascii="Calibri" w:eastAsia="+mn-ea" w:hAnsi="Calibri" w:cs="+mn-cs"/>
          <w:color w:val="000000"/>
          <w:sz w:val="28"/>
          <w:szCs w:val="28"/>
          <w:lang w:val="uk-UA"/>
        </w:rPr>
        <w:t xml:space="preserve"> </w:t>
      </w:r>
      <w:r w:rsidR="00E6530F" w:rsidRPr="00F47052">
        <w:rPr>
          <w:bCs/>
          <w:sz w:val="28"/>
          <w:szCs w:val="28"/>
          <w:lang w:val="uk-UA"/>
        </w:rPr>
        <w:t xml:space="preserve">Пропоновані  методи </w:t>
      </w:r>
      <w:proofErr w:type="spellStart"/>
      <w:r w:rsidR="00E6530F" w:rsidRPr="00F47052">
        <w:rPr>
          <w:bCs/>
          <w:sz w:val="28"/>
          <w:szCs w:val="28"/>
          <w:lang w:val="uk-UA"/>
        </w:rPr>
        <w:t>фітоіндикації</w:t>
      </w:r>
      <w:proofErr w:type="spellEnd"/>
      <w:r w:rsidR="00E6530F" w:rsidRPr="00F47052">
        <w:rPr>
          <w:bCs/>
          <w:sz w:val="28"/>
          <w:szCs w:val="28"/>
          <w:lang w:val="uk-UA"/>
        </w:rPr>
        <w:t xml:space="preserve"> середовища за допомогою </w:t>
      </w:r>
      <w:proofErr w:type="spellStart"/>
      <w:r w:rsidR="00E6530F" w:rsidRPr="00F47052">
        <w:rPr>
          <w:bCs/>
          <w:sz w:val="28"/>
          <w:szCs w:val="28"/>
          <w:lang w:val="uk-UA"/>
        </w:rPr>
        <w:t>фітоіндикаційних</w:t>
      </w:r>
      <w:proofErr w:type="spellEnd"/>
      <w:r w:rsidR="00E6530F" w:rsidRPr="00F47052">
        <w:rPr>
          <w:bCs/>
          <w:sz w:val="28"/>
          <w:szCs w:val="28"/>
          <w:lang w:val="uk-UA"/>
        </w:rPr>
        <w:t xml:space="preserve"> можливостей з використанням</w:t>
      </w:r>
      <w:r w:rsidR="00E6530F" w:rsidRPr="00F47052">
        <w:rPr>
          <w:bCs/>
          <w:i/>
          <w:iCs/>
          <w:sz w:val="28"/>
          <w:szCs w:val="28"/>
          <w:lang w:val="uk-UA"/>
        </w:rPr>
        <w:t xml:space="preserve">   </w:t>
      </w:r>
      <w:r w:rsidR="00E6530F" w:rsidRPr="00F47052">
        <w:rPr>
          <w:bCs/>
          <w:sz w:val="28"/>
          <w:szCs w:val="28"/>
          <w:lang w:val="uk-UA"/>
        </w:rPr>
        <w:t xml:space="preserve">Конюшини білої  </w:t>
      </w:r>
      <w:r w:rsidR="00E6530F" w:rsidRPr="00F47052">
        <w:rPr>
          <w:b/>
          <w:bCs/>
          <w:i/>
          <w:iCs/>
          <w:sz w:val="28"/>
          <w:szCs w:val="28"/>
          <w:lang w:val="uk-UA"/>
        </w:rPr>
        <w:t>(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>)</w:t>
      </w:r>
      <w:r w:rsidR="00B223F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6530F" w:rsidRPr="00F47052">
        <w:rPr>
          <w:bCs/>
          <w:sz w:val="28"/>
          <w:szCs w:val="28"/>
          <w:lang w:val="uk-UA"/>
        </w:rPr>
        <w:t xml:space="preserve">дозволяє виявити ступінь забруднення атмосферного повітря в умовах техногенного навантаження територій. Виявлення різних фенів Конюшини білої  </w:t>
      </w:r>
      <w:r w:rsidR="00E6530F" w:rsidRPr="00F47052">
        <w:rPr>
          <w:b/>
          <w:bCs/>
          <w:i/>
          <w:iCs/>
          <w:sz w:val="28"/>
          <w:szCs w:val="28"/>
          <w:lang w:val="uk-UA"/>
        </w:rPr>
        <w:t>(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 xml:space="preserve"> )</w:t>
      </w:r>
      <w:r w:rsidR="00B223F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E6530F" w:rsidRPr="00F47052">
        <w:rPr>
          <w:bCs/>
          <w:sz w:val="28"/>
          <w:szCs w:val="28"/>
          <w:lang w:val="uk-UA"/>
        </w:rPr>
        <w:t xml:space="preserve">вказує на те , що рослина  реагує на погіршення умов середовища (високе забруднення) появою  малюнків на листочках (зменшенням кількості хлорофілу). Розрахунки частоти зустрічальності та індексу співвідношення фенів, а також  незначне проростання насіння підтверджують високий рівень забруднення досліджуваних територій . Застосування </w:t>
      </w:r>
      <w:proofErr w:type="spellStart"/>
      <w:r w:rsidR="00E6530F" w:rsidRPr="00F47052">
        <w:rPr>
          <w:bCs/>
          <w:sz w:val="28"/>
          <w:szCs w:val="28"/>
          <w:lang w:val="uk-UA"/>
        </w:rPr>
        <w:t>фітоіндикаційних</w:t>
      </w:r>
      <w:proofErr w:type="spellEnd"/>
      <w:r w:rsidR="00E6530F" w:rsidRPr="00F47052">
        <w:rPr>
          <w:bCs/>
          <w:sz w:val="28"/>
          <w:szCs w:val="28"/>
          <w:lang w:val="uk-UA"/>
        </w:rPr>
        <w:t xml:space="preserve"> властивостей Конюшини білої  </w:t>
      </w:r>
      <w:r w:rsidR="00E6530F" w:rsidRPr="00F47052">
        <w:rPr>
          <w:b/>
          <w:bCs/>
          <w:i/>
          <w:iCs/>
          <w:sz w:val="28"/>
          <w:szCs w:val="28"/>
          <w:lang w:val="uk-UA"/>
        </w:rPr>
        <w:t>(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Trifolium</w:t>
      </w:r>
      <w:proofErr w:type="spellEnd"/>
      <w:r w:rsidR="00E6530F" w:rsidRPr="00F4705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6530F" w:rsidRPr="00F47052">
        <w:rPr>
          <w:b/>
          <w:bCs/>
          <w:i/>
          <w:iCs/>
          <w:sz w:val="28"/>
          <w:szCs w:val="28"/>
          <w:lang w:val="en-US"/>
        </w:rPr>
        <w:t>repens</w:t>
      </w:r>
      <w:proofErr w:type="spellEnd"/>
      <w:r w:rsidR="00E6530F" w:rsidRPr="00F47052">
        <w:rPr>
          <w:b/>
          <w:bCs/>
          <w:i/>
          <w:iCs/>
          <w:sz w:val="28"/>
          <w:szCs w:val="28"/>
          <w:lang w:val="uk-UA"/>
        </w:rPr>
        <w:t xml:space="preserve"> )</w:t>
      </w:r>
      <w:r w:rsidR="00E6530F" w:rsidRPr="00F47052">
        <w:rPr>
          <w:bCs/>
          <w:i/>
          <w:iCs/>
          <w:sz w:val="28"/>
          <w:szCs w:val="28"/>
          <w:lang w:val="uk-UA"/>
        </w:rPr>
        <w:t xml:space="preserve"> , </w:t>
      </w:r>
      <w:r w:rsidR="00E6530F" w:rsidRPr="00F47052">
        <w:rPr>
          <w:bCs/>
          <w:sz w:val="28"/>
          <w:szCs w:val="28"/>
          <w:lang w:val="uk-UA"/>
        </w:rPr>
        <w:t>просте у використанні, не потребують специфічного обладнання, фінансових чи фізичних затрат.</w:t>
      </w:r>
    </w:p>
    <w:sectPr w:rsidR="0076448E" w:rsidRPr="00B223F3" w:rsidSect="00D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9F6"/>
    <w:multiLevelType w:val="hybridMultilevel"/>
    <w:tmpl w:val="2860740A"/>
    <w:lvl w:ilvl="0" w:tplc="428E9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C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AF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26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2E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61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C8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0D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61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3113"/>
    <w:multiLevelType w:val="hybridMultilevel"/>
    <w:tmpl w:val="C6509094"/>
    <w:lvl w:ilvl="0" w:tplc="F5601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6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4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E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C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6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E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2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12B83"/>
    <w:multiLevelType w:val="hybridMultilevel"/>
    <w:tmpl w:val="149C1538"/>
    <w:lvl w:ilvl="0" w:tplc="8C9C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E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6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E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2D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C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A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A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E54546"/>
    <w:multiLevelType w:val="hybridMultilevel"/>
    <w:tmpl w:val="9EF81684"/>
    <w:lvl w:ilvl="0" w:tplc="337C8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2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27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6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E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4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66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C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80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485B"/>
    <w:multiLevelType w:val="hybridMultilevel"/>
    <w:tmpl w:val="335A7C70"/>
    <w:lvl w:ilvl="0" w:tplc="7904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ED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0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6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6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C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2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0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0E56D6"/>
    <w:multiLevelType w:val="hybridMultilevel"/>
    <w:tmpl w:val="5192C8DA"/>
    <w:lvl w:ilvl="0" w:tplc="F46C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28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A1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8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8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82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E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E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2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6B1953"/>
    <w:multiLevelType w:val="hybridMultilevel"/>
    <w:tmpl w:val="81C289BE"/>
    <w:lvl w:ilvl="0" w:tplc="E030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07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6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2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61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A3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A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2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C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3B42EC"/>
    <w:multiLevelType w:val="hybridMultilevel"/>
    <w:tmpl w:val="50AC5670"/>
    <w:lvl w:ilvl="0" w:tplc="282C6B36">
      <w:start w:val="1"/>
      <w:numFmt w:val="bullet"/>
      <w:lvlText w:val=""/>
      <w:lvlJc w:val="righ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B3CD6"/>
    <w:multiLevelType w:val="hybridMultilevel"/>
    <w:tmpl w:val="4F7A724A"/>
    <w:lvl w:ilvl="0" w:tplc="DEA2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2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0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A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927269"/>
    <w:multiLevelType w:val="hybridMultilevel"/>
    <w:tmpl w:val="E4FE88F0"/>
    <w:lvl w:ilvl="0" w:tplc="E8D4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00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8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0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4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9C27CF"/>
    <w:multiLevelType w:val="hybridMultilevel"/>
    <w:tmpl w:val="9D44E458"/>
    <w:lvl w:ilvl="0" w:tplc="69C8A11E">
      <w:start w:val="1"/>
      <w:numFmt w:val="decimal"/>
      <w:lvlText w:val="%1."/>
      <w:lvlJc w:val="left"/>
      <w:pPr>
        <w:tabs>
          <w:tab w:val="num" w:pos="720"/>
        </w:tabs>
        <w:ind w:left="113" w:firstLine="227"/>
      </w:pPr>
      <w:rPr>
        <w:rFonts w:hint="default"/>
      </w:rPr>
    </w:lvl>
    <w:lvl w:ilvl="1" w:tplc="B5504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27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AF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08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8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8B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60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45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E151C"/>
    <w:multiLevelType w:val="hybridMultilevel"/>
    <w:tmpl w:val="05B4141E"/>
    <w:lvl w:ilvl="0" w:tplc="411E8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AA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EC3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02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8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7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C7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CC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646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39507D"/>
    <w:multiLevelType w:val="hybridMultilevel"/>
    <w:tmpl w:val="332C8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B123AD"/>
    <w:multiLevelType w:val="hybridMultilevel"/>
    <w:tmpl w:val="CC9E5C92"/>
    <w:lvl w:ilvl="0" w:tplc="D5CA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4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8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4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2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0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A2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CA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FE253E"/>
    <w:multiLevelType w:val="hybridMultilevel"/>
    <w:tmpl w:val="C8AE57BA"/>
    <w:lvl w:ilvl="0" w:tplc="C148686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B1999"/>
    <w:multiLevelType w:val="hybridMultilevel"/>
    <w:tmpl w:val="5AE42FAE"/>
    <w:lvl w:ilvl="0" w:tplc="8D2E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46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0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2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4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A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2D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C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ED2939"/>
    <w:multiLevelType w:val="hybridMultilevel"/>
    <w:tmpl w:val="4A6EB00C"/>
    <w:lvl w:ilvl="0" w:tplc="44503D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21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AC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6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4D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09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E2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1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C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16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E3"/>
    <w:rsid w:val="000518F1"/>
    <w:rsid w:val="001779B9"/>
    <w:rsid w:val="001A70DD"/>
    <w:rsid w:val="001F57DE"/>
    <w:rsid w:val="00222E07"/>
    <w:rsid w:val="002710C2"/>
    <w:rsid w:val="0036108A"/>
    <w:rsid w:val="00397028"/>
    <w:rsid w:val="00405201"/>
    <w:rsid w:val="0048175B"/>
    <w:rsid w:val="004E3B71"/>
    <w:rsid w:val="004F3770"/>
    <w:rsid w:val="00557954"/>
    <w:rsid w:val="00577C53"/>
    <w:rsid w:val="00581F3E"/>
    <w:rsid w:val="005E64C5"/>
    <w:rsid w:val="0065136E"/>
    <w:rsid w:val="007554C7"/>
    <w:rsid w:val="0076448E"/>
    <w:rsid w:val="008733BF"/>
    <w:rsid w:val="008A5C42"/>
    <w:rsid w:val="00B223F3"/>
    <w:rsid w:val="00BB04E4"/>
    <w:rsid w:val="00CB559A"/>
    <w:rsid w:val="00CD71E3"/>
    <w:rsid w:val="00D12706"/>
    <w:rsid w:val="00D51BA7"/>
    <w:rsid w:val="00D83940"/>
    <w:rsid w:val="00D97065"/>
    <w:rsid w:val="00E01A0C"/>
    <w:rsid w:val="00E208F7"/>
    <w:rsid w:val="00E6530F"/>
    <w:rsid w:val="00E73233"/>
    <w:rsid w:val="00F47052"/>
    <w:rsid w:val="00FE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0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1%D0%B0%D0%B3%D0%B0%D1%82%D0%BE%D1%80%D1%96%D1%87%D0%BD%D1%96_%D1%80%D0%BE%D1%81%D0%BB%D0%B8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dbnecz79@mail.ru</dc:creator>
  <cp:lastModifiedBy>ИРА</cp:lastModifiedBy>
  <cp:revision>4</cp:revision>
  <dcterms:created xsi:type="dcterms:W3CDTF">2021-04-23T19:35:00Z</dcterms:created>
  <dcterms:modified xsi:type="dcterms:W3CDTF">2021-04-24T03:47:00Z</dcterms:modified>
</cp:coreProperties>
</file>