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5" w:rsidRPr="00C56640" w:rsidRDefault="00692315" w:rsidP="00692315">
      <w:pPr>
        <w:spacing w:after="0" w:line="360" w:lineRule="atLeast"/>
        <w:jc w:val="right"/>
        <w:rPr>
          <w:rFonts w:eastAsia="Times New Roman"/>
          <w:b/>
          <w:sz w:val="28"/>
          <w:lang w:val="uk-UA" w:eastAsia="ru-RU"/>
        </w:rPr>
      </w:pPr>
      <w:proofErr w:type="spellStart"/>
      <w:r w:rsidRPr="00C56640">
        <w:rPr>
          <w:rFonts w:eastAsia="Times New Roman"/>
          <w:b/>
          <w:sz w:val="28"/>
          <w:lang w:val="uk-UA" w:eastAsia="ru-RU"/>
        </w:rPr>
        <w:t>Тодорів</w:t>
      </w:r>
      <w:proofErr w:type="spellEnd"/>
      <w:r w:rsidRPr="00C56640">
        <w:rPr>
          <w:rFonts w:eastAsia="Times New Roman"/>
          <w:b/>
          <w:sz w:val="28"/>
          <w:lang w:val="uk-UA" w:eastAsia="ru-RU"/>
        </w:rPr>
        <w:t xml:space="preserve"> Станіслав, учень 8-А класу</w:t>
      </w:r>
    </w:p>
    <w:p w:rsidR="00692315" w:rsidRPr="00C56640" w:rsidRDefault="00692315" w:rsidP="00692315">
      <w:pPr>
        <w:spacing w:after="0" w:line="360" w:lineRule="atLeast"/>
        <w:jc w:val="right"/>
        <w:rPr>
          <w:rFonts w:eastAsia="Times New Roman"/>
          <w:b/>
          <w:sz w:val="28"/>
          <w:lang w:val="uk-UA" w:eastAsia="ru-RU"/>
        </w:rPr>
      </w:pPr>
      <w:r w:rsidRPr="00C56640">
        <w:rPr>
          <w:rFonts w:eastAsia="Times New Roman"/>
          <w:b/>
          <w:sz w:val="28"/>
          <w:lang w:val="uk-UA" w:eastAsia="ru-RU"/>
        </w:rPr>
        <w:t>Багатопрофільного ліцею для обдарованих дітей</w:t>
      </w:r>
    </w:p>
    <w:p w:rsidR="00C56640" w:rsidRPr="00C56640" w:rsidRDefault="00C56640" w:rsidP="00692315">
      <w:pPr>
        <w:spacing w:after="0" w:line="360" w:lineRule="atLeast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</w:p>
    <w:p w:rsidR="00692315" w:rsidRPr="00C56640" w:rsidRDefault="00692315" w:rsidP="00C56640">
      <w:pPr>
        <w:spacing w:after="0"/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C56640">
        <w:rPr>
          <w:rFonts w:eastAsia="Times New Roman"/>
          <w:sz w:val="28"/>
          <w:szCs w:val="28"/>
          <w:lang w:val="uk-UA" w:eastAsia="ru-RU"/>
        </w:rPr>
        <w:t xml:space="preserve">США летять на Марс. </w:t>
      </w:r>
      <w:bookmarkStart w:id="0" w:name="_GoBack"/>
      <w:bookmarkEnd w:id="0"/>
      <w:r w:rsidRPr="00C56640">
        <w:rPr>
          <w:rFonts w:eastAsia="Times New Roman"/>
          <w:sz w:val="28"/>
          <w:szCs w:val="28"/>
          <w:lang w:val="uk-UA" w:eastAsia="ru-RU"/>
        </w:rPr>
        <w:t>Китай летить на Марс. ОАЕ летять на Марс. Одразу три країни у 2020 році вирішили відправити свої місії до Червоної планети. При цьому якщо для США подібні польоти будуть не в новинку, то дві інші країни в подібних речах – набагато менш досвідчені. Що лише збільшує значущість майбутніх місій.</w:t>
      </w:r>
    </w:p>
    <w:p w:rsidR="00692315" w:rsidRPr="00C56640" w:rsidRDefault="00692315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rFonts w:eastAsia="Times New Roman"/>
          <w:bCs/>
          <w:sz w:val="28"/>
          <w:szCs w:val="28"/>
          <w:lang w:val="uk-UA" w:eastAsia="ru-RU"/>
        </w:rPr>
        <w:t>Чому саме зараз?</w:t>
      </w:r>
      <w:r w:rsidRPr="00C56640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Pr="00C56640">
        <w:rPr>
          <w:sz w:val="28"/>
          <w:szCs w:val="28"/>
          <w:lang w:val="uk-UA"/>
        </w:rPr>
        <w:t>Це, до речі, важливе запитання. Річ у тому, що на Марс </w:t>
      </w:r>
      <w:r w:rsidRPr="00C56640">
        <w:rPr>
          <w:rStyle w:val="a4"/>
          <w:b w:val="0"/>
          <w:sz w:val="28"/>
          <w:szCs w:val="28"/>
          <w:lang w:val="uk-UA"/>
        </w:rPr>
        <w:t>не просто ось так призначити будь-яку дату - і полетіти.</w:t>
      </w:r>
      <w:r w:rsidRPr="00C56640">
        <w:rPr>
          <w:rStyle w:val="a4"/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Приблизно раз на півтора-два роки планети Сонячної системи "шикуються" у такий спосіб, що тривалість польоту із Землі на Марс </w:t>
      </w:r>
      <w:r w:rsidRPr="00C56640">
        <w:rPr>
          <w:rStyle w:val="a4"/>
          <w:b w:val="0"/>
          <w:sz w:val="28"/>
          <w:szCs w:val="28"/>
          <w:lang w:val="uk-UA"/>
        </w:rPr>
        <w:t>скорочується з дев'яти до семи місяців.</w:t>
      </w:r>
      <w:r w:rsidRPr="00C56640">
        <w:rPr>
          <w:rStyle w:val="a4"/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Тож виникає певне</w:t>
      </w:r>
      <w:r w:rsidRPr="00C56640">
        <w:rPr>
          <w:rStyle w:val="a4"/>
          <w:sz w:val="28"/>
          <w:szCs w:val="28"/>
          <w:lang w:val="uk-UA"/>
        </w:rPr>
        <w:t> </w:t>
      </w:r>
      <w:r w:rsidRPr="00C56640">
        <w:rPr>
          <w:rStyle w:val="a4"/>
          <w:b w:val="0"/>
          <w:sz w:val="28"/>
          <w:szCs w:val="28"/>
          <w:lang w:val="uk-UA"/>
        </w:rPr>
        <w:t>"вікно</w:t>
      </w:r>
      <w:r w:rsidRPr="00C56640">
        <w:rPr>
          <w:sz w:val="28"/>
          <w:szCs w:val="28"/>
          <w:lang w:val="uk-UA"/>
        </w:rPr>
        <w:t>", що дозволяє заощадити на часі і паливі. От саме таке "вікно" і настало.</w:t>
      </w:r>
    </w:p>
    <w:p w:rsidR="00692315" w:rsidRPr="00C56640" w:rsidRDefault="00692315" w:rsidP="00C56640">
      <w:pPr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56640">
        <w:rPr>
          <w:sz w:val="28"/>
          <w:szCs w:val="28"/>
          <w:shd w:val="clear" w:color="auto" w:fill="FFFFFF"/>
          <w:lang w:val="uk-UA"/>
        </w:rPr>
        <w:t>Національне управління з аеронавтики й дослідження космічного простору (NASA) традиційно користується цією можливістю - останні американські місії на Марс стартували під час шести з останніх восьми подібних "вікон".</w:t>
      </w:r>
    </w:p>
    <w:p w:rsidR="00000000" w:rsidRPr="00C56640" w:rsidRDefault="00692315" w:rsidP="00C56640">
      <w:pPr>
        <w:tabs>
          <w:tab w:val="num" w:pos="720"/>
        </w:tabs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56640">
        <w:rPr>
          <w:sz w:val="28"/>
          <w:szCs w:val="28"/>
          <w:shd w:val="clear" w:color="auto" w:fill="FFFFFF"/>
          <w:lang w:val="uk-UA"/>
        </w:rPr>
        <w:t xml:space="preserve">Метою роботи є розвиток уявлень про Марс як планету, здатну зберегти людське життя. Основні завдання для вирішення: описати дослідження Марсу </w:t>
      </w:r>
      <w:r w:rsidR="00C56640" w:rsidRPr="00C56640">
        <w:rPr>
          <w:sz w:val="28"/>
          <w:szCs w:val="28"/>
          <w:shd w:val="clear" w:color="auto" w:fill="FFFFFF"/>
          <w:lang w:val="uk-UA"/>
        </w:rPr>
        <w:t xml:space="preserve">у 2020 </w:t>
      </w:r>
      <w:r w:rsidR="00C56640" w:rsidRPr="00C56640">
        <w:rPr>
          <w:sz w:val="28"/>
          <w:szCs w:val="28"/>
          <w:shd w:val="clear" w:color="auto" w:fill="FFFFFF"/>
          <w:lang w:val="uk-UA"/>
        </w:rPr>
        <w:t>році</w:t>
      </w:r>
      <w:r w:rsidRPr="00C56640">
        <w:rPr>
          <w:sz w:val="28"/>
          <w:szCs w:val="28"/>
          <w:shd w:val="clear" w:color="auto" w:fill="FFFFFF"/>
          <w:lang w:val="uk-UA"/>
        </w:rPr>
        <w:t xml:space="preserve"> та о</w:t>
      </w:r>
      <w:r w:rsidR="00C56640" w:rsidRPr="00C56640">
        <w:rPr>
          <w:sz w:val="28"/>
          <w:szCs w:val="28"/>
          <w:shd w:val="clear" w:color="auto" w:fill="FFFFFF"/>
          <w:lang w:val="uk-UA"/>
        </w:rPr>
        <w:t>креслити перспективи колонізації Марсу</w:t>
      </w:r>
      <w:r w:rsidRPr="00C56640">
        <w:rPr>
          <w:sz w:val="28"/>
          <w:szCs w:val="28"/>
          <w:shd w:val="clear" w:color="auto" w:fill="FFFFFF"/>
          <w:lang w:val="uk-UA"/>
        </w:rPr>
        <w:t>.</w:t>
      </w:r>
    </w:p>
    <w:p w:rsidR="00692315" w:rsidRPr="00C56640" w:rsidRDefault="00692315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Чому саме Марс?</w:t>
      </w:r>
      <w:r w:rsidRPr="00C56640">
        <w:rPr>
          <w:b/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На цій планеті є атмосфера. Також Марс найбільш схожий на Землю.</w:t>
      </w:r>
      <w:r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Марс знаходиться у 1,5 рази далі від Сонця, ніж Земля. Його діаметр становить більше половини діаметру Землі, а вага у дев’ять разів менше. На полюсах Марсу знаходяться схожі на наші льодяні шапки. Також, у Марсу на один супутник більше, ніж у Землі.</w:t>
      </w:r>
      <w:r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Гравітаційне поле Марсу втричі слабше ніж на Землі. Як на Місяці не пострибаєш, але підтягуватися буде набагато простіше.</w:t>
      </w:r>
      <w:r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 xml:space="preserve">Середня температура повітря на Марсі </w:t>
      </w:r>
      <w:r w:rsidRPr="00C56640">
        <w:rPr>
          <w:sz w:val="28"/>
          <w:szCs w:val="28"/>
          <w:lang w:val="uk-UA"/>
        </w:rPr>
        <w:t>становить</w:t>
      </w:r>
      <w:r w:rsidRPr="00C56640">
        <w:rPr>
          <w:sz w:val="28"/>
          <w:szCs w:val="28"/>
          <w:lang w:val="uk-UA"/>
        </w:rPr>
        <w:t xml:space="preserve"> –55 градусів Цельсія. Залежно від пори року та географічного розташування, вона може підніматися до +20 або падати до –110 градусів.</w:t>
      </w:r>
    </w:p>
    <w:p w:rsidR="00692315" w:rsidRPr="00C56640" w:rsidRDefault="00692315" w:rsidP="00C56640">
      <w:pPr>
        <w:spacing w:after="0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ab/>
      </w:r>
      <w:r w:rsidRPr="00C56640">
        <w:rPr>
          <w:sz w:val="28"/>
          <w:szCs w:val="28"/>
          <w:lang w:val="uk-UA"/>
        </w:rPr>
        <w:t>Досліджувати Марс почали дуже давно – </w:t>
      </w:r>
      <w:r w:rsidRPr="00C56640">
        <w:rPr>
          <w:rStyle w:val="a4"/>
          <w:b w:val="0"/>
          <w:sz w:val="28"/>
          <w:szCs w:val="28"/>
          <w:lang w:val="uk-UA"/>
        </w:rPr>
        <w:t>приблизно 3,5 тис. років тому</w:t>
      </w:r>
      <w:r w:rsidRPr="00C56640">
        <w:rPr>
          <w:sz w:val="28"/>
          <w:szCs w:val="28"/>
          <w:lang w:val="uk-UA"/>
        </w:rPr>
        <w:t> в Стародавньому Єгипті. </w:t>
      </w:r>
      <w:r w:rsidRPr="00C56640">
        <w:rPr>
          <w:rStyle w:val="a4"/>
          <w:b w:val="0"/>
          <w:sz w:val="28"/>
          <w:szCs w:val="28"/>
          <w:lang w:val="uk-UA"/>
        </w:rPr>
        <w:t>Перші докладні звіти</w:t>
      </w:r>
      <w:r w:rsidRPr="00C56640">
        <w:rPr>
          <w:sz w:val="28"/>
          <w:szCs w:val="28"/>
          <w:lang w:val="uk-UA"/>
        </w:rPr>
        <w:t> про розташування Марса склали астрономи з Вавилону, для цього було розроблено низку математичних методів.</w:t>
      </w:r>
      <w:r w:rsidR="00C56640"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Дані єгиптян і вавилонян допомогли древнім грекам розробити </w:t>
      </w:r>
      <w:r w:rsidRPr="00C56640">
        <w:rPr>
          <w:rStyle w:val="a4"/>
          <w:b w:val="0"/>
          <w:sz w:val="28"/>
          <w:szCs w:val="28"/>
          <w:lang w:val="uk-UA"/>
        </w:rPr>
        <w:t>детальну геоцентричну модель</w:t>
      </w:r>
      <w:r w:rsidRPr="00C56640">
        <w:rPr>
          <w:sz w:val="28"/>
          <w:szCs w:val="28"/>
          <w:lang w:val="uk-UA"/>
        </w:rPr>
        <w:t> для пояснення руху планет.</w:t>
      </w:r>
      <w:r w:rsidR="00C56640"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>За кілька століть індійські та ісламські астрономи </w:t>
      </w:r>
      <w:r w:rsidRPr="00C56640">
        <w:rPr>
          <w:rStyle w:val="a4"/>
          <w:b w:val="0"/>
          <w:sz w:val="28"/>
          <w:szCs w:val="28"/>
          <w:lang w:val="uk-UA"/>
        </w:rPr>
        <w:t>оцінили розмір Марса</w:t>
      </w:r>
      <w:r w:rsidRPr="00C56640">
        <w:rPr>
          <w:b/>
          <w:sz w:val="28"/>
          <w:szCs w:val="28"/>
          <w:lang w:val="uk-UA"/>
        </w:rPr>
        <w:t> </w:t>
      </w:r>
      <w:r w:rsidRPr="00C56640">
        <w:rPr>
          <w:sz w:val="28"/>
          <w:szCs w:val="28"/>
          <w:lang w:val="uk-UA"/>
        </w:rPr>
        <w:t>і відстань до нього від Землі.</w:t>
      </w:r>
    </w:p>
    <w:p w:rsidR="00692315" w:rsidRPr="00C56640" w:rsidRDefault="00692315" w:rsidP="00C5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C56640">
        <w:rPr>
          <w:rStyle w:val="a4"/>
          <w:b w:val="0"/>
          <w:sz w:val="28"/>
          <w:szCs w:val="28"/>
          <w:lang w:val="uk-UA"/>
        </w:rPr>
        <w:lastRenderedPageBreak/>
        <w:t>Перші телескопічні спостереження Марса</w:t>
      </w:r>
      <w:r w:rsidRPr="00C56640">
        <w:rPr>
          <w:sz w:val="28"/>
          <w:szCs w:val="28"/>
          <w:lang w:val="uk-UA"/>
        </w:rPr>
        <w:t> провів Галілео Галілей у 1610 році. Першу карту Марса було опубліковано </w:t>
      </w:r>
      <w:r w:rsidRPr="00C56640">
        <w:rPr>
          <w:rStyle w:val="a4"/>
          <w:b w:val="0"/>
          <w:sz w:val="28"/>
          <w:szCs w:val="28"/>
          <w:lang w:val="uk-UA"/>
        </w:rPr>
        <w:t>в 1840 році</w:t>
      </w:r>
      <w:r w:rsidRPr="00C56640">
        <w:rPr>
          <w:b/>
          <w:sz w:val="28"/>
          <w:szCs w:val="28"/>
          <w:lang w:val="uk-UA"/>
        </w:rPr>
        <w:t>,</w:t>
      </w:r>
      <w:r w:rsidRPr="00C56640">
        <w:rPr>
          <w:sz w:val="28"/>
          <w:szCs w:val="28"/>
          <w:lang w:val="uk-UA"/>
        </w:rPr>
        <w:t xml:space="preserve"> а більш точне картографування почалося </w:t>
      </w:r>
      <w:r w:rsidRPr="00C56640">
        <w:rPr>
          <w:rStyle w:val="a4"/>
          <w:b w:val="0"/>
          <w:sz w:val="28"/>
          <w:szCs w:val="28"/>
          <w:lang w:val="uk-UA"/>
        </w:rPr>
        <w:t>з 1877 року</w:t>
      </w:r>
      <w:r w:rsidRPr="00C56640">
        <w:rPr>
          <w:b/>
          <w:sz w:val="28"/>
          <w:szCs w:val="28"/>
          <w:lang w:val="uk-UA"/>
        </w:rPr>
        <w:t>.</w:t>
      </w:r>
    </w:p>
    <w:p w:rsidR="00692315" w:rsidRPr="00C56640" w:rsidRDefault="00692315" w:rsidP="00C5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У 1920-ті роки виміряли </w:t>
      </w:r>
      <w:r w:rsidRPr="00C56640">
        <w:rPr>
          <w:rStyle w:val="a4"/>
          <w:b w:val="0"/>
          <w:sz w:val="28"/>
          <w:szCs w:val="28"/>
          <w:lang w:val="uk-UA"/>
        </w:rPr>
        <w:t>діапазон температур</w:t>
      </w:r>
      <w:r w:rsidRPr="00C56640">
        <w:rPr>
          <w:sz w:val="28"/>
          <w:szCs w:val="28"/>
          <w:lang w:val="uk-UA"/>
        </w:rPr>
        <w:t> поверхні Марса. Вдалося встановити, що поверхня перебуває в екстремальних умовах, схожих на земні арктичні пустелі.</w:t>
      </w:r>
      <w:r w:rsidR="00C56640" w:rsidRPr="00C56640">
        <w:rPr>
          <w:sz w:val="28"/>
          <w:szCs w:val="28"/>
          <w:lang w:val="uk-UA"/>
        </w:rPr>
        <w:t xml:space="preserve"> </w:t>
      </w:r>
      <w:r w:rsidRPr="00C56640">
        <w:rPr>
          <w:sz w:val="28"/>
          <w:szCs w:val="28"/>
          <w:lang w:val="uk-UA"/>
        </w:rPr>
        <w:t xml:space="preserve">У 1947 році </w:t>
      </w:r>
      <w:proofErr w:type="spellStart"/>
      <w:r w:rsidRPr="00C56640">
        <w:rPr>
          <w:sz w:val="28"/>
          <w:szCs w:val="28"/>
          <w:lang w:val="uk-UA"/>
        </w:rPr>
        <w:t>Джерард</w:t>
      </w:r>
      <w:proofErr w:type="spellEnd"/>
      <w:r w:rsidRPr="00C56640">
        <w:rPr>
          <w:sz w:val="28"/>
          <w:szCs w:val="28"/>
          <w:lang w:val="uk-UA"/>
        </w:rPr>
        <w:t xml:space="preserve"> </w:t>
      </w:r>
      <w:proofErr w:type="spellStart"/>
      <w:r w:rsidRPr="00C56640">
        <w:rPr>
          <w:sz w:val="28"/>
          <w:szCs w:val="28"/>
          <w:lang w:val="uk-UA"/>
        </w:rPr>
        <w:t>Койпер</w:t>
      </w:r>
      <w:proofErr w:type="spellEnd"/>
      <w:r w:rsidRPr="00C56640">
        <w:rPr>
          <w:sz w:val="28"/>
          <w:szCs w:val="28"/>
          <w:lang w:val="uk-UA"/>
        </w:rPr>
        <w:t xml:space="preserve"> визначив, що розріджена атмосфера Марса </w:t>
      </w:r>
      <w:r w:rsidRPr="00C56640">
        <w:rPr>
          <w:rStyle w:val="a4"/>
          <w:b w:val="0"/>
          <w:sz w:val="28"/>
          <w:szCs w:val="28"/>
          <w:lang w:val="uk-UA"/>
        </w:rPr>
        <w:t>містить великий обсяг двоокису вуглецю</w:t>
      </w:r>
      <w:r w:rsidRPr="00C56640">
        <w:rPr>
          <w:b/>
          <w:sz w:val="28"/>
          <w:szCs w:val="28"/>
          <w:lang w:val="uk-UA"/>
        </w:rPr>
        <w:t>.</w:t>
      </w:r>
    </w:p>
    <w:p w:rsidR="00692315" w:rsidRPr="00C56640" w:rsidRDefault="00692315" w:rsidP="00C5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Перший список назв і координат </w:t>
      </w:r>
      <w:r w:rsidRPr="00C56640">
        <w:rPr>
          <w:rStyle w:val="a4"/>
          <w:b w:val="0"/>
          <w:sz w:val="28"/>
          <w:szCs w:val="28"/>
          <w:lang w:val="uk-UA"/>
        </w:rPr>
        <w:t>128 основних деталей</w:t>
      </w:r>
      <w:r w:rsidRPr="00C56640">
        <w:rPr>
          <w:sz w:val="28"/>
          <w:szCs w:val="28"/>
          <w:lang w:val="uk-UA"/>
        </w:rPr>
        <w:t> поверхні (деталей альбедо) Марса, що відрізняються яскравістю від </w:t>
      </w:r>
      <w:r w:rsidRPr="00C56640">
        <w:rPr>
          <w:rStyle w:val="a4"/>
          <w:b w:val="0"/>
          <w:sz w:val="28"/>
          <w:szCs w:val="28"/>
          <w:lang w:val="uk-UA"/>
        </w:rPr>
        <w:t>областей навколо, ухвалили у 1958 році</w:t>
      </w:r>
      <w:r w:rsidRPr="00C56640">
        <w:rPr>
          <w:sz w:val="28"/>
          <w:szCs w:val="28"/>
          <w:lang w:val="uk-UA"/>
        </w:rPr>
        <w:t> на Х Генеральній асамблеї Міжнародного астрономічного союзу.</w:t>
      </w:r>
    </w:p>
    <w:p w:rsidR="00692315" w:rsidRPr="00C56640" w:rsidRDefault="00692315" w:rsidP="00C566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C56640">
        <w:rPr>
          <w:rStyle w:val="a4"/>
          <w:b w:val="0"/>
          <w:sz w:val="28"/>
          <w:szCs w:val="28"/>
          <w:lang w:val="uk-UA"/>
        </w:rPr>
        <w:t>З 1960 року почалися запуски автоматичних міжпланетних станцій для вивчення планети.</w:t>
      </w:r>
    </w:p>
    <w:p w:rsidR="00692315" w:rsidRPr="00C56640" w:rsidRDefault="00692315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 xml:space="preserve">Марс — єдина планета, що населена роботами. Ми відправляли туди </w:t>
      </w:r>
      <w:proofErr w:type="spellStart"/>
      <w:r w:rsidRPr="00C56640">
        <w:rPr>
          <w:sz w:val="28"/>
          <w:szCs w:val="28"/>
          <w:lang w:val="uk-UA"/>
        </w:rPr>
        <w:t>роверів</w:t>
      </w:r>
      <w:proofErr w:type="spellEnd"/>
      <w:r w:rsidRPr="00C56640">
        <w:rPr>
          <w:sz w:val="28"/>
          <w:szCs w:val="28"/>
          <w:lang w:val="uk-UA"/>
        </w:rPr>
        <w:t xml:space="preserve"> із 1970-х, але жоден з них не повернувся.</w:t>
      </w:r>
    </w:p>
    <w:p w:rsidR="00692315" w:rsidRPr="00C56640" w:rsidRDefault="00692315" w:rsidP="00C56640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1971: </w:t>
      </w:r>
      <w:proofErr w:type="spellStart"/>
      <w:r w:rsidRPr="00C56640">
        <w:rPr>
          <w:sz w:val="28"/>
          <w:szCs w:val="28"/>
          <w:lang w:val="uk-UA"/>
        </w:rPr>
        <w:t>Першопрохідці</w:t>
      </w:r>
      <w:proofErr w:type="spellEnd"/>
      <w:r w:rsidRPr="00C56640">
        <w:rPr>
          <w:sz w:val="28"/>
          <w:szCs w:val="28"/>
          <w:lang w:val="uk-UA"/>
        </w:rPr>
        <w:t xml:space="preserve">. Перший робот пролетів біля Марсу у 1965-му та зробив 22 фотографії. Перший об’єкт з Землі приземлився на Марсі у 1971-му — це був радянський апарат Марс 3. Перші успішні м’які посадки здійснили у 1976-му американські </w:t>
      </w:r>
      <w:proofErr w:type="spellStart"/>
      <w:r w:rsidRPr="00C56640">
        <w:rPr>
          <w:sz w:val="28"/>
          <w:szCs w:val="28"/>
          <w:lang w:val="uk-UA"/>
        </w:rPr>
        <w:t>Viking</w:t>
      </w:r>
      <w:proofErr w:type="spellEnd"/>
      <w:r w:rsidRPr="00C56640">
        <w:rPr>
          <w:sz w:val="28"/>
          <w:szCs w:val="28"/>
          <w:lang w:val="uk-UA"/>
        </w:rPr>
        <w:t xml:space="preserve"> 1 та </w:t>
      </w:r>
      <w:proofErr w:type="spellStart"/>
      <w:r w:rsidRPr="00C56640">
        <w:rPr>
          <w:sz w:val="28"/>
          <w:szCs w:val="28"/>
          <w:lang w:val="uk-UA"/>
        </w:rPr>
        <w:t>Viking</w:t>
      </w:r>
      <w:proofErr w:type="spellEnd"/>
      <w:r w:rsidRPr="00C56640">
        <w:rPr>
          <w:sz w:val="28"/>
          <w:szCs w:val="28"/>
          <w:lang w:val="uk-UA"/>
        </w:rPr>
        <w:t xml:space="preserve"> 2. Разом вони зробили більше 50 тисяч фотографій.</w:t>
      </w:r>
    </w:p>
    <w:p w:rsidR="00692315" w:rsidRPr="00C56640" w:rsidRDefault="00692315" w:rsidP="00C56640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  <w:lang w:val="uk-UA" w:eastAsia="ru-RU"/>
        </w:rPr>
      </w:pPr>
      <w:r w:rsidRPr="00C56640">
        <w:rPr>
          <w:sz w:val="28"/>
          <w:szCs w:val="28"/>
          <w:lang w:val="uk-UA"/>
        </w:rPr>
        <w:t>2012: </w:t>
      </w:r>
      <w:proofErr w:type="spellStart"/>
      <w:r w:rsidRPr="00C56640">
        <w:rPr>
          <w:sz w:val="28"/>
          <w:szCs w:val="28"/>
          <w:lang w:val="uk-UA"/>
        </w:rPr>
        <w:t>Ровер</w:t>
      </w:r>
      <w:proofErr w:type="spellEnd"/>
      <w:r w:rsidRPr="00C56640">
        <w:rPr>
          <w:sz w:val="28"/>
          <w:szCs w:val="28"/>
          <w:lang w:val="uk-UA"/>
        </w:rPr>
        <w:t xml:space="preserve"> </w:t>
      </w:r>
      <w:proofErr w:type="spellStart"/>
      <w:r w:rsidRPr="00C56640">
        <w:rPr>
          <w:sz w:val="28"/>
          <w:szCs w:val="28"/>
          <w:lang w:val="uk-UA"/>
        </w:rPr>
        <w:t>Curiosity</w:t>
      </w:r>
      <w:proofErr w:type="spellEnd"/>
      <w:r w:rsidRPr="00C56640">
        <w:rPr>
          <w:sz w:val="28"/>
          <w:szCs w:val="28"/>
          <w:lang w:val="uk-UA"/>
        </w:rPr>
        <w:t xml:space="preserve">. Найвідоміший з марсіанських апаратів. Автономний </w:t>
      </w:r>
      <w:proofErr w:type="spellStart"/>
      <w:r w:rsidRPr="00C56640">
        <w:rPr>
          <w:sz w:val="28"/>
          <w:szCs w:val="28"/>
          <w:lang w:val="uk-UA"/>
        </w:rPr>
        <w:t>ровер</w:t>
      </w:r>
      <w:proofErr w:type="spellEnd"/>
      <w:r w:rsidRPr="00C56640">
        <w:rPr>
          <w:sz w:val="28"/>
          <w:szCs w:val="28"/>
          <w:lang w:val="uk-UA"/>
        </w:rPr>
        <w:t xml:space="preserve"> наукової лабораторії Марсу та NASA приземлився на Марс у 2012-му і до сьогодні проводить там дослідження</w:t>
      </w:r>
      <w:r w:rsidRPr="00C56640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:rsidR="00692315" w:rsidRPr="00C56640" w:rsidRDefault="00C56640" w:rsidP="00C56640">
      <w:pPr>
        <w:spacing w:after="0"/>
        <w:ind w:firstLine="708"/>
        <w:jc w:val="both"/>
        <w:rPr>
          <w:rStyle w:val="a4"/>
          <w:b w:val="0"/>
          <w:bCs w:val="0"/>
          <w:i/>
          <w:iCs/>
          <w:sz w:val="28"/>
          <w:szCs w:val="28"/>
          <w:lang w:val="uk-UA"/>
        </w:rPr>
      </w:pPr>
      <w:r w:rsidRPr="00C56640">
        <w:rPr>
          <w:sz w:val="28"/>
          <w:szCs w:val="28"/>
          <w:bdr w:val="none" w:sz="0" w:space="0" w:color="auto" w:frame="1"/>
          <w:lang w:val="uk-UA" w:eastAsia="ru-RU"/>
        </w:rPr>
        <w:t xml:space="preserve">У 2020 році реалізовано 3 успішні місії з дослідження Марсу - 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Місія США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 xml:space="preserve"> 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"Наполегливість"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 xml:space="preserve"> (з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апуск стався 30 липня 2020 року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 xml:space="preserve">), 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Місія Китаю "Запитання до небес"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 xml:space="preserve"> (з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апуск стався  23 липня 2020 року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>) та м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ісія ОАЕ "Надія"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 xml:space="preserve"> (з</w:t>
      </w:r>
      <w:r w:rsidR="00692315" w:rsidRPr="00C56640">
        <w:rPr>
          <w:rStyle w:val="a4"/>
          <w:b w:val="0"/>
          <w:bCs w:val="0"/>
          <w:sz w:val="28"/>
          <w:szCs w:val="28"/>
          <w:lang w:val="uk-UA"/>
        </w:rPr>
        <w:t>апуск стався 20 липня 2020 року</w:t>
      </w:r>
      <w:r w:rsidRPr="00C56640">
        <w:rPr>
          <w:rStyle w:val="a4"/>
          <w:b w:val="0"/>
          <w:bCs w:val="0"/>
          <w:sz w:val="28"/>
          <w:szCs w:val="28"/>
          <w:lang w:val="uk-UA"/>
        </w:rPr>
        <w:t>).</w:t>
      </w:r>
    </w:p>
    <w:p w:rsidR="00C56640" w:rsidRPr="00C56640" w:rsidRDefault="00692315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У 2022</w:t>
      </w:r>
      <w:r w:rsidR="00C56640" w:rsidRPr="00C56640">
        <w:rPr>
          <w:sz w:val="28"/>
          <w:szCs w:val="28"/>
          <w:lang w:val="uk-UA"/>
        </w:rPr>
        <w:t xml:space="preserve"> році</w:t>
      </w:r>
      <w:r w:rsidRPr="00C56640">
        <w:rPr>
          <w:sz w:val="28"/>
          <w:szCs w:val="28"/>
          <w:lang w:val="uk-UA"/>
        </w:rPr>
        <w:t xml:space="preserve"> європейський </w:t>
      </w:r>
      <w:proofErr w:type="spellStart"/>
      <w:r w:rsidRPr="00C56640">
        <w:rPr>
          <w:sz w:val="28"/>
          <w:szCs w:val="28"/>
          <w:lang w:val="uk-UA"/>
        </w:rPr>
        <w:t>ExoMars</w:t>
      </w:r>
      <w:proofErr w:type="spellEnd"/>
      <w:r w:rsidRPr="00C56640">
        <w:rPr>
          <w:sz w:val="28"/>
          <w:szCs w:val="28"/>
          <w:lang w:val="uk-UA"/>
        </w:rPr>
        <w:t xml:space="preserve"> </w:t>
      </w:r>
      <w:proofErr w:type="spellStart"/>
      <w:r w:rsidRPr="00C56640">
        <w:rPr>
          <w:sz w:val="28"/>
          <w:szCs w:val="28"/>
          <w:lang w:val="uk-UA"/>
        </w:rPr>
        <w:t>ровер</w:t>
      </w:r>
      <w:proofErr w:type="spellEnd"/>
      <w:r w:rsidRPr="00C56640">
        <w:rPr>
          <w:sz w:val="28"/>
          <w:szCs w:val="28"/>
          <w:lang w:val="uk-UA"/>
        </w:rPr>
        <w:t xml:space="preserve"> під назвою </w:t>
      </w:r>
      <w:proofErr w:type="spellStart"/>
      <w:r w:rsidRPr="00C56640">
        <w:rPr>
          <w:sz w:val="28"/>
          <w:szCs w:val="28"/>
          <w:lang w:val="uk-UA"/>
        </w:rPr>
        <w:t>Розалінд</w:t>
      </w:r>
      <w:proofErr w:type="spellEnd"/>
      <w:r w:rsidRPr="00C56640">
        <w:rPr>
          <w:sz w:val="28"/>
          <w:szCs w:val="28"/>
          <w:lang w:val="uk-UA"/>
        </w:rPr>
        <w:t xml:space="preserve"> Франклін має полетіти на Марс шукати ознаки життя, але наразі цей </w:t>
      </w:r>
      <w:proofErr w:type="spellStart"/>
      <w:r w:rsidRPr="00C56640">
        <w:rPr>
          <w:sz w:val="28"/>
          <w:szCs w:val="28"/>
          <w:lang w:val="uk-UA"/>
        </w:rPr>
        <w:t>проєкт</w:t>
      </w:r>
      <w:proofErr w:type="spellEnd"/>
      <w:r w:rsidRPr="00C56640">
        <w:rPr>
          <w:sz w:val="28"/>
          <w:szCs w:val="28"/>
          <w:lang w:val="uk-UA"/>
        </w:rPr>
        <w:t xml:space="preserve"> ще збирає фінансування.</w:t>
      </w:r>
    </w:p>
    <w:p w:rsidR="00C56640" w:rsidRPr="00C56640" w:rsidRDefault="00C56640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 xml:space="preserve">Колонізація Марса — один із етапів космічної експансії людства, що включає в себе попереднє теоретичне підґрунтя проекту, будівництво різних комплексів та споруд на Марсі і заселення них людиною. </w:t>
      </w:r>
    </w:p>
    <w:p w:rsidR="00C56640" w:rsidRPr="00C56640" w:rsidRDefault="00C56640" w:rsidP="00C56640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C56640">
        <w:rPr>
          <w:sz w:val="28"/>
          <w:szCs w:val="28"/>
          <w:lang w:val="uk-UA"/>
        </w:rPr>
        <w:t>Колонізація Марса включає зміну кліматичних умов планети для приведення атмосфери, температури та екологічних умов до стану, придатного для проживання земних рослин і тварин. На першому етапі — створення маленьких «</w:t>
      </w:r>
      <w:proofErr w:type="spellStart"/>
      <w:r w:rsidRPr="00C56640">
        <w:rPr>
          <w:sz w:val="28"/>
          <w:szCs w:val="28"/>
          <w:lang w:val="uk-UA"/>
        </w:rPr>
        <w:t>марсиків</w:t>
      </w:r>
      <w:proofErr w:type="spellEnd"/>
      <w:r w:rsidRPr="00C56640">
        <w:rPr>
          <w:sz w:val="28"/>
          <w:szCs w:val="28"/>
          <w:lang w:val="uk-UA"/>
        </w:rPr>
        <w:t>» — поселень на планеті Марс.</w:t>
      </w:r>
    </w:p>
    <w:p w:rsidR="00696CC0" w:rsidRPr="00C56640" w:rsidRDefault="00C56640" w:rsidP="00C56640">
      <w:pPr>
        <w:spacing w:after="0"/>
        <w:ind w:firstLine="708"/>
        <w:jc w:val="both"/>
        <w:rPr>
          <w:lang w:val="uk-UA"/>
        </w:rPr>
      </w:pPr>
      <w:r w:rsidRPr="00C56640">
        <w:rPr>
          <w:sz w:val="28"/>
          <w:szCs w:val="28"/>
          <w:lang w:val="uk-UA"/>
        </w:rPr>
        <w:t>Колонізація космосу — великий крок для майбутнього людства!</w:t>
      </w:r>
    </w:p>
    <w:sectPr w:rsidR="00696CC0" w:rsidRPr="00C5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2EE"/>
    <w:multiLevelType w:val="hybridMultilevel"/>
    <w:tmpl w:val="4DB2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CE4"/>
    <w:multiLevelType w:val="hybridMultilevel"/>
    <w:tmpl w:val="6CDA4930"/>
    <w:lvl w:ilvl="0" w:tplc="4006B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63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4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C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A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0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A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2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A8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DB2251"/>
    <w:multiLevelType w:val="hybridMultilevel"/>
    <w:tmpl w:val="53C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15"/>
    <w:rsid w:val="00692315"/>
    <w:rsid w:val="00696CC0"/>
    <w:rsid w:val="00C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5"/>
  </w:style>
  <w:style w:type="paragraph" w:styleId="2">
    <w:name w:val="heading 2"/>
    <w:basedOn w:val="a"/>
    <w:link w:val="20"/>
    <w:uiPriority w:val="9"/>
    <w:qFormat/>
    <w:rsid w:val="006923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31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23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92315"/>
    <w:rPr>
      <w:b/>
      <w:bCs/>
    </w:rPr>
  </w:style>
  <w:style w:type="character" w:styleId="a5">
    <w:name w:val="Emphasis"/>
    <w:basedOn w:val="a0"/>
    <w:uiPriority w:val="20"/>
    <w:qFormat/>
    <w:rsid w:val="00692315"/>
    <w:rPr>
      <w:i/>
      <w:iCs/>
    </w:rPr>
  </w:style>
  <w:style w:type="character" w:styleId="a6">
    <w:name w:val="Hyperlink"/>
    <w:basedOn w:val="a0"/>
    <w:uiPriority w:val="99"/>
    <w:unhideWhenUsed/>
    <w:rsid w:val="006923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23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5"/>
  </w:style>
  <w:style w:type="paragraph" w:styleId="2">
    <w:name w:val="heading 2"/>
    <w:basedOn w:val="a"/>
    <w:link w:val="20"/>
    <w:uiPriority w:val="9"/>
    <w:qFormat/>
    <w:rsid w:val="0069231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31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923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92315"/>
    <w:rPr>
      <w:b/>
      <w:bCs/>
    </w:rPr>
  </w:style>
  <w:style w:type="character" w:styleId="a5">
    <w:name w:val="Emphasis"/>
    <w:basedOn w:val="a0"/>
    <w:uiPriority w:val="20"/>
    <w:qFormat/>
    <w:rsid w:val="00692315"/>
    <w:rPr>
      <w:i/>
      <w:iCs/>
    </w:rPr>
  </w:style>
  <w:style w:type="character" w:styleId="a6">
    <w:name w:val="Hyperlink"/>
    <w:basedOn w:val="a0"/>
    <w:uiPriority w:val="99"/>
    <w:unhideWhenUsed/>
    <w:rsid w:val="0069231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23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9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dcterms:created xsi:type="dcterms:W3CDTF">2021-04-21T06:40:00Z</dcterms:created>
  <dcterms:modified xsi:type="dcterms:W3CDTF">2021-04-21T06:59:00Z</dcterms:modified>
</cp:coreProperties>
</file>