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25" w:rsidRDefault="0051163E" w:rsidP="005116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1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ПРИСТРІЙ АВТОМАТИЧНОГО КЕРУВАННЯ РОБОТОЮ ЕЛЕКТРИЧНОГО  ПОБУТОВОГО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ВОДОНАГРІВАЧА </w:t>
      </w:r>
    </w:p>
    <w:p w:rsidR="0051163E" w:rsidRPr="00844839" w:rsidRDefault="0051163E" w:rsidP="0051163E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5DD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Ткаченко Андрій Олександрович</w:t>
      </w:r>
      <w:r w:rsidR="00D4464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Pr="0051163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Харківськ</w:t>
      </w:r>
      <w:r w:rsidR="009D5DD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ий</w:t>
      </w:r>
      <w:r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ліце</w:t>
      </w:r>
      <w:r w:rsidR="00D446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й</w:t>
      </w:r>
      <w:r w:rsidRPr="0051163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№89 Харківської м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="00D446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ської ради Харківської області; 9 клас; </w:t>
      </w:r>
      <w:r w:rsid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Харків</w:t>
      </w:r>
      <w:r w:rsidR="0080194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51163E" w:rsidRDefault="0051163E" w:rsidP="0051163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Лавров Володимир Дмитрович</w:t>
      </w:r>
      <w:r w:rsid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 гуртка Комунального закладу «Харківська обласна Мала академія наук Харківської обласної ради».</w:t>
      </w:r>
    </w:p>
    <w:p w:rsidR="00FE4D98" w:rsidRDefault="0051163E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наш час особливого значення  набуває 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високоефективного функціонування інженерних комунікацій, раціонального використання енергоресурсів.</w:t>
      </w:r>
      <w:r w:rsidR="00FE4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Одним з шляхів 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такого завдання </w:t>
      </w:r>
      <w:r w:rsidR="00FE4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застосування в оселі </w:t>
      </w:r>
      <w:r w:rsidR="00FE4D98">
        <w:rPr>
          <w:rFonts w:ascii="Times New Roman" w:eastAsia="Calibri" w:hAnsi="Times New Roman" w:cs="Times New Roman"/>
          <w:sz w:val="28"/>
          <w:szCs w:val="28"/>
          <w:lang w:val="uk-UA"/>
        </w:rPr>
        <w:t>технологі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FE4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«розумного» будинку, яка набуває у світі все більшої популярності.</w:t>
      </w:r>
    </w:p>
    <w:p w:rsidR="00FE4D98" w:rsidRDefault="00FE4D98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Застосування в оселі системи комбінованого забезпечення гарячою водою, з використанням в якості основного джерела централізованої теплоеленергетичної мережі та в якості резервного – автономного еле</w:t>
      </w:r>
      <w:r w:rsidR="0038710A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троводонагрівача, дозволяє підвищити комфортність </w:t>
      </w:r>
      <w:r w:rsidR="00387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проживання, забезпечити безперебійне постачання гарячої води в оселю. Разом з тим така система водозабезпечення </w:t>
      </w:r>
      <w:r w:rsidR="0038710A" w:rsidRPr="00387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потребує певних дій персоналу по </w:t>
      </w:r>
      <w:r w:rsidR="00387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своєчасному та якісному </w:t>
      </w:r>
      <w:r w:rsidR="0038710A" w:rsidRPr="0038710A">
        <w:rPr>
          <w:rFonts w:ascii="Times New Roman" w:eastAsia="Calibri" w:hAnsi="Times New Roman" w:cs="Times New Roman"/>
          <w:sz w:val="28"/>
          <w:szCs w:val="28"/>
          <w:lang w:val="uk-UA"/>
        </w:rPr>
        <w:t>перемиканню запірної арматури та електричного обладнання. Це створює не тільки не зручності в експлуатації обладнання, а й призводить до збільшення витрат енергоресурсів у разі несвоєчасного перемикання джерел водозабезпечення гарячою водою.</w:t>
      </w:r>
      <w:r w:rsidR="00387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Автоматизація цього процесу за технологією «розумного» будинку, дозволила б вирішити проблему, забезпечити своєчасно якісн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871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перемикання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арматури. Цим і визначається </w:t>
      </w:r>
      <w:r w:rsidR="00844839"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дослідження, </w:t>
      </w:r>
      <w:r w:rsidR="00844839"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="00844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якого є </w:t>
      </w:r>
      <w:r w:rsidR="00844839" w:rsidRPr="00844839">
        <w:rPr>
          <w:rFonts w:ascii="Times New Roman" w:eastAsia="Calibri" w:hAnsi="Times New Roman" w:cs="Times New Roman"/>
          <w:sz w:val="28"/>
          <w:szCs w:val="28"/>
          <w:lang w:val="uk-UA"/>
        </w:rPr>
        <w:t>розробка пристрою автоматичного керування роботою електричного водонагрівача (бойлера).</w:t>
      </w:r>
    </w:p>
    <w:p w:rsidR="00844839" w:rsidRDefault="00844839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дослідження виконані наступні </w:t>
      </w:r>
      <w:r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</w:p>
    <w:p w:rsidR="00BA4C82" w:rsidRPr="00BA4C82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викона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збір інформації, щодо предмету та мети дослідження, здійсн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її аналіз та підгот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овлені відповідні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висновки; </w:t>
      </w:r>
    </w:p>
    <w:p w:rsidR="00BA4C82" w:rsidRPr="00BA4C82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сформул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ьовані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технічні вимоги до пристрою;</w:t>
      </w:r>
    </w:p>
    <w:p w:rsidR="00BA4C82" w:rsidRPr="00BA4C82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розроб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конструкцію, електричну схему та програмне забезпечення пристрою;</w:t>
      </w:r>
    </w:p>
    <w:p w:rsidR="00BA4C82" w:rsidRPr="00BA4C82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виготов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діючий макет пристрою;</w:t>
      </w:r>
    </w:p>
    <w:p w:rsidR="00BA4C82" w:rsidRPr="00BA4C82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випробування макету, перевір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працездатність прийнятих технічних рішень;</w:t>
      </w:r>
    </w:p>
    <w:p w:rsidR="00BA4C82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 результатами випробувань підгот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лені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висновки та рекомендації по подальшому використанню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дослідження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B7B3B" w:rsidRDefault="002B7B3B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Об’єкт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роботи – технологія «розумного» будинку.</w:t>
      </w:r>
    </w:p>
    <w:p w:rsidR="002B7B3B" w:rsidRPr="002B7B3B" w:rsidRDefault="002B7B3B" w:rsidP="00D4464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- п</w:t>
      </w:r>
      <w:r w:rsidRPr="002B7B3B">
        <w:rPr>
          <w:rFonts w:ascii="Times New Roman" w:eastAsia="Calibri" w:hAnsi="Times New Roman" w:cs="Times New Roman"/>
          <w:sz w:val="28"/>
          <w:szCs w:val="28"/>
          <w:lang w:val="uk-UA"/>
        </w:rPr>
        <w:t>ристрої автоматичного керування інженерним обладнанням будинку.</w:t>
      </w:r>
    </w:p>
    <w:p w:rsidR="00BA4C82" w:rsidRPr="00801940" w:rsidRDefault="00801940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Застосування</w:t>
      </w:r>
      <w:r w:rsidR="002B7B3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B7B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розробленого в рамках дослідження,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пристрою не потребує втручання в конструкцію та електросхему бойлера. Схема керування побудована на мікроконтролері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Atmega</w:t>
      </w:r>
      <w:r w:rsidRPr="00801940">
        <w:rPr>
          <w:rFonts w:ascii="Times New Roman" w:eastAsia="Calibri" w:hAnsi="Times New Roman" w:cs="Times New Roman"/>
          <w:sz w:val="28"/>
          <w:szCs w:val="28"/>
          <w:lang w:val="uk-UA"/>
        </w:rPr>
        <w:t>328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встановленому на платі</w:t>
      </w:r>
      <w:r w:rsidRPr="00801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Arduino</w:t>
      </w:r>
      <w:r w:rsidRPr="00801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UNO</w:t>
      </w:r>
      <w:r w:rsidRPr="00801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запрограмованому в</w:t>
      </w:r>
      <w:r w:rsidRPr="00801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програмному середовищі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Ard</w:t>
      </w:r>
      <w:r w:rsidR="00DE44BA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ino</w:t>
      </w:r>
      <w:r w:rsidRPr="008019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IDE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Перемикання джерел водозабезпечення здійснюється за допомогою електромагнітних клапанів, підключених до схеми керування пристрою. Живлення пристрою здійснюється від мережі змінного струму 220 вольт.</w:t>
      </w:r>
    </w:p>
    <w:p w:rsidR="00BA4C82" w:rsidRPr="00BA4C82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Новизна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полягає в автоматизації системи керування електричним бойлером, удосконаленні системи комутації силовим обладнанням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бойлеру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163E" w:rsidRDefault="00BA4C82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значення</w:t>
      </w:r>
      <w:r w:rsidRPr="00BA4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отриманих результатів полягає в можливості їх використання при вирішенні питань безперебійного забезпечення гарячою водою житлових квартир та будинків, міні-готелів, невеликих офісів, використанні у проектах створення або модернізації їх інженерних комунікацій, у т.ч. в рамках реалізації проектів «розумного будинку».</w:t>
      </w:r>
    </w:p>
    <w:p w:rsidR="002B7B3B" w:rsidRDefault="002B7B3B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Особистий вклад</w:t>
      </w:r>
      <w:r w:rsidRPr="002B7B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автора полягає в розробці електричної пристрою установки, створенні алгоритму керування його роботою, програмного забезпечення для реалізації цього алгоритму, виготовленні діючого макету енергоустановки та його випробуванні.</w:t>
      </w:r>
    </w:p>
    <w:p w:rsidR="00D44641" w:rsidRDefault="00D44641" w:rsidP="00D4464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E44BA" w:rsidRDefault="00DE44BA" w:rsidP="00DE44BA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1. Умный дом.// Словари и энциклопедии на Академике. URL:https://dic.academic.ru/dic.nsf/ruwiki/220971#cite_note-1(дата звернення: 18.05.2020)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2."Розумний будинок" - Огляди ринків //Перший будівельний інформаційний портал JeyBud. URL: http://www.jeybud.com.ua/index.php?item=articles&amp;sub=3437&amp;d_id=4 (дата звернення: 18.05.2020)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"Аналіз ринку систем «Розумний дім» в Україна.2019 рік – Анотація до аналізу ринку // URL: https://pro-consulting.ua/ua/issledovanie-rynka/analiz-rynka-sistem-umnyj-dom-v-ukraine-2019-god(дата звернення: 18.05.2020)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"Технологія «Розумний дім; майбутнє вже поруч» // URL: http://elar.nung.edu.ua/bitstream/123456789/6141/1/6718p.pdf  (дата звернення: 18.05.2020)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Как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підключить водонакопительный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нагреватель // URL: https://1poteply.ru/kotly/ustanovka/kak-podklyuchit-nakopitelnyj-vodonagrevatel.html (дата звернення: 18.05.2020)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Ринку продуктів для «розумного» будинку пророкують бурхливий ріст// URL: https://www.sea.com.ua/smart-city/news/rinku-produktiv-dla-rozumnogo-budinku-prorokuut-burhlivij-rist/ (дата звернення: 28.07.2020)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чого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потрібен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магнієвий анод?// URL: https://aladdin.biz.ua/ua/articles/dlya-chego-nuzhen-magnieviy-anod (дата звернення: 08.04.2020)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Установка бойлера.// URL: https://stroy-arhiv.com.ua/inzhenernye-sisitemy/otoplenie/ustanovka-bojlera(дата звернення: 28.07.2020)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Измерение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температуры с помощью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термистора NTC.//URL: https://radioprog.ru/post/185 (дата звернення: 28.07.2020)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Термистор и Arduino // URL:  https://arduino-diy.com/arduino-thermistor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11.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Датчик температуры TMP36 и Arduino//URL:http://arduino-diy.com/arduino-datchik-temperatury-TMP36(дата звернення: 18.08.2020)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Arduino. Скетч для измерение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температуры с помощью</w:t>
      </w:r>
      <w:r w:rsidR="00567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термистора NTC//URL: //http://blog-programmista.ru/post/65-arduino-sketc-dla-izmerenie-temperatury-s-pomosu-termistora-ntc.html(дата звернення: 18.08.2020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Arduino и термистор: принцип работы, схема подключения, код//URL: //http://digitrode.ru/computing-devices/mcu_cpu/484-arduino-i-termistor-princip-raboty-shema-podklyucheniya-kod.html (дата звернення: 18.08.2020)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Термореле на NTC резисторе // URL: https://cxem.net/arduino/arduino229.php (дата звернення: 18.08.2020)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15.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Ардуино: терморезистор NTC 100K // URL: https://robotclass.ru/tutorials/arduino-thermistor-100k (дата звернення: 06.09.2020)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Управление мощной нагрузкой постоянного тока. Часть 3.//URL: http://easyelectronics.ru/upravlenie-moshhnoj-nagruzkoj-postoyannogo-toka-chast-3.html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Симисторные оптроны. Характеристики, цоколевка //URL: http://esxema.ru/?p=4509 (дата звернення: 06.09.2020)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18.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Датчик температуры DS18B20 //URL: https://3d-diy.ru/wiki/arduino-datchiki/tsifrovoy-datchik-temperatury-ds18b20 (дата звернення: 06.09.2020) 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19.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Оптрон //URL: https://www.youtube.com/watch?v=07sCEz-Lmyg(дата звернення: 06.09.2020) 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20.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Электромеханическое реле //URL: https://youtube/kDppeVyXo2c  (дата звернення: 06.09.2020)</w:t>
      </w:r>
    </w:p>
    <w:p w:rsidR="00DE44BA" w:rsidRPr="00DE44BA" w:rsidRDefault="00DE44BA" w:rsidP="00DE44B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21.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Электроклапан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BA">
        <w:rPr>
          <w:rFonts w:ascii="Times New Roman" w:eastAsia="Calibri" w:hAnsi="Times New Roman" w:cs="Times New Roman"/>
          <w:sz w:val="28"/>
          <w:szCs w:val="28"/>
          <w:lang w:val="uk-UA"/>
        </w:rPr>
        <w:t>водяной// URL:https://www.youtube.com/watch?v=nbsuWXqErA8(дата звернення: 06.09.2020)</w:t>
      </w:r>
    </w:p>
    <w:p w:rsidR="0051163E" w:rsidRPr="00FE4D98" w:rsidRDefault="0051163E" w:rsidP="0051163E">
      <w:pPr>
        <w:rPr>
          <w:lang w:val="uk-UA"/>
        </w:rPr>
      </w:pPr>
    </w:p>
    <w:sectPr w:rsidR="0051163E" w:rsidRPr="00FE4D98" w:rsidSect="00DE44BA">
      <w:headerReference w:type="default" r:id="rId6"/>
      <w:pgSz w:w="11906" w:h="16838"/>
      <w:pgMar w:top="1134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AE" w:rsidRDefault="00EB00AE" w:rsidP="00DE44BA">
      <w:pPr>
        <w:spacing w:after="0" w:line="240" w:lineRule="auto"/>
      </w:pPr>
      <w:r>
        <w:separator/>
      </w:r>
    </w:p>
  </w:endnote>
  <w:endnote w:type="continuationSeparator" w:id="1">
    <w:p w:rsidR="00EB00AE" w:rsidRDefault="00EB00AE" w:rsidP="00D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AE" w:rsidRDefault="00EB00AE" w:rsidP="00DE44BA">
      <w:pPr>
        <w:spacing w:after="0" w:line="240" w:lineRule="auto"/>
      </w:pPr>
      <w:r>
        <w:separator/>
      </w:r>
    </w:p>
  </w:footnote>
  <w:footnote w:type="continuationSeparator" w:id="1">
    <w:p w:rsidR="00EB00AE" w:rsidRDefault="00EB00AE" w:rsidP="00D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755571"/>
      <w:docPartObj>
        <w:docPartGallery w:val="Page Numbers (Top of Page)"/>
        <w:docPartUnique/>
      </w:docPartObj>
    </w:sdtPr>
    <w:sdtContent>
      <w:p w:rsidR="00DE44BA" w:rsidRDefault="00A83763">
        <w:pPr>
          <w:pStyle w:val="a4"/>
          <w:jc w:val="right"/>
        </w:pPr>
        <w:r>
          <w:fldChar w:fldCharType="begin"/>
        </w:r>
        <w:r w:rsidR="00DE44BA">
          <w:instrText>PAGE   \* MERGEFORMAT</w:instrText>
        </w:r>
        <w:r>
          <w:fldChar w:fldCharType="separate"/>
        </w:r>
        <w:r w:rsidR="0056740E">
          <w:rPr>
            <w:noProof/>
          </w:rPr>
          <w:t>4</w:t>
        </w:r>
        <w:r>
          <w:fldChar w:fldCharType="end"/>
        </w:r>
      </w:p>
    </w:sdtContent>
  </w:sdt>
  <w:p w:rsidR="00DE44BA" w:rsidRDefault="00DE44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75"/>
    <w:rsid w:val="00100B31"/>
    <w:rsid w:val="002B7B3B"/>
    <w:rsid w:val="0038710A"/>
    <w:rsid w:val="0051163E"/>
    <w:rsid w:val="0056740E"/>
    <w:rsid w:val="00801940"/>
    <w:rsid w:val="00844839"/>
    <w:rsid w:val="00925D1C"/>
    <w:rsid w:val="009D5DDE"/>
    <w:rsid w:val="00A83763"/>
    <w:rsid w:val="00AC7225"/>
    <w:rsid w:val="00B01524"/>
    <w:rsid w:val="00B1350C"/>
    <w:rsid w:val="00BA4C82"/>
    <w:rsid w:val="00BD4C75"/>
    <w:rsid w:val="00C15D24"/>
    <w:rsid w:val="00C84420"/>
    <w:rsid w:val="00D44641"/>
    <w:rsid w:val="00DE44BA"/>
    <w:rsid w:val="00EB00AE"/>
    <w:rsid w:val="00F5440E"/>
    <w:rsid w:val="00FE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4BA"/>
  </w:style>
  <w:style w:type="paragraph" w:styleId="a6">
    <w:name w:val="footer"/>
    <w:basedOn w:val="a"/>
    <w:link w:val="a7"/>
    <w:uiPriority w:val="99"/>
    <w:unhideWhenUsed/>
    <w:rsid w:val="00DE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ИРА</cp:lastModifiedBy>
  <cp:revision>5</cp:revision>
  <dcterms:created xsi:type="dcterms:W3CDTF">2021-04-05T07:59:00Z</dcterms:created>
  <dcterms:modified xsi:type="dcterms:W3CDTF">2021-04-16T00:13:00Z</dcterms:modified>
</cp:coreProperties>
</file>